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CE6" w:rsidRDefault="00302C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2CE6" w:rsidRPr="00302CE6" w:rsidRDefault="00302C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2CE6" w:rsidRDefault="00302C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2016</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Pr="00472AA0" w:rsidRDefault="00472AA0" w:rsidP="00472AA0">
      <w:pPr>
        <w:tabs>
          <w:tab w:val="right" w:pos="5933"/>
        </w:tabs>
        <w:suppressAutoHyphens/>
      </w:pPr>
      <w:r>
        <w:tab/>
      </w:r>
      <w:r>
        <w:rPr>
          <w:b/>
          <w:sz w:val="36"/>
        </w:rPr>
        <w:t>H. 5066</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44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Erickson, Bowers, Bradley and Newton</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033E57">
      <w:pPr>
        <w:tabs>
          <w:tab w:val="right" w:pos="5933"/>
        </w:tabs>
        <w:suppressAutoHyphens/>
      </w:pPr>
      <w:r>
        <w:t>S. Printed 4/21/16--H.</w:t>
      </w:r>
      <w:r w:rsidR="00033E57">
        <w:tab/>
        <w:t>[SEC 4/22/16 3:12 PM]</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472AA0" w:rsidRPr="00472AA0" w:rsidRDefault="00472AA0" w:rsidP="0047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AA0" w:rsidRDefault="00472A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AA0" w:rsidSect="00472A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0DFC" w:rsidRDefault="00AA0D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D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B1E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589 OF 1986, AS AMENDED, RELATING TO THE BEAUFORT COUNTY BOARD OF EDUCATION, SO AS TO REQUIRE CANDIDATES SEEKING ELECTION TO SUBMIT A STATEMENT OF CANDIDACY RATHER THAN SUBMIT SIGNED PETITIONS.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E48" w:rsidRDefault="00BB1E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1(B) of Act 589 of 1986, as last amended by Act 406 of 2002, is further amended to read:</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Notice of the general election must be published by the Beaufort County Election Commission in a newspaper of general circulation in the districts from which members of the board are elected, and the notice must contain appropriate information concerning the election.  The notice must be published not earlier than one hundred fifty days and not later than one hundred twenty days before the date of the election.</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w:t>
      </w:r>
      <w:r>
        <w:tab/>
      </w:r>
      <w:r w:rsidRPr="00621838">
        <w:t xml:space="preserve">To have his name placed on the ballot as a candidate in the general election, a person shall submit to the </w:t>
      </w:r>
      <w:r>
        <w:rPr>
          <w:strike/>
        </w:rPr>
        <w:t>county election commission a petition which, notwithstanding the provisions of Section 7</w:t>
      </w:r>
      <w:r w:rsidR="00A13AFE">
        <w:rPr>
          <w:strike/>
        </w:rPr>
        <w:noBreakHyphen/>
      </w:r>
      <w:r>
        <w:rPr>
          <w:strike/>
        </w:rPr>
        <w:t>11</w:t>
      </w:r>
      <w:r w:rsidR="00A13AFE">
        <w:rPr>
          <w:strike/>
        </w:rPr>
        <w:noBreakHyphen/>
      </w:r>
      <w:r>
        <w:rPr>
          <w:strike/>
        </w:rPr>
        <w:t>70 of the 1976 Code, must contain the signatures of at least two and one</w:t>
      </w:r>
      <w:r w:rsidR="00A13AFE">
        <w:rPr>
          <w:strike/>
        </w:rPr>
        <w:noBreakHyphen/>
      </w:r>
      <w:r>
        <w:rPr>
          <w:strike/>
        </w:rPr>
        <w:t>half percent of the qualified registered electors of the district</w:t>
      </w:r>
      <w:r w:rsidR="00621838">
        <w:t xml:space="preserve"> </w:t>
      </w:r>
      <w:r>
        <w:rPr>
          <w:u w:val="single"/>
        </w:rPr>
        <w:t>Beaufort County Board of Voter Registration and Elections a statement of candidacy not later than twelve o</w:t>
      </w:r>
      <w:r w:rsidR="00A13AFE" w:rsidRPr="00A13AFE">
        <w:rPr>
          <w:u w:val="single"/>
        </w:rPr>
        <w:t>’</w:t>
      </w:r>
      <w:r>
        <w:rPr>
          <w:u w:val="single"/>
        </w:rPr>
        <w:t>clock noon on August fifteenth or, if August fifteenth falls on a Saturday or Sunday, not later than twelve o</w:t>
      </w:r>
      <w:r w:rsidR="00A13AFE" w:rsidRPr="00A13AFE">
        <w:rPr>
          <w:u w:val="single"/>
        </w:rPr>
        <w:t>’</w:t>
      </w:r>
      <w:r>
        <w:rPr>
          <w:u w:val="single"/>
        </w:rPr>
        <w:t>clock noon on the following Monday</w:t>
      </w:r>
      <w:r w:rsidR="00621838">
        <w:t>.</w:t>
      </w: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621838">
        <w:t xml:space="preserve">Section </w:t>
      </w:r>
      <w:r>
        <w:rPr>
          <w:strike/>
        </w:rPr>
        <w:t>7</w:t>
      </w:r>
      <w:r w:rsidR="00A13AFE">
        <w:rPr>
          <w:strike/>
        </w:rPr>
        <w:noBreakHyphen/>
      </w:r>
      <w:r>
        <w:rPr>
          <w:strike/>
        </w:rPr>
        <w:t>13</w:t>
      </w:r>
      <w:r w:rsidR="00A13AFE">
        <w:rPr>
          <w:strike/>
        </w:rPr>
        <w:noBreakHyphen/>
      </w:r>
      <w:r>
        <w:rPr>
          <w:strike/>
        </w:rPr>
        <w:t>351</w:t>
      </w:r>
      <w:r w:rsidRPr="00621838">
        <w:t xml:space="preserve"> </w:t>
      </w:r>
      <w:r w:rsidR="00621838">
        <w:rPr>
          <w:u w:val="single"/>
        </w:rPr>
        <w:t>7</w:t>
      </w:r>
      <w:r w:rsidR="00A13AFE">
        <w:rPr>
          <w:u w:val="single"/>
        </w:rPr>
        <w:noBreakHyphen/>
      </w:r>
      <w:r w:rsidR="00621838">
        <w:rPr>
          <w:u w:val="single"/>
        </w:rPr>
        <w:t>13</w:t>
      </w:r>
      <w:r w:rsidR="00A13AFE">
        <w:rPr>
          <w:u w:val="single"/>
        </w:rPr>
        <w:noBreakHyphen/>
      </w:r>
      <w:r w:rsidR="00621838">
        <w:rPr>
          <w:u w:val="single"/>
        </w:rPr>
        <w:t>352</w:t>
      </w:r>
      <w:r w:rsidR="00621838">
        <w:t xml:space="preserve"> </w:t>
      </w:r>
      <w:r w:rsidRPr="00621838">
        <w:t>of the 1976 Code</w:t>
      </w:r>
      <w:r w:rsidR="00EC5BFA" w:rsidRPr="00EC5BFA">
        <w:rPr>
          <w:u w:val="single"/>
        </w:rPr>
        <w:t>,</w:t>
      </w:r>
      <w:r w:rsidRPr="00621838">
        <w:t xml:space="preserve"> must govern the process of nomination by </w:t>
      </w:r>
      <w:r>
        <w:rPr>
          <w:strike/>
        </w:rPr>
        <w:t>petition</w:t>
      </w:r>
      <w:r w:rsidRPr="00621838">
        <w:t xml:space="preserve"> </w:t>
      </w:r>
      <w:r w:rsidR="00621838">
        <w:rPr>
          <w:u w:val="single"/>
        </w:rPr>
        <w:t xml:space="preserve">statement of candidacy and </w:t>
      </w:r>
      <w:r w:rsidR="00621838">
        <w:rPr>
          <w:u w:val="single"/>
        </w:rPr>
        <w:lastRenderedPageBreak/>
        <w:t>verification of candidates</w:t>
      </w:r>
      <w:r w:rsidR="00A13AFE" w:rsidRPr="00A13AFE">
        <w:rPr>
          <w:u w:val="single"/>
        </w:rPr>
        <w:t>’</w:t>
      </w:r>
      <w:r w:rsidR="00621838">
        <w:rPr>
          <w:u w:val="single"/>
        </w:rPr>
        <w:t xml:space="preserve"> qualifications</w:t>
      </w:r>
      <w:r w:rsidR="00621838" w:rsidRPr="00621838">
        <w:t xml:space="preserve"> </w:t>
      </w:r>
      <w:r w:rsidRPr="00621838">
        <w:t>for the elections established by this act.</w:t>
      </w:r>
      <w:r w:rsidR="00621838">
        <w:t>”</w:t>
      </w:r>
    </w:p>
    <w:p w:rsidR="00621838" w:rsidRDefault="00621838"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924" w:rsidRDefault="00710924" w:rsidP="00710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778A" w:rsidRDefault="00A13A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4179" w:rsidRDefault="005D4179" w:rsidP="005D4179">
      <w:pPr>
        <w:suppressAutoHyphens/>
      </w:pPr>
    </w:p>
    <w:sectPr w:rsidR="005D4179" w:rsidSect="00472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3AFE" w:rsidRDefault="00A13AFE" w:rsidP="009F0C77">
      <w:r>
        <w:separator/>
      </w:r>
    </w:p>
  </w:endnote>
  <w:endnote w:type="continuationSeparator" w:id="0">
    <w:p w:rsidR="00A13AFE" w:rsidRDefault="00A13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BFA1C1-1D37-4AE7-8C0B-CC8F53DC2171}"/>
    <w:embedBold r:id="rId2" w:fontKey="{94136B77-152E-470C-96E9-48E93E88CE7D}"/>
  </w:font>
  <w:font w:name="Calibri">
    <w:panose1 w:val="020F0502020204030204"/>
    <w:charset w:val="00"/>
    <w:family w:val="swiss"/>
    <w:pitch w:val="variable"/>
    <w:sig w:usb0="E00002FF" w:usb1="4000ACFF" w:usb2="00000001" w:usb3="00000000" w:csb0="0000019F" w:csb1="00000000"/>
    <w:embedRegular r:id="rId3" w:fontKey="{5604560C-53CA-41F1-87A9-2CE941BE1B1F}"/>
  </w:font>
  <w:font w:name="Segoe UI">
    <w:panose1 w:val="020B0502040204020203"/>
    <w:charset w:val="00"/>
    <w:family w:val="swiss"/>
    <w:pitch w:val="variable"/>
    <w:sig w:usb0="E10022FF" w:usb1="C000E47F" w:usb2="00000029" w:usb3="00000000" w:csb0="000001DF" w:csb1="00000000"/>
    <w:embedRegular r:id="rId4" w:fontKey="{051CE33B-CBD1-4C2D-8B5C-B2876C74B28B}"/>
  </w:font>
  <w:font w:name="Cambria">
    <w:panose1 w:val="02040503050406030204"/>
    <w:charset w:val="00"/>
    <w:family w:val="roman"/>
    <w:pitch w:val="variable"/>
    <w:sig w:usb0="E00002FF" w:usb1="400004FF" w:usb2="00000000" w:usb3="00000000" w:csb0="0000019F" w:csb1="00000000"/>
    <w:embedRegular r:id="rId5" w:fontKey="{FBBEA1BB-E27B-4442-98E4-92903E960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78A" w:rsidRPr="00AA0DFC" w:rsidRDefault="00AA0DFC" w:rsidP="00AA0DFC">
    <w:pPr>
      <w:pStyle w:val="Footer"/>
      <w:tabs>
        <w:tab w:val="clear" w:pos="4680"/>
        <w:tab w:val="clear" w:pos="9360"/>
        <w:tab w:val="center" w:pos="2995"/>
      </w:tabs>
      <w:spacing w:before="120"/>
    </w:pPr>
    <w:r>
      <w:t>[5066</w:t>
    </w:r>
    <w:r w:rsidR="00472AA0">
      <w:t>-</w:t>
    </w:r>
    <w:r w:rsidR="00472AA0">
      <w:fldChar w:fldCharType="begin"/>
    </w:r>
    <w:r w:rsidR="00472AA0">
      <w:instrText xml:space="preserve"> PAGE  \* MERGEFORMAT </w:instrText>
    </w:r>
    <w:r w:rsidR="00472AA0">
      <w:fldChar w:fldCharType="separate"/>
    </w:r>
    <w:r w:rsidR="00033E57">
      <w:rPr>
        <w:noProof/>
      </w:rPr>
      <w:t>1</w:t>
    </w:r>
    <w:r w:rsidR="00472AA0">
      <w:fldChar w:fldCharType="end"/>
    </w:r>
    <w:r w:rsidR="00472A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AA0" w:rsidRPr="00AA0DFC" w:rsidRDefault="00472AA0" w:rsidP="00AA0DFC">
    <w:pPr>
      <w:pStyle w:val="Footer"/>
      <w:tabs>
        <w:tab w:val="clear" w:pos="4680"/>
        <w:tab w:val="clear" w:pos="9360"/>
        <w:tab w:val="center" w:pos="2995"/>
      </w:tabs>
      <w:spacing w:before="120"/>
    </w:pPr>
    <w:r>
      <w:t>[5066]</w:t>
    </w:r>
    <w:r>
      <w:tab/>
    </w:r>
    <w:r>
      <w:fldChar w:fldCharType="begin"/>
    </w:r>
    <w:r>
      <w:instrText xml:space="preserve"> PAGE  \* MERGEFORMAT </w:instrText>
    </w:r>
    <w:r>
      <w:fldChar w:fldCharType="separate"/>
    </w:r>
    <w:r w:rsidR="005D41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3AFE" w:rsidRDefault="00A13AFE" w:rsidP="009F0C77">
      <w:r>
        <w:separator/>
      </w:r>
    </w:p>
  </w:footnote>
  <w:footnote w:type="continuationSeparator" w:id="0">
    <w:p w:rsidR="00A13AFE" w:rsidRDefault="00A13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5ZW16"/>
    <w:docVar w:name="CoverBillType" w:val="b"/>
    <w:docVar w:name="docpath" w:val="L:\Council\bills\GGS\22835ZW16.DOCX"/>
    <w:docVar w:name="dvBillNumber" w:val="5066"/>
    <w:docVar w:name="dvBillNumberPrefix" w:val="H. "/>
    <w:docVar w:name="dvOriginalBody" w:val="House"/>
    <w:docVar w:name="dvSteno" w:val="GGS"/>
    <w:docVar w:name="NameofBody" w:val="h"/>
    <w:docVar w:name="vgroup2" w:val="Council"/>
  </w:docVars>
  <w:rsids>
    <w:rsidRoot w:val="00BB1E48"/>
    <w:rsid w:val="00011869"/>
    <w:rsid w:val="00015CD6"/>
    <w:rsid w:val="00033E5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2CE6"/>
    <w:rsid w:val="00325348"/>
    <w:rsid w:val="0032732C"/>
    <w:rsid w:val="00336AD0"/>
    <w:rsid w:val="0036600F"/>
    <w:rsid w:val="0037079A"/>
    <w:rsid w:val="003C4DAB"/>
    <w:rsid w:val="003D01E8"/>
    <w:rsid w:val="003E5288"/>
    <w:rsid w:val="003F6D79"/>
    <w:rsid w:val="0041760A"/>
    <w:rsid w:val="00417C01"/>
    <w:rsid w:val="004403BD"/>
    <w:rsid w:val="004422A9"/>
    <w:rsid w:val="00461441"/>
    <w:rsid w:val="00472AA0"/>
    <w:rsid w:val="004809EE"/>
    <w:rsid w:val="004E7D54"/>
    <w:rsid w:val="005077DC"/>
    <w:rsid w:val="005273C6"/>
    <w:rsid w:val="00530A69"/>
    <w:rsid w:val="00545593"/>
    <w:rsid w:val="00577C6C"/>
    <w:rsid w:val="005C2FE2"/>
    <w:rsid w:val="005D4179"/>
    <w:rsid w:val="005E2BC9"/>
    <w:rsid w:val="00605102"/>
    <w:rsid w:val="006215AA"/>
    <w:rsid w:val="00621838"/>
    <w:rsid w:val="006913C9"/>
    <w:rsid w:val="0069470D"/>
    <w:rsid w:val="00710924"/>
    <w:rsid w:val="00734F00"/>
    <w:rsid w:val="007A70AE"/>
    <w:rsid w:val="00810ACD"/>
    <w:rsid w:val="008362E8"/>
    <w:rsid w:val="008A1768"/>
    <w:rsid w:val="008C778A"/>
    <w:rsid w:val="008F0F33"/>
    <w:rsid w:val="008F4429"/>
    <w:rsid w:val="0094021A"/>
    <w:rsid w:val="009B44AF"/>
    <w:rsid w:val="009C6A0B"/>
    <w:rsid w:val="009F0C77"/>
    <w:rsid w:val="009F4DD1"/>
    <w:rsid w:val="00A13AFE"/>
    <w:rsid w:val="00A41684"/>
    <w:rsid w:val="00A64E80"/>
    <w:rsid w:val="00A72BCD"/>
    <w:rsid w:val="00A741D9"/>
    <w:rsid w:val="00A833AB"/>
    <w:rsid w:val="00A9741D"/>
    <w:rsid w:val="00AA0DFC"/>
    <w:rsid w:val="00AD4B17"/>
    <w:rsid w:val="00B412D4"/>
    <w:rsid w:val="00BB1E48"/>
    <w:rsid w:val="00BE3C22"/>
    <w:rsid w:val="00C0345E"/>
    <w:rsid w:val="00C3483A"/>
    <w:rsid w:val="00C74E9D"/>
    <w:rsid w:val="00C82FD3"/>
    <w:rsid w:val="00C92819"/>
    <w:rsid w:val="00CB4E20"/>
    <w:rsid w:val="00CC6B7B"/>
    <w:rsid w:val="00CD2089"/>
    <w:rsid w:val="00D73A67"/>
    <w:rsid w:val="00D970A9"/>
    <w:rsid w:val="00DF3845"/>
    <w:rsid w:val="00E41911"/>
    <w:rsid w:val="00E92EEF"/>
    <w:rsid w:val="00EC5BFA"/>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0A8A4B-5F4F-4BE2-9EF3-A7F2AD79B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3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3A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57795">
      <w:bodyDiv w:val="1"/>
      <w:marLeft w:val="0"/>
      <w:marRight w:val="0"/>
      <w:marTop w:val="0"/>
      <w:marBottom w:val="0"/>
      <w:divBdr>
        <w:top w:val="none" w:sz="0" w:space="0" w:color="auto"/>
        <w:left w:val="none" w:sz="0" w:space="0" w:color="auto"/>
        <w:bottom w:val="none" w:sz="0" w:space="0" w:color="auto"/>
        <w:right w:val="none" w:sz="0" w:space="0" w:color="auto"/>
      </w:divBdr>
    </w:div>
    <w:div w:id="21053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86E38-D3B6-41AE-B4B5-88E12493D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21D5B074.dotm</Template>
  <TotalTime>0</TotalTime>
  <Pages>3</Pages>
  <Words>317</Words>
  <Characters>1607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5066 Text of Previous Version (Apr. 22, 2016) - South Carolina Legislature Online</dc:title>
  <dc:creator>GloriaShackelford</dc:creator>
  <cp:lastModifiedBy>Angela Hill</cp:lastModifiedBy>
  <cp:revision>2</cp:revision>
  <cp:lastPrinted>2016-03-04T14:42:00Z</cp:lastPrinted>
  <dcterms:created xsi:type="dcterms:W3CDTF">2016-04-22T19:12:00Z</dcterms:created>
  <dcterms:modified xsi:type="dcterms:W3CDTF">2016-04-22T19:12:00Z</dcterms:modified>
</cp:coreProperties>
</file>