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065" w:rsidRDefault="00F37065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A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26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t xml:space="preserve">KENNETH A. “KENNY” </w:t>
      </w:r>
      <w:r w:rsidRPr="00F30155">
        <w:t>B</w:t>
      </w:r>
      <w:r>
        <w:t>INGHAM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89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26F2" w:rsidRPr="008151C5" w:rsidRDefault="00983A9F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26F2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B226F2">
        <w:rPr>
          <w:color w:val="000000" w:themeColor="text1"/>
          <w:u w:color="000000" w:themeColor="text1"/>
        </w:rPr>
        <w:t>Representative Kenny Bingham</w:t>
      </w:r>
      <w:r w:rsidR="00B226F2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in Cayce on</w:t>
      </w:r>
      <w:r w:rsidRPr="008151C5">
        <w:rPr>
          <w:color w:val="000000" w:themeColor="text1"/>
          <w:u w:color="000000" w:themeColor="text1"/>
        </w:rPr>
        <w:t xml:space="preserve"> </w:t>
      </w:r>
      <w:r w:rsidRPr="00FC7727">
        <w:rPr>
          <w:color w:val="000000" w:themeColor="text1"/>
          <w:u w:color="000000" w:themeColor="text1"/>
        </w:rPr>
        <w:t>August 3, 1962</w:t>
      </w:r>
      <w:r>
        <w:rPr>
          <w:color w:val="000000" w:themeColor="text1"/>
          <w:u w:color="000000" w:themeColor="text1"/>
        </w:rPr>
        <w:t>, he is the s</w:t>
      </w:r>
      <w:r w:rsidRPr="00FC7727">
        <w:rPr>
          <w:color w:val="000000" w:themeColor="text1"/>
          <w:u w:color="000000" w:themeColor="text1"/>
        </w:rPr>
        <w:t xml:space="preserve">on of Marylynn and </w:t>
      </w:r>
      <w:r>
        <w:rPr>
          <w:color w:val="000000" w:themeColor="text1"/>
          <w:u w:color="000000" w:themeColor="text1"/>
        </w:rPr>
        <w:t>William Harold</w:t>
      </w:r>
      <w:r w:rsidRPr="00FC7727">
        <w:rPr>
          <w:color w:val="000000" w:themeColor="text1"/>
          <w:u w:color="000000" w:themeColor="text1"/>
        </w:rPr>
        <w:t xml:space="preserve"> Bingham</w:t>
      </w:r>
      <w:r>
        <w:rPr>
          <w:color w:val="000000" w:themeColor="text1"/>
          <w:u w:color="000000" w:themeColor="text1"/>
        </w:rPr>
        <w:t xml:space="preserve">, </w:t>
      </w:r>
      <w:r w:rsidRPr="00FC7727">
        <w:rPr>
          <w:color w:val="000000" w:themeColor="text1"/>
          <w:u w:color="000000" w:themeColor="text1"/>
        </w:rPr>
        <w:t>Sr.</w:t>
      </w:r>
      <w:r>
        <w:rPr>
          <w:color w:val="000000" w:themeColor="text1"/>
          <w:u w:color="000000" w:themeColor="text1"/>
        </w:rPr>
        <w:t xml:space="preserve">, and he earned a bachelor of science degree from the </w:t>
      </w:r>
      <w:r w:rsidRPr="00FC7727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FC7727">
        <w:rPr>
          <w:color w:val="000000" w:themeColor="text1"/>
          <w:u w:color="000000" w:themeColor="text1"/>
        </w:rPr>
        <w:t xml:space="preserve"> 1984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Representative Bingham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>
        <w:rPr>
          <w:color w:val="000000" w:themeColor="text1"/>
          <w:u w:color="000000" w:themeColor="text1"/>
        </w:rPr>
        <w:t xml:space="preserve">the former </w:t>
      </w:r>
      <w:r w:rsidRPr="00FC7727">
        <w:rPr>
          <w:color w:val="000000" w:themeColor="text1"/>
          <w:u w:color="000000" w:themeColor="text1"/>
        </w:rPr>
        <w:t xml:space="preserve">Jennie Lynn Pearce, </w:t>
      </w:r>
      <w:r>
        <w:rPr>
          <w:color w:val="000000" w:themeColor="text1"/>
          <w:u w:color="000000" w:themeColor="text1"/>
        </w:rPr>
        <w:t xml:space="preserve">on </w:t>
      </w:r>
      <w:r w:rsidRPr="00FC7727">
        <w:rPr>
          <w:color w:val="000000" w:themeColor="text1"/>
          <w:u w:color="000000" w:themeColor="text1"/>
        </w:rPr>
        <w:t>June 14, 1986</w:t>
      </w:r>
      <w:r>
        <w:rPr>
          <w:color w:val="000000" w:themeColor="text1"/>
          <w:u w:color="000000" w:themeColor="text1"/>
        </w:rPr>
        <w:t>, and together they have reared two fine</w:t>
      </w:r>
      <w:r w:rsidRPr="00FC7727">
        <w:rPr>
          <w:color w:val="000000" w:themeColor="text1"/>
          <w:u w:color="000000" w:themeColor="text1"/>
        </w:rPr>
        <w:t xml:space="preserve"> children, Kayla McKenzie and Kellie Nicole</w:t>
      </w:r>
      <w:r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>when away from his duties in the House of Representatives, he</w:t>
      </w:r>
      <w:r>
        <w:rPr>
          <w:color w:val="000000" w:themeColor="text1"/>
          <w:u w:color="000000" w:themeColor="text1"/>
        </w:rPr>
        <w:t xml:space="preserve"> is a c</w:t>
      </w:r>
      <w:r w:rsidRPr="00FC7727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Pr="00FC7727">
        <w:rPr>
          <w:color w:val="000000" w:themeColor="text1"/>
          <w:u w:color="000000" w:themeColor="text1"/>
        </w:rPr>
        <w:t>ngineer</w:t>
      </w:r>
      <w:r>
        <w:rPr>
          <w:color w:val="000000" w:themeColor="text1"/>
          <w:u w:color="000000" w:themeColor="text1"/>
        </w:rPr>
        <w:t xml:space="preserve"> and the o</w:t>
      </w:r>
      <w:r w:rsidRPr="00FC7727">
        <w:rPr>
          <w:color w:val="000000" w:themeColor="text1"/>
          <w:u w:color="000000" w:themeColor="text1"/>
        </w:rPr>
        <w:t>wner</w:t>
      </w:r>
      <w:r>
        <w:rPr>
          <w:color w:val="000000" w:themeColor="text1"/>
          <w:u w:color="000000" w:themeColor="text1"/>
        </w:rPr>
        <w:t xml:space="preserve"> of </w:t>
      </w:r>
      <w:r w:rsidRPr="00FC7727">
        <w:rPr>
          <w:color w:val="000000" w:themeColor="text1"/>
          <w:u w:color="000000" w:themeColor="text1"/>
        </w:rPr>
        <w:t>American Engineering Consultants, Inc.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</w:t>
      </w:r>
      <w:r>
        <w:rPr>
          <w:color w:val="000000" w:themeColor="text1"/>
          <w:u w:color="000000" w:themeColor="text1"/>
        </w:rPr>
        <w:t xml:space="preserve">and faithful </w:t>
      </w:r>
      <w:r w:rsidRPr="008151C5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Trinity Baptist Church, Representative Bingham</w:t>
      </w:r>
      <w:r w:rsidRPr="008151C5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s the congregation as a deacon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>
        <w:rPr>
          <w:color w:val="000000" w:themeColor="text1"/>
          <w:u w:color="000000" w:themeColor="text1"/>
        </w:rPr>
        <w:t>as a m</w:t>
      </w:r>
      <w:r w:rsidRPr="00FC7727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FC7727">
        <w:rPr>
          <w:color w:val="000000" w:themeColor="text1"/>
          <w:u w:color="000000" w:themeColor="text1"/>
        </w:rPr>
        <w:t xml:space="preserve"> City of Cayce Planning Commission</w:t>
      </w:r>
      <w:r>
        <w:rPr>
          <w:color w:val="000000" w:themeColor="text1"/>
          <w:u w:color="000000" w:themeColor="text1"/>
        </w:rPr>
        <w:t xml:space="preserve"> from </w:t>
      </w:r>
      <w:r w:rsidRPr="00FC7727">
        <w:rPr>
          <w:color w:val="000000" w:themeColor="text1"/>
          <w:u w:color="000000" w:themeColor="text1"/>
        </w:rPr>
        <w:t>1994</w:t>
      </w:r>
      <w:r>
        <w:rPr>
          <w:color w:val="000000" w:themeColor="text1"/>
          <w:u w:color="000000" w:themeColor="text1"/>
        </w:rPr>
        <w:t xml:space="preserve"> to 19</w:t>
      </w:r>
      <w:r w:rsidRPr="00FC7727">
        <w:rPr>
          <w:color w:val="000000" w:themeColor="text1"/>
          <w:u w:color="000000" w:themeColor="text1"/>
        </w:rPr>
        <w:t>96</w:t>
      </w:r>
      <w:r>
        <w:rPr>
          <w:color w:val="000000" w:themeColor="text1"/>
          <w:u w:color="000000" w:themeColor="text1"/>
        </w:rPr>
        <w:t xml:space="preserve"> and as a member of the </w:t>
      </w:r>
      <w:r w:rsidRPr="00FC7727">
        <w:rPr>
          <w:color w:val="000000" w:themeColor="text1"/>
          <w:u w:color="000000" w:themeColor="text1"/>
        </w:rPr>
        <w:t xml:space="preserve">Lexington School District Two </w:t>
      </w:r>
      <w:r>
        <w:rPr>
          <w:color w:val="000000" w:themeColor="text1"/>
          <w:u w:color="000000" w:themeColor="text1"/>
        </w:rPr>
        <w:t>board of t</w:t>
      </w:r>
      <w:r w:rsidRPr="00FC7727">
        <w:rPr>
          <w:color w:val="000000" w:themeColor="text1"/>
          <w:u w:color="000000" w:themeColor="text1"/>
        </w:rPr>
        <w:t>rustees</w:t>
      </w:r>
      <w:r>
        <w:rPr>
          <w:color w:val="000000" w:themeColor="text1"/>
          <w:u w:color="000000" w:themeColor="text1"/>
        </w:rPr>
        <w:t xml:space="preserve"> from</w:t>
      </w:r>
      <w:r w:rsidRPr="00FC7727">
        <w:rPr>
          <w:color w:val="000000" w:themeColor="text1"/>
          <w:u w:color="000000" w:themeColor="text1"/>
        </w:rPr>
        <w:t xml:space="preserve"> 1996</w:t>
      </w:r>
      <w:r>
        <w:rPr>
          <w:color w:val="000000" w:themeColor="text1"/>
          <w:u w:color="000000" w:themeColor="text1"/>
        </w:rPr>
        <w:t xml:space="preserve"> to 200</w:t>
      </w:r>
      <w:r w:rsidRPr="00FC7727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, serving as its</w:t>
      </w:r>
      <w:r w:rsidRPr="00FC77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C7727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from</w:t>
      </w:r>
      <w:r w:rsidRPr="00FC7727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 xml:space="preserve"> to 20</w:t>
      </w:r>
      <w:r w:rsidRPr="00FC7727">
        <w:rPr>
          <w:color w:val="000000" w:themeColor="text1"/>
          <w:u w:color="000000" w:themeColor="text1"/>
        </w:rPr>
        <w:t>00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Representative Bingham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>
        <w:rPr>
          <w:color w:val="000000" w:themeColor="text1"/>
          <w:u w:color="000000" w:themeColor="text1"/>
        </w:rPr>
        <w:t>89</w:t>
      </w:r>
      <w:r w:rsidRPr="008151C5">
        <w:rPr>
          <w:color w:val="000000" w:themeColor="text1"/>
          <w:u w:color="000000" w:themeColor="text1"/>
        </w:rPr>
        <w:t xml:space="preserve"> in the House of Representatives since</w:t>
      </w:r>
      <w:r>
        <w:rPr>
          <w:color w:val="000000" w:themeColor="text1"/>
          <w:u w:color="000000" w:themeColor="text1"/>
        </w:rPr>
        <w:t xml:space="preserve"> 2001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Pr="00FC7727">
        <w:rPr>
          <w:color w:val="000000" w:themeColor="text1"/>
          <w:u w:color="000000" w:themeColor="text1"/>
        </w:rPr>
        <w:t>Ethics</w:t>
      </w:r>
      <w:r>
        <w:rPr>
          <w:color w:val="000000" w:themeColor="text1"/>
          <w:u w:color="000000" w:themeColor="text1"/>
        </w:rPr>
        <w:t xml:space="preserve"> Committee as its</w:t>
      </w:r>
      <w:r w:rsidRPr="00FC7727">
        <w:rPr>
          <w:color w:val="000000" w:themeColor="text1"/>
          <w:u w:color="000000" w:themeColor="text1"/>
        </w:rPr>
        <w:t xml:space="preserve"> chairman</w:t>
      </w:r>
      <w:r>
        <w:rPr>
          <w:color w:val="000000" w:themeColor="text1"/>
          <w:u w:color="000000" w:themeColor="text1"/>
        </w:rPr>
        <w:t xml:space="preserve"> and on the </w:t>
      </w:r>
      <w:r w:rsidRPr="00FC7727">
        <w:rPr>
          <w:color w:val="000000" w:themeColor="text1"/>
          <w:u w:color="000000" w:themeColor="text1"/>
        </w:rPr>
        <w:t>Ways and Means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in all of his service, he has provided </w:t>
      </w:r>
      <w:r>
        <w:rPr>
          <w:color w:val="000000" w:themeColor="text1"/>
          <w:u w:color="000000" w:themeColor="text1"/>
        </w:rPr>
        <w:t>the members of the House of Representatives concise and steady counsel, born of a character of reliable integrity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A9F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>
        <w:rPr>
          <w:color w:val="000000" w:themeColor="text1"/>
          <w:u w:color="000000" w:themeColor="text1"/>
        </w:rPr>
        <w:t>thoughtful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 xml:space="preserve">Kenny </w:t>
      </w:r>
      <w:r w:rsidRPr="00F30155">
        <w:t>B</w:t>
      </w:r>
      <w:r>
        <w:t>ingham</w:t>
      </w:r>
      <w:r w:rsidRPr="008151C5">
        <w:rPr>
          <w:color w:val="000000" w:themeColor="text1"/>
          <w:u w:color="000000" w:themeColor="text1"/>
        </w:rPr>
        <w:t xml:space="preserve">, their friend and colleague, has </w:t>
      </w:r>
      <w:r>
        <w:rPr>
          <w:color w:val="000000" w:themeColor="text1"/>
          <w:u w:color="000000" w:themeColor="text1"/>
        </w:rPr>
        <w:t>rendered</w:t>
      </w:r>
      <w:r w:rsidRPr="008151C5">
        <w:rPr>
          <w:color w:val="000000" w:themeColor="text1"/>
          <w:u w:color="000000" w:themeColor="text1"/>
        </w:rPr>
        <w:t xml:space="preserve"> to the House of Representatives, and hope that he will enjoy deep fulfillment in the years to come</w:t>
      </w:r>
      <w:r w:rsidR="00983A9F">
        <w:t>.  Now, therefore,</w:t>
      </w:r>
    </w:p>
    <w:p w:rsidR="00983A9F" w:rsidRDefault="00983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A9F" w:rsidRDefault="00983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83A9F" w:rsidRDefault="00983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6F2" w:rsidRPr="008151C5" w:rsidRDefault="00983A9F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226F2">
        <w:t xml:space="preserve"> </w:t>
      </w:r>
      <w:r w:rsidR="00B226F2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B226F2" w:rsidRPr="008151C5">
        <w:rPr>
          <w:b/>
          <w:color w:val="000000" w:themeColor="text1"/>
          <w:u w:color="000000" w:themeColor="text1"/>
        </w:rPr>
        <w:t xml:space="preserve"> </w:t>
      </w:r>
      <w:r w:rsidR="00B226F2">
        <w:t xml:space="preserve">Kenneth A. “Kenny” </w:t>
      </w:r>
      <w:r w:rsidR="00B226F2" w:rsidRPr="00F30155">
        <w:t>B</w:t>
      </w:r>
      <w:r w:rsidR="00B226F2">
        <w:t>ingham</w:t>
      </w:r>
      <w:r w:rsidR="00B226F2" w:rsidRPr="008151C5">
        <w:rPr>
          <w:color w:val="000000" w:themeColor="text1"/>
          <w:u w:color="000000" w:themeColor="text1"/>
        </w:rPr>
        <w:t xml:space="preserve"> of </w:t>
      </w:r>
      <w:r w:rsidR="00B226F2">
        <w:rPr>
          <w:color w:val="000000" w:themeColor="text1"/>
          <w:u w:color="000000" w:themeColor="text1"/>
        </w:rPr>
        <w:t>Lexington</w:t>
      </w:r>
      <w:r w:rsidR="00B226F2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B226F2">
        <w:rPr>
          <w:color w:val="000000" w:themeColor="text1"/>
          <w:u w:color="000000" w:themeColor="text1"/>
        </w:rPr>
        <w:t xml:space="preserve"> his constituents in District 89 and the citizens of South Carolina</w:t>
      </w:r>
      <w:r w:rsidR="00B226F2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A9F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t xml:space="preserve">Kenneth A. “Kenny” </w:t>
      </w:r>
      <w:r w:rsidRPr="00F30155">
        <w:t>B</w:t>
      </w:r>
      <w:r>
        <w:t>ingham</w:t>
      </w:r>
      <w:r w:rsidRPr="008151C5">
        <w:rPr>
          <w:color w:val="000000" w:themeColor="text1"/>
          <w:u w:color="000000" w:themeColor="text1"/>
        </w:rPr>
        <w:t>.</w:t>
      </w:r>
    </w:p>
    <w:p w:rsidR="00F03011" w:rsidRDefault="002637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7065" w:rsidRDefault="00F37065" w:rsidP="00F37065">
      <w:pPr>
        <w:suppressAutoHyphens/>
      </w:pPr>
    </w:p>
    <w:sectPr w:rsidR="00F37065" w:rsidSect="00F370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A9F" w:rsidRDefault="00983A9F" w:rsidP="009F0C77">
      <w:r>
        <w:separator/>
      </w:r>
    </w:p>
  </w:endnote>
  <w:endnote w:type="continuationSeparator" w:id="0">
    <w:p w:rsidR="00983A9F" w:rsidRDefault="00983A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2FAB6F-298D-42C7-92E2-D6C2AA9B6544}"/>
    <w:embedBold r:id="rId2" w:fontKey="{D235C261-172F-4A3C-923F-AB9DBA62A6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922CE6-5E3F-46FB-BCD3-081A52A9F2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AAAADD-FE8D-4483-A3DC-0AF440365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CB16C0-B7F5-45C0-9EED-24A30C569A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48F" w:rsidRPr="00F37065" w:rsidRDefault="00F37065" w:rsidP="00F370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A9F" w:rsidRDefault="00983A9F" w:rsidP="009F0C77">
      <w:r>
        <w:separator/>
      </w:r>
    </w:p>
  </w:footnote>
  <w:footnote w:type="continuationSeparator" w:id="0">
    <w:p w:rsidR="00983A9F" w:rsidRDefault="00983A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7DG16"/>
    <w:docVar w:name="CoverBillType" w:val="r"/>
    <w:docVar w:name="docpath" w:val="L:\Council\bills\GM\24697DG16.DOCX"/>
    <w:docVar w:name="dvBillNumber" w:val="53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83A9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3724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48F"/>
    <w:rsid w:val="005273C6"/>
    <w:rsid w:val="00530A69"/>
    <w:rsid w:val="00545593"/>
    <w:rsid w:val="00577C6C"/>
    <w:rsid w:val="005C2FE2"/>
    <w:rsid w:val="005E2BC9"/>
    <w:rsid w:val="005E4323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8F6A2E"/>
    <w:rsid w:val="0094021A"/>
    <w:rsid w:val="00983A9F"/>
    <w:rsid w:val="009B44AF"/>
    <w:rsid w:val="009C6A0B"/>
    <w:rsid w:val="009F0C77"/>
    <w:rsid w:val="009F4DD1"/>
    <w:rsid w:val="00A05267"/>
    <w:rsid w:val="00A41684"/>
    <w:rsid w:val="00A64E80"/>
    <w:rsid w:val="00A72BCD"/>
    <w:rsid w:val="00A741D9"/>
    <w:rsid w:val="00A833AB"/>
    <w:rsid w:val="00A9741D"/>
    <w:rsid w:val="00AD4B17"/>
    <w:rsid w:val="00B226F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1064"/>
    <w:rsid w:val="00E41911"/>
    <w:rsid w:val="00E92EEF"/>
    <w:rsid w:val="00EF2368"/>
    <w:rsid w:val="00F03011"/>
    <w:rsid w:val="00F22AAF"/>
    <w:rsid w:val="00F24442"/>
    <w:rsid w:val="00F37065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79C4A2-46B6-41D8-BAF4-3B33841B5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26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6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CBF9F-CD88-492A-9E0F-0539FB8B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443</Words>
  <Characters>2248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5354 Text of Previous Version (May 18, 2016) - South Carolina Legislature Online</dc:title>
  <dc:creator>Gail Pinckney Moore</dc:creator>
  <cp:lastModifiedBy>S Volk</cp:lastModifiedBy>
  <cp:revision>2</cp:revision>
  <cp:lastPrinted>2016-05-12T13:58:00Z</cp:lastPrinted>
  <dcterms:created xsi:type="dcterms:W3CDTF">2016-05-18T15:14:00Z</dcterms:created>
  <dcterms:modified xsi:type="dcterms:W3CDTF">2016-05-18T15:14:00Z</dcterms:modified>
</cp:coreProperties>
</file>