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DE7" w:rsidRPr="007D5DE7" w:rsidRDefault="007D5DE7" w:rsidP="007D5DE7">
      <w:pPr>
        <w:tabs>
          <w:tab w:val="right" w:pos="5933"/>
        </w:tabs>
        <w:suppressAutoHyphens/>
      </w:pPr>
      <w:r>
        <w:tab/>
      </w:r>
      <w:r>
        <w:rPr>
          <w:b/>
          <w:sz w:val="36"/>
        </w:rPr>
        <w:t>H. 5365</w:t>
      </w:r>
    </w:p>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0D2E">
        <w:t>Regulations and Administrative Procedures Committee</w:t>
      </w:r>
    </w:p>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5/18/16--H.</w:t>
      </w:r>
    </w:p>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7D5DE7" w:rsidRPr="007D5DE7" w:rsidRDefault="007D5DE7" w:rsidP="007D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DE7" w:rsidRDefault="007D5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5DE7" w:rsidSect="007D5D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4FCA" w:rsidRDefault="00394F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474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LIQUEFIED PETROLEUM (LP) GAS, DESIGNATED AS REGULATION DOCUMENT NUMBER 4622, PURSUANT TO THE PROVISIONS OF ARTICLE 1, CHAPTER 23, TITLE 1 OF THE 1976 CODE.</w:t>
      </w:r>
      <w:bookmarkEnd w:id="1"/>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Liquefied Petroleum (LP) Gas, designated as Regulation Document Number 4622, and submitted to the General Assembly pursuant to the provisions of Article 1, Chapter 23, Title 1 of the 1976 Code, are approved.</w:t>
      </w: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238D">
        <w:t>2</w:t>
      </w:r>
      <w:r>
        <w:t>.</w:t>
      </w:r>
      <w:r>
        <w:tab/>
        <w:t>This joint resolution takes effect upon approval by the Governor.</w:t>
      </w:r>
    </w:p>
    <w:p w:rsidR="00B0474F"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0474F"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0474F"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0474F"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0474F" w:rsidRPr="00C22170"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22170">
        <w:rPr>
          <w:color w:val="000000"/>
        </w:rPr>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B0474F" w:rsidRPr="00C22170"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474F" w:rsidRPr="00C22170"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22170">
        <w:lastRenderedPageBreak/>
        <w:t xml:space="preserve">A Notice of Drafting was published in the </w:t>
      </w:r>
      <w:r w:rsidRPr="00C22170">
        <w:rPr>
          <w:i/>
        </w:rPr>
        <w:t>State Register</w:t>
      </w:r>
      <w:r w:rsidRPr="00C22170">
        <w:t xml:space="preserve"> on September 25, 2015.</w:t>
      </w:r>
    </w:p>
    <w:p w:rsidR="00B359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A3391" w:rsidRDefault="00FA3391" w:rsidP="00FA3391">
      <w:pPr>
        <w:suppressAutoHyphens/>
      </w:pPr>
    </w:p>
    <w:sectPr w:rsidR="00FA3391" w:rsidSect="007D5D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74F" w:rsidRDefault="00B0474F" w:rsidP="009F0C77">
      <w:r>
        <w:separator/>
      </w:r>
    </w:p>
  </w:endnote>
  <w:endnote w:type="continuationSeparator" w:id="0">
    <w:p w:rsidR="00B0474F" w:rsidRDefault="00B047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42B0E6-2B8F-454A-91C7-B49A5CE03EE2}"/>
    <w:embedBold r:id="rId2" w:fontKey="{D39BDBFC-F0A6-457D-AD8C-E6AB599A1386}"/>
    <w:embedItalic r:id="rId3" w:fontKey="{5C28433C-0BFB-4937-A189-2CFDF39C1B82}"/>
  </w:font>
  <w:font w:name="Calibri">
    <w:panose1 w:val="020F0502020204030204"/>
    <w:charset w:val="00"/>
    <w:family w:val="swiss"/>
    <w:pitch w:val="variable"/>
    <w:sig w:usb0="E00002FF" w:usb1="4000ACFF" w:usb2="00000001" w:usb3="00000000" w:csb0="0000019F" w:csb1="00000000"/>
    <w:embedRegular r:id="rId4" w:fontKey="{5CD7433F-8E8A-4C5A-9334-DD36AF644A01}"/>
  </w:font>
  <w:font w:name="Segoe UI">
    <w:panose1 w:val="020B0502040204020203"/>
    <w:charset w:val="00"/>
    <w:family w:val="swiss"/>
    <w:pitch w:val="variable"/>
    <w:sig w:usb0="E10022FF" w:usb1="C000E47F" w:usb2="00000029" w:usb3="00000000" w:csb0="000001DF" w:csb1="00000000"/>
    <w:embedRegular r:id="rId5" w:fontKey="{CADA8016-AAFA-47F1-8D79-B7DA69482226}"/>
  </w:font>
  <w:font w:name="Cambria">
    <w:panose1 w:val="02040503050406030204"/>
    <w:charset w:val="00"/>
    <w:family w:val="roman"/>
    <w:pitch w:val="variable"/>
    <w:sig w:usb0="E00002FF" w:usb1="400004FF" w:usb2="00000000" w:usb3="00000000" w:csb0="0000019F" w:csb1="00000000"/>
    <w:embedRegular r:id="rId6" w:fontKey="{BED1A5F4-C8BF-4983-8983-277E3CEEA6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940" w:rsidRPr="00394FCA" w:rsidRDefault="00394FCA" w:rsidP="00394FCA">
    <w:pPr>
      <w:pStyle w:val="Footer"/>
      <w:tabs>
        <w:tab w:val="clear" w:pos="4680"/>
        <w:tab w:val="clear" w:pos="9360"/>
        <w:tab w:val="center" w:pos="2995"/>
      </w:tabs>
      <w:spacing w:before="120"/>
    </w:pPr>
    <w:r>
      <w:t>[5365</w:t>
    </w:r>
    <w:r w:rsidR="007D5DE7">
      <w:t>-</w:t>
    </w:r>
    <w:r w:rsidR="007D5DE7">
      <w:fldChar w:fldCharType="begin"/>
    </w:r>
    <w:r w:rsidR="007D5DE7">
      <w:instrText xml:space="preserve"> PAGE  \* MERGEFORMAT </w:instrText>
    </w:r>
    <w:r w:rsidR="007D5DE7">
      <w:fldChar w:fldCharType="separate"/>
    </w:r>
    <w:r w:rsidR="002D6073">
      <w:rPr>
        <w:noProof/>
      </w:rPr>
      <w:t>1</w:t>
    </w:r>
    <w:r w:rsidR="007D5DE7">
      <w:fldChar w:fldCharType="end"/>
    </w:r>
    <w:r w:rsidR="007D5D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DE7" w:rsidRPr="00394FCA" w:rsidRDefault="007D5DE7" w:rsidP="00394FCA">
    <w:pPr>
      <w:pStyle w:val="Footer"/>
      <w:tabs>
        <w:tab w:val="clear" w:pos="4680"/>
        <w:tab w:val="clear" w:pos="9360"/>
        <w:tab w:val="center" w:pos="2995"/>
      </w:tabs>
      <w:spacing w:before="120"/>
    </w:pPr>
    <w:r>
      <w:t>[5365]</w:t>
    </w:r>
    <w:r>
      <w:tab/>
    </w:r>
    <w:r>
      <w:fldChar w:fldCharType="begin"/>
    </w:r>
    <w:r>
      <w:instrText xml:space="preserve"> PAGE  \* MERGEFORMAT </w:instrText>
    </w:r>
    <w:r>
      <w:fldChar w:fldCharType="separate"/>
    </w:r>
    <w:r w:rsidR="00FA33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74F" w:rsidRDefault="00B0474F" w:rsidP="009F0C77">
      <w:r>
        <w:separator/>
      </w:r>
    </w:p>
  </w:footnote>
  <w:footnote w:type="continuationSeparator" w:id="0">
    <w:p w:rsidR="00B0474F" w:rsidRDefault="00B047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37CZ16"/>
    <w:docVar w:name="CoverBillType" w:val="a"/>
    <w:docVar w:name="docpath" w:val="L:\Council\bills\DBS\31337CZ16.DOCX"/>
    <w:docVar w:name="dvBillNumber" w:val="5365"/>
    <w:docVar w:name="dvBillNumberPrefix" w:val="H. "/>
    <w:docVar w:name="dvOriginalBody" w:val="House"/>
    <w:docVar w:name="dvSteno" w:val="DBS"/>
    <w:docVar w:name="NameofBody" w:val="h"/>
    <w:docVar w:name="vgroup2" w:val="Council"/>
  </w:docVars>
  <w:rsids>
    <w:rsidRoot w:val="00B0474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238D"/>
    <w:rsid w:val="002D6073"/>
    <w:rsid w:val="002E5912"/>
    <w:rsid w:val="00301B21"/>
    <w:rsid w:val="00325348"/>
    <w:rsid w:val="0032732C"/>
    <w:rsid w:val="00336AD0"/>
    <w:rsid w:val="0037079A"/>
    <w:rsid w:val="00394FCA"/>
    <w:rsid w:val="003C4DAB"/>
    <w:rsid w:val="003D01E8"/>
    <w:rsid w:val="003E5288"/>
    <w:rsid w:val="003F6D79"/>
    <w:rsid w:val="0041760A"/>
    <w:rsid w:val="00417C01"/>
    <w:rsid w:val="004403BD"/>
    <w:rsid w:val="00461441"/>
    <w:rsid w:val="004809EE"/>
    <w:rsid w:val="004E7D54"/>
    <w:rsid w:val="005273C6"/>
    <w:rsid w:val="00530A69"/>
    <w:rsid w:val="00545593"/>
    <w:rsid w:val="005511C9"/>
    <w:rsid w:val="00577C6C"/>
    <w:rsid w:val="005C2FE2"/>
    <w:rsid w:val="005E2BC9"/>
    <w:rsid w:val="00605102"/>
    <w:rsid w:val="006215AA"/>
    <w:rsid w:val="006913C9"/>
    <w:rsid w:val="0069470D"/>
    <w:rsid w:val="00734F00"/>
    <w:rsid w:val="007A70AE"/>
    <w:rsid w:val="007D5DE7"/>
    <w:rsid w:val="008362E8"/>
    <w:rsid w:val="008A1768"/>
    <w:rsid w:val="008F0F33"/>
    <w:rsid w:val="008F4429"/>
    <w:rsid w:val="0094021A"/>
    <w:rsid w:val="00965336"/>
    <w:rsid w:val="009B44AF"/>
    <w:rsid w:val="009C6A0B"/>
    <w:rsid w:val="009F0C77"/>
    <w:rsid w:val="009F4DD1"/>
    <w:rsid w:val="00A41684"/>
    <w:rsid w:val="00A64E80"/>
    <w:rsid w:val="00A72BCD"/>
    <w:rsid w:val="00A741D9"/>
    <w:rsid w:val="00A833AB"/>
    <w:rsid w:val="00A9741D"/>
    <w:rsid w:val="00AD4B17"/>
    <w:rsid w:val="00B0474F"/>
    <w:rsid w:val="00B3594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A339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8909E-23A2-4057-88F2-804E7D696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3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3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8E4A7-41B7-471D-8884-3CA57C9E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3</Pages>
  <Words>220</Words>
  <Characters>1197</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5365 Text of Previous Version (May 18, 2016) - South Carolina Legislature Online</dc:title>
  <dc:creator>DeirdreBrevardSmith</dc:creator>
  <cp:lastModifiedBy>Miriam Cook</cp:lastModifiedBy>
  <cp:revision>2</cp:revision>
  <cp:lastPrinted>2016-05-11T19:20:00Z</cp:lastPrinted>
  <dcterms:created xsi:type="dcterms:W3CDTF">2016-05-18T21:57:00Z</dcterms:created>
  <dcterms:modified xsi:type="dcterms:W3CDTF">2016-05-18T21:57:00Z</dcterms:modified>
</cp:coreProperties>
</file>