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62F" w:rsidRPr="00522CE0" w:rsidRDefault="00D466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7D69">
        <w:rPr>
          <w:rFonts w:eastAsia="Times New Roman"/>
          <w:b/>
          <w:sz w:val="30"/>
          <w:szCs w:val="30"/>
        </w:rPr>
        <w:t>JOINT RESOLUTION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PROPOSING AN AMENDMENT TO SECTION 7, ARTICLE VI OF THE CONSTITUTION OF SOUTH CAROLINA, 1895, RELATING TO THE CONSTITUTIONAL OFFICERS OF THIS STATE, 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Be it enacted by the General Assembly of the State of South Carolina:</w:t>
      </w: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 be amended by adding the following new paragraph at the end:</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 xml:space="preserve">“Beginning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w:t>
      </w:r>
      <w:r w:rsidRPr="007972FC">
        <w:rPr>
          <w:color w:val="000000" w:themeColor="text1"/>
          <w:u w:color="000000" w:themeColor="text1"/>
        </w:rPr>
        <w:lastRenderedPageBreak/>
        <w:t>qualifications for office, the procedures by which the appointment is made, and the procedures by which the Commissioner of Agriculture may be removed from office.”</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ab/>
        <w:t>“Must Section 7, Article VI of the Constitution of this State relating to state constitutional officers be amended so as to delete the Commissioner of Agriculture from the list of state officers which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32F5E"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32F5E" w:rsidRPr="007972FC" w:rsidRDefault="00232F5E" w:rsidP="00232F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EC5D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662F" w:rsidRDefault="00D4662F" w:rsidP="00D4662F">
      <w:pPr>
        <w:suppressAutoHyphens/>
        <w:jc w:val="both"/>
        <w:rPr>
          <w:rFonts w:eastAsia="Times New Roman"/>
        </w:rPr>
      </w:pPr>
    </w:p>
    <w:sectPr w:rsidR="00D4662F" w:rsidSect="00D466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D69" w:rsidRDefault="00867D69" w:rsidP="00522CE0">
      <w:r>
        <w:separator/>
      </w:r>
    </w:p>
  </w:endnote>
  <w:endnote w:type="continuationSeparator" w:id="0">
    <w:p w:rsidR="00867D69" w:rsidRDefault="00867D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EBDA04-3482-423E-A2DB-0B4EAD22F3E1}"/>
    <w:embedBold r:id="rId2" w:fontKey="{0DDCAE70-E834-4794-8360-B68E035D11B0}"/>
  </w:font>
  <w:font w:name="Calibri">
    <w:panose1 w:val="020F0502020204030204"/>
    <w:charset w:val="00"/>
    <w:family w:val="swiss"/>
    <w:pitch w:val="variable"/>
    <w:sig w:usb0="E10002FF" w:usb1="4000ACFF" w:usb2="00000009" w:usb3="00000000" w:csb0="0000019F" w:csb1="00000000"/>
    <w:embedRegular r:id="rId3" w:fontKey="{8E171C43-777B-4247-81B6-A1319F6D3BEE}"/>
  </w:font>
  <w:font w:name="Wingdings">
    <w:panose1 w:val="05000000000000000000"/>
    <w:charset w:val="02"/>
    <w:family w:val="auto"/>
    <w:pitch w:val="variable"/>
    <w:sig w:usb0="00000000" w:usb1="10000000" w:usb2="00000000" w:usb3="00000000" w:csb0="80000000" w:csb1="00000000"/>
    <w:embedRegular r:id="rId4" w:fontKey="{56133C14-6B86-4235-9CCB-B8ACF863C828}"/>
  </w:font>
  <w:font w:name="Cambria">
    <w:panose1 w:val="02040503050406030204"/>
    <w:charset w:val="00"/>
    <w:family w:val="roman"/>
    <w:pitch w:val="variable"/>
    <w:sig w:usb0="E00002FF" w:usb1="400004FF" w:usb2="00000000" w:usb3="00000000" w:csb0="0000019F" w:csb1="00000000"/>
    <w:embedRegular r:id="rId5" w:fontKey="{8A742B0F-A36B-4322-BF13-CF3994902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D2F" w:rsidRPr="00D4662F" w:rsidRDefault="00D4662F" w:rsidP="00D4662F">
    <w:pPr>
      <w:pStyle w:val="Footer"/>
      <w:tabs>
        <w:tab w:val="clear" w:pos="4680"/>
        <w:tab w:val="clear" w:pos="9360"/>
        <w:tab w:val="center" w:pos="2995"/>
      </w:tabs>
      <w:spacing w:before="120"/>
    </w:pPr>
    <w:r>
      <w:t>[63]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D69" w:rsidRDefault="00867D69" w:rsidP="00522CE0">
      <w:r>
        <w:separator/>
      </w:r>
    </w:p>
  </w:footnote>
  <w:footnote w:type="continuationSeparator" w:id="0">
    <w:p w:rsidR="00867D69" w:rsidRDefault="00867D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OM .LS.GEC"/>
    <w:docVar w:name="CoverAttorneyInitials" w:val="LS"/>
    <w:docVar w:name="CoverAttorneyLastName" w:val="Simpson"/>
    <w:docVar w:name="CoverBillType" w:val="j"/>
    <w:docVar w:name="CoverSenator" w:val="GEC"/>
    <w:docVar w:name="dvBillNumber" w:val="63"/>
    <w:docVar w:name="dvBillNumberPrefix" w:val="S. "/>
    <w:docVar w:name="dvOriginalBody" w:val="Senate"/>
    <w:docVar w:name="fulldraftpath" w:val="L:\S-RES\GEC\011COM .LS.GEC.DOCX"/>
    <w:docVar w:name="NameofBody" w:val="S"/>
    <w:docVar w:name="vgroup2" w:val="S-RES"/>
  </w:docVars>
  <w:rsids>
    <w:rsidRoot w:val="00867D69"/>
    <w:rsid w:val="00042AC1"/>
    <w:rsid w:val="00046516"/>
    <w:rsid w:val="0007601D"/>
    <w:rsid w:val="000B0720"/>
    <w:rsid w:val="000B5EAF"/>
    <w:rsid w:val="00140A70"/>
    <w:rsid w:val="00170561"/>
    <w:rsid w:val="00186AC9"/>
    <w:rsid w:val="00191AC4"/>
    <w:rsid w:val="00197DF1"/>
    <w:rsid w:val="001B3DD9"/>
    <w:rsid w:val="001B7E5D"/>
    <w:rsid w:val="001D3BAC"/>
    <w:rsid w:val="00216025"/>
    <w:rsid w:val="00232F5E"/>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67D6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2E46"/>
    <w:rsid w:val="00C74052"/>
    <w:rsid w:val="00CB187A"/>
    <w:rsid w:val="00CC0EC7"/>
    <w:rsid w:val="00D1088B"/>
    <w:rsid w:val="00D12CF8"/>
    <w:rsid w:val="00D14DE6"/>
    <w:rsid w:val="00D156D2"/>
    <w:rsid w:val="00D4662F"/>
    <w:rsid w:val="00D53E29"/>
    <w:rsid w:val="00D86943"/>
    <w:rsid w:val="00D93C13"/>
    <w:rsid w:val="00DA47B9"/>
    <w:rsid w:val="00E058D3"/>
    <w:rsid w:val="00E42A66"/>
    <w:rsid w:val="00E76AD9"/>
    <w:rsid w:val="00E91E2F"/>
    <w:rsid w:val="00EA3546"/>
    <w:rsid w:val="00EB47AE"/>
    <w:rsid w:val="00EC34E1"/>
    <w:rsid w:val="00EC5D2F"/>
    <w:rsid w:val="00EE39B6"/>
    <w:rsid w:val="00F0234A"/>
    <w:rsid w:val="00F05CF2"/>
    <w:rsid w:val="00F36B61"/>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0FDE7D1-B332-430D-B34E-2AC4B42A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448</Words>
  <Characters>2237</Characters>
  <Application>Microsoft Office Word</Application>
  <DocSecurity>0</DocSecurity>
  <Lines>70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 Text of Previous Version (Dec. 3, 2014) - South Carolina Legislature Online</dc:title>
  <dc:subject/>
  <dc:creator>LeslieSimpson</dc:creator>
  <cp:keywords/>
  <dc:description/>
  <cp:lastModifiedBy>N Cumfer</cp:lastModifiedBy>
  <cp:revision>2</cp:revision>
  <dcterms:created xsi:type="dcterms:W3CDTF">2014-12-03T19:14:00Z</dcterms:created>
  <dcterms:modified xsi:type="dcterms:W3CDTF">2014-12-03T19:14:00Z</dcterms:modified>
</cp:coreProperties>
</file>