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967" w:rsidRPr="00522CE0" w:rsidRDefault="001229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171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976" w:rsidRDefault="00AC0976" w:rsidP="0096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AMEND </w:t>
      </w:r>
      <w:r w:rsidR="00334362">
        <w:t>CHAPTER 11, TITLE 50 OF THE 1976 CODE</w:t>
      </w:r>
      <w:r>
        <w:t>,</w:t>
      </w:r>
      <w:r w:rsidR="00334362">
        <w:t xml:space="preserve"> RELATING TO PROTECTION OF GAME, </w:t>
      </w:r>
      <w:r>
        <w:t>BY ADDING SECTION 50</w:t>
      </w:r>
      <w:r>
        <w:noBreakHyphen/>
        <w:t>11</w:t>
      </w:r>
      <w:r>
        <w:noBreakHyphen/>
        <w:t>525 SO AS TO PROVIDE THE DEPARTMENT OF NATURAL RESOURCES THE AUTHORITY TO PROMULGATE REGULATIONS GOVERNING CERTAIN AREAS TO ESTABLISH SEASONS, DATES, AREAS, BAG LIMITS, AND OTHER RESTRICTIONS FOR HUNTING AND TAKING WILD TURKEY; AND TO AMEND SECTION 50</w:t>
      </w:r>
      <w:r>
        <w:noBreakHyphen/>
        <w:t>11</w:t>
      </w:r>
      <w:r>
        <w:noBreakHyphen/>
        <w:t>520, AS AMENDED, 50</w:t>
      </w:r>
      <w:r>
        <w:noBreakHyphen/>
        <w:t>11</w:t>
      </w:r>
      <w:r>
        <w:noBreakHyphen/>
        <w:t>530, 50</w:t>
      </w:r>
      <w:r>
        <w:noBreakHyphen/>
        <w:t>11</w:t>
      </w:r>
      <w:r>
        <w:noBreakHyphen/>
        <w:t>540, AND 50</w:t>
      </w:r>
      <w:r>
        <w:noBreakHyphen/>
        <w:t>11</w:t>
      </w:r>
      <w:r>
        <w:noBreakHyphen/>
        <w:t>544, ALL RELATING TO THE DEPARTMENT OF NATURAL RESOURCES’ REGULATION OF THE HUNTING OF WILD TURKEYS, SO AS TO REVISE THE SEASON FOR THE HUNTING AND TAKING OF MALE WILD TURKEYS, TO ESTABLISH “SOUTH CAR</w:t>
      </w:r>
      <w:r w:rsidR="00C94C8A">
        <w:t>OLINA YOUTH TURKEY HUNTING DAY”,</w:t>
      </w:r>
      <w:r>
        <w:t xml:space="preserve"> TO ESTABLISH BAG LIMITS FOR </w:t>
      </w:r>
      <w:r w:rsidR="00334362">
        <w:t>THE TAKING OF MALE WILD TURKEYS</w:t>
      </w:r>
      <w:r w:rsidR="00C94C8A">
        <w:t>,</w:t>
      </w:r>
      <w:r>
        <w:t xml:space="preserve"> TO PROVIDE THAT THE DEPARTMENT MUST CONDUCT AN ANALYSIS OF THE STATE’S WILD TURKEY RESOURCES AND ISSUE A REPORT TO THE GENERAL ASSEMBLY WHICH RECOMMENDS CHANGES TO THE WI</w:t>
      </w:r>
      <w:r w:rsidR="00334362">
        <w:t>LD TURKEY SEASON AND BAG LIMITS</w:t>
      </w:r>
      <w:r w:rsidR="00C94C8A">
        <w:t>,</w:t>
      </w:r>
      <w:r>
        <w:t xml:space="preserve"> TO REVISE THE DEPARTMENT’S AUTHORITY TO REGUL</w:t>
      </w:r>
      <w:r w:rsidR="00334362">
        <w:t>ATE THE HUNTING OF WILD TURKEYS</w:t>
      </w:r>
      <w:r w:rsidR="00C94C8A">
        <w:t>,</w:t>
      </w:r>
      <w:r>
        <w:t xml:space="preserve"> AND TO ALLOW IT TO PROMULGATE EMERGENCY REGULATIONS FOR THE PROPER CONTROL OF THE HARVESTING OF WILD TURKEYS, TO REVISE THE PENALTIES FOR VIOLATING THE PROVISIONS THAT REGU</w:t>
      </w:r>
      <w:r w:rsidR="00334362">
        <w:t>LATE THE HUNTING OF WILD TURKEY</w:t>
      </w:r>
      <w:r w:rsidR="00C94C8A">
        <w:t>,</w:t>
      </w:r>
      <w:r>
        <w:t xml:space="preserve"> AND TO PROVIDE THAT ALL WILD TURKEY TRANSPORTATION TAGS MUST BE VALIDATED AS PRESCRIBED BY THE DEPARTMENT BEFORE A TURKEY IS MOVED FROM THE POINT OF KILL.</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Be it enacted by the General Assembly of the State of South Carolina:</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rsidR="00334362">
        <w:tab/>
        <w:t>Article 3, Chapter 11, Title 50</w:t>
      </w:r>
      <w:r>
        <w:t xml:space="preserve"> of the 1976 Code is amended by adding:</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50</w:t>
      </w:r>
      <w:r>
        <w:noBreakHyphen/>
        <w:t>11</w:t>
      </w:r>
      <w:r>
        <w:noBreakHyphen/>
        <w:t>525.</w:t>
      </w:r>
      <w:r>
        <w:tab/>
        <w:t>The department may promulgate regulations for wildlife management areas, heritage trust lands, and other properties owned or leased by the department to establish seasons, dates, areas, bag limits, and other restrictions for hunting and taking wild turkey.”</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50</w:t>
      </w:r>
      <w:r>
        <w:noBreakHyphen/>
        <w:t>11</w:t>
      </w:r>
      <w:r>
        <w:noBreakHyphen/>
        <w:t>520 of the 1976 Code, as last amended by Act 286 of 2008, is further amended to read:</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tab/>
        <w:t>“Section 50</w:t>
      </w:r>
      <w:r>
        <w:noBreakHyphen/>
        <w:t>11</w:t>
      </w:r>
      <w:r>
        <w:noBreakHyphen/>
        <w:t>520.</w:t>
      </w:r>
      <w:r>
        <w:tab/>
      </w:r>
      <w:r>
        <w:rPr>
          <w:u w:val="single"/>
        </w:rPr>
        <w:t>(A)</w:t>
      </w:r>
      <w:r>
        <w:tab/>
      </w:r>
      <w:r>
        <w:rPr>
          <w:color w:val="000000"/>
        </w:rPr>
        <w:t xml:space="preserve">The season for hunting and taking a male wild turkey </w:t>
      </w:r>
      <w:r>
        <w:rPr>
          <w:strike/>
          <w:color w:val="000000"/>
        </w:rPr>
        <w:t>(gobbler) in Game Zone 6</w:t>
      </w:r>
      <w:r>
        <w:rPr>
          <w:color w:val="000000"/>
        </w:rPr>
        <w:t xml:space="preserve"> is March </w:t>
      </w:r>
      <w:r>
        <w:rPr>
          <w:strike/>
          <w:color w:val="000000"/>
        </w:rPr>
        <w:t>15</w:t>
      </w:r>
      <w:r>
        <w:rPr>
          <w:color w:val="000000"/>
        </w:rPr>
        <w:t xml:space="preserve"> </w:t>
      </w:r>
      <w:r>
        <w:rPr>
          <w:color w:val="000000"/>
          <w:u w:val="single"/>
        </w:rPr>
        <w:t>20</w:t>
      </w:r>
      <w:r>
        <w:rPr>
          <w:color w:val="000000"/>
        </w:rPr>
        <w:t xml:space="preserve"> through May </w:t>
      </w:r>
      <w:r>
        <w:rPr>
          <w:strike/>
          <w:color w:val="000000"/>
        </w:rPr>
        <w:t>1</w:t>
      </w:r>
      <w:r>
        <w:rPr>
          <w:color w:val="000000"/>
        </w:rPr>
        <w:t xml:space="preserve"> </w:t>
      </w:r>
      <w:r>
        <w:rPr>
          <w:color w:val="000000"/>
          <w:u w:val="single"/>
        </w:rPr>
        <w:t>5</w:t>
      </w:r>
      <w:r>
        <w:rPr>
          <w:color w:val="000000"/>
        </w:rPr>
        <w:t xml:space="preserve"> </w:t>
      </w:r>
      <w:r>
        <w:rPr>
          <w:strike/>
          <w:color w:val="000000"/>
        </w:rPr>
        <w:t>inclusive; in other game zones the season for hunting and taking a male wild turkey (gobbler) is April 1 through May 1 inclusive. The department may make a special study, in a game zone of this State, and after such a study the department may declare other open or closed seasons of such duration as it considers advisable for the taking of turkeys. The department may declare an open season in any of the game zones and on WMA lands by promulgating regulations in accordance with the Administrative Procedures Act to establish the dates, places, and bag limits and may set the season and other conditions for hunting and taking wild turkeys on WMA lands</w:t>
      </w:r>
      <w:r>
        <w:rPr>
          <w:color w:val="000000"/>
        </w:rPr>
        <w:t>.</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Pr>
          <w:color w:val="000000"/>
        </w:rPr>
        <w:tab/>
      </w:r>
      <w:r>
        <w:rPr>
          <w:color w:val="000000"/>
          <w:u w:val="single"/>
        </w:rPr>
        <w:t>(B)</w:t>
      </w:r>
      <w:r>
        <w:rPr>
          <w:color w:val="000000"/>
        </w:rPr>
        <w:tab/>
      </w:r>
      <w:r>
        <w:rPr>
          <w:color w:val="000000"/>
          <w:u w:val="single"/>
        </w:rPr>
        <w:t>The Saturday preceding March 20 of each year is declared to be ‘South Carol</w:t>
      </w:r>
      <w:r w:rsidR="00C94C8A">
        <w:rPr>
          <w:color w:val="000000"/>
          <w:u w:val="single"/>
        </w:rPr>
        <w:t xml:space="preserve">ina Youth Turkey Hunting Day’. </w:t>
      </w:r>
      <w:r>
        <w:rPr>
          <w:color w:val="000000"/>
          <w:u w:val="single"/>
        </w:rPr>
        <w:t>A person less than eighteen years of age may be co</w:t>
      </w:r>
      <w:r w:rsidR="00C94C8A">
        <w:rPr>
          <w:color w:val="000000"/>
          <w:u w:val="single"/>
        </w:rPr>
        <w:t xml:space="preserve">nsidered to be a youth hunter. </w:t>
      </w:r>
      <w:r>
        <w:rPr>
          <w:color w:val="000000"/>
          <w:u w:val="single"/>
        </w:rPr>
        <w:t>The license and permit requirements for hunting turkey are waived for youth during this day, however, the youth must possess a set of tu</w:t>
      </w:r>
      <w:r w:rsidR="00C94C8A">
        <w:rPr>
          <w:color w:val="000000"/>
          <w:u w:val="single"/>
        </w:rPr>
        <w:t xml:space="preserve">rkey tags when hunting turkey. </w:t>
      </w:r>
      <w:r>
        <w:rPr>
          <w:color w:val="000000"/>
          <w:u w:val="single"/>
        </w:rPr>
        <w:t>A licensed hunter at least twenty</w:t>
      </w:r>
      <w:r>
        <w:rPr>
          <w:color w:val="000000"/>
          <w:u w:val="single"/>
        </w:rPr>
        <w:noBreakHyphen/>
        <w:t>one years of age must accompany a youth hunter in the field and may not harvest or attempt to harvest turkey during this special hunting day, but is permitted to</w:t>
      </w:r>
      <w:r w:rsidR="00C94C8A">
        <w:rPr>
          <w:color w:val="000000"/>
          <w:u w:val="single"/>
        </w:rPr>
        <w:t xml:space="preserve"> call turkeys for the youth. </w:t>
      </w:r>
      <w:r>
        <w:rPr>
          <w:color w:val="000000"/>
          <w:u w:val="single"/>
        </w:rPr>
        <w:t>The licensed hunter that accompanies the youth must have all licenses, permits, and tags required to hunt turkey.</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Pr>
          <w:color w:val="000000"/>
        </w:rPr>
        <w:tab/>
      </w:r>
      <w:r>
        <w:rPr>
          <w:color w:val="000000"/>
          <w:u w:val="single"/>
        </w:rPr>
        <w:t>(C)</w:t>
      </w:r>
      <w:r>
        <w:rPr>
          <w:color w:val="000000"/>
        </w:rPr>
        <w:tab/>
      </w:r>
      <w:r>
        <w:rPr>
          <w:color w:val="000000"/>
          <w:u w:val="single"/>
        </w:rPr>
        <w:t xml:space="preserve">The season bag limit per person for male wild turkeys is three which may be taken with archery equipment or any lawful </w:t>
      </w:r>
      <w:r w:rsidR="00C94C8A">
        <w:rPr>
          <w:color w:val="000000"/>
          <w:u w:val="single"/>
        </w:rPr>
        <w:t>firearm and ammunition.</w:t>
      </w:r>
      <w:r>
        <w:rPr>
          <w:color w:val="000000"/>
          <w:u w:val="single"/>
        </w:rPr>
        <w:t xml:space="preserve"> An individual also may obtain an archery only turkey tag allowing them to take one additional male wild </w:t>
      </w:r>
      <w:r>
        <w:rPr>
          <w:color w:val="000000"/>
          <w:u w:val="single"/>
        </w:rPr>
        <w:lastRenderedPageBreak/>
        <w:t>turkey during the open season by me</w:t>
      </w:r>
      <w:r w:rsidR="00C94C8A">
        <w:rPr>
          <w:color w:val="000000"/>
          <w:u w:val="single"/>
        </w:rPr>
        <w:t xml:space="preserve">ans of archery equipment only. </w:t>
      </w:r>
      <w:r>
        <w:rPr>
          <w:color w:val="000000"/>
          <w:u w:val="single"/>
        </w:rPr>
        <w:t>The bag limits contained in this section are statewide unless otherwise specified by regulation.</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Pr>
          <w:color w:val="000000"/>
        </w:rPr>
        <w:tab/>
      </w:r>
      <w:r>
        <w:rPr>
          <w:color w:val="000000"/>
          <w:u w:val="single"/>
        </w:rPr>
        <w:t>(D)</w:t>
      </w:r>
      <w:r>
        <w:rPr>
          <w:color w:val="000000"/>
        </w:rPr>
        <w:tab/>
      </w:r>
      <w:r>
        <w:rPr>
          <w:color w:val="000000"/>
          <w:u w:val="single"/>
        </w:rPr>
        <w:t>Within one hundred eighty days of the conclusion of the third turkey season following the effective date of this law, the department must conduct an analysis of the wild turkey resources in South Carolina and draft a report recommending any changes to the wild turkey season and bag limits. This report must be provided to the General Assembly.</w:t>
      </w:r>
      <w:r>
        <w:rPr>
          <w:color w:val="000000"/>
        </w:rPr>
        <w:t>”</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50</w:t>
      </w:r>
      <w:r>
        <w:noBreakHyphen/>
        <w:t>11</w:t>
      </w:r>
      <w:r>
        <w:noBreakHyphen/>
        <w:t>530 of the 1976 Code is amended to read:</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50</w:t>
      </w:r>
      <w:r>
        <w:noBreakHyphen/>
        <w:t>11</w:t>
      </w:r>
      <w:r>
        <w:noBreakHyphen/>
        <w:t>530.</w:t>
      </w:r>
      <w:r>
        <w:tab/>
      </w:r>
      <w:r>
        <w:rPr>
          <w:color w:val="000000"/>
        </w:rPr>
        <w:t>The department may</w:t>
      </w:r>
      <w:r>
        <w:rPr>
          <w:strike/>
          <w:color w:val="000000"/>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Pr>
          <w:color w:val="000000"/>
        </w:rPr>
        <w:t xml:space="preserve"> </w:t>
      </w:r>
      <w:r>
        <w:rPr>
          <w:color w:val="000000"/>
          <w:u w:val="single"/>
        </w:rPr>
        <w:t>promulgate emergency</w:t>
      </w:r>
      <w:r>
        <w:rPr>
          <w:color w:val="000000"/>
        </w:rPr>
        <w:t xml:space="preserve"> regulations considered necessary and expedient for the proper control of the harvesting of </w:t>
      </w:r>
      <w:r>
        <w:rPr>
          <w:color w:val="000000"/>
          <w:u w:val="single"/>
        </w:rPr>
        <w:t>wild</w:t>
      </w:r>
      <w:r>
        <w:rPr>
          <w:color w:val="000000"/>
        </w:rPr>
        <w:t xml:space="preserve"> turkeys in the </w:t>
      </w:r>
      <w:r>
        <w:rPr>
          <w:color w:val="000000"/>
          <w:u w:val="single"/>
        </w:rPr>
        <w:t>game</w:t>
      </w:r>
      <w:r>
        <w:rPr>
          <w:color w:val="000000"/>
        </w:rPr>
        <w:t xml:space="preserve"> zones.”</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50</w:t>
      </w:r>
      <w:r>
        <w:noBreakHyphen/>
        <w:t>11</w:t>
      </w:r>
      <w:r>
        <w:noBreakHyphen/>
        <w:t>540 of the 1976 Code is amended to read:</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50</w:t>
      </w:r>
      <w:r>
        <w:noBreakHyphen/>
        <w:t>11</w:t>
      </w:r>
      <w:r>
        <w:noBreakHyphen/>
        <w:t>540.</w:t>
      </w:r>
      <w:r>
        <w:tab/>
      </w:r>
      <w:r>
        <w:rPr>
          <w:color w:val="000000"/>
        </w:rPr>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Pr>
          <w:strike/>
          <w:color w:val="000000"/>
        </w:rPr>
        <w:t>one</w:t>
      </w:r>
      <w:r>
        <w:rPr>
          <w:color w:val="000000"/>
        </w:rPr>
        <w:t xml:space="preserve"> </w:t>
      </w:r>
      <w:r>
        <w:rPr>
          <w:color w:val="000000"/>
          <w:u w:val="single"/>
        </w:rPr>
        <w:t>five</w:t>
      </w:r>
      <w:r>
        <w:rPr>
          <w:color w:val="000000"/>
        </w:rPr>
        <w:t xml:space="preserve"> hundred dollars or imprisoned for not more than thirty days. In addition, a person taking a wild turkey unlawfully must </w:t>
      </w:r>
      <w:r>
        <w:rPr>
          <w:color w:val="000000"/>
          <w:u w:val="single"/>
        </w:rPr>
        <w:t>be required to</w:t>
      </w:r>
      <w:r>
        <w:rPr>
          <w:color w:val="000000"/>
        </w:rPr>
        <w:t xml:space="preserve"> make restitution to the department in the amount of </w:t>
      </w:r>
      <w:r>
        <w:rPr>
          <w:color w:val="000000"/>
          <w:u w:val="single"/>
        </w:rPr>
        <w:t>up to</w:t>
      </w:r>
      <w:r>
        <w:rPr>
          <w:color w:val="000000"/>
        </w:rPr>
        <w:t xml:space="preserve"> five hundred dollars for each bird taken. In addition, a person convicted of taking a wild turkey illegally forfeits hunting and fishing privileges for one year for each bird taken.”</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50</w:t>
      </w:r>
      <w:r>
        <w:noBreakHyphen/>
        <w:t>11</w:t>
      </w:r>
      <w:r>
        <w:noBreakHyphen/>
        <w:t>544 of the 1976 Code is amended to read:</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50</w:t>
      </w:r>
      <w:r>
        <w:noBreakHyphen/>
        <w:t>11</w:t>
      </w:r>
      <w:r>
        <w:noBreakHyphen/>
        <w:t>544.</w:t>
      </w:r>
      <w:r>
        <w:tab/>
      </w:r>
      <w:r>
        <w:rPr>
          <w:color w:val="000000"/>
        </w:rPr>
        <w:t>A person who hunts wild turkeys is required to possess a set of wild turkey transportation tags issued</w:t>
      </w:r>
      <w:r w:rsidR="00C94C8A">
        <w:rPr>
          <w:color w:val="000000"/>
        </w:rPr>
        <w:t xml:space="preserve"> by the department at no cost. </w:t>
      </w:r>
      <w:r>
        <w:rPr>
          <w:color w:val="000000"/>
        </w:rPr>
        <w:t>All turkeys taken must be tagged before bein</w:t>
      </w:r>
      <w:r w:rsidR="00C94C8A">
        <w:rPr>
          <w:color w:val="000000"/>
        </w:rPr>
        <w:t>g moved from the point of kill.</w:t>
      </w:r>
      <w:r>
        <w:rPr>
          <w:color w:val="000000"/>
        </w:rPr>
        <w:t xml:space="preserve"> </w:t>
      </w:r>
      <w:r>
        <w:rPr>
          <w:color w:val="000000"/>
          <w:u w:val="single"/>
        </w:rPr>
        <w:t>All tags must be validated as prescribed by the department before a turkey is moved from the point of kill.</w:t>
      </w:r>
      <w:r w:rsidR="00C94C8A">
        <w:rPr>
          <w:color w:val="000000"/>
        </w:rPr>
        <w:t xml:space="preserve"> </w:t>
      </w:r>
      <w:r>
        <w:rPr>
          <w:color w:val="000000"/>
        </w:rPr>
        <w:t>No person may obtain or possess more than one set of turkey tags.”</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w:t>
      </w:r>
      <w:r w:rsidR="00C94C8A">
        <w:t xml:space="preserve">on shall so expressly provide. </w:t>
      </w:r>
      <w: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976" w:rsidRDefault="00AC0976" w:rsidP="00AC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D15B0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22967" w:rsidRDefault="00122967" w:rsidP="00122967">
      <w:pPr>
        <w:suppressAutoHyphens/>
        <w:jc w:val="both"/>
        <w:rPr>
          <w:rFonts w:eastAsia="Times New Roman"/>
        </w:rPr>
      </w:pPr>
    </w:p>
    <w:sectPr w:rsidR="00122967" w:rsidSect="0012296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976" w:rsidRDefault="00AC0976" w:rsidP="00522CE0">
      <w:r>
        <w:separator/>
      </w:r>
    </w:p>
  </w:endnote>
  <w:endnote w:type="continuationSeparator" w:id="0">
    <w:p w:rsidR="00AC0976" w:rsidRDefault="00AC09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EE368A-3580-4B55-95FE-1FFFEA036125}"/>
    <w:embedBold r:id="rId2" w:fontKey="{293C878C-5CCE-4D5E-B33A-C90592DAE355}"/>
  </w:font>
  <w:font w:name="Calibri">
    <w:panose1 w:val="020F0502020204030204"/>
    <w:charset w:val="00"/>
    <w:family w:val="swiss"/>
    <w:pitch w:val="variable"/>
    <w:sig w:usb0="E10002FF" w:usb1="4000ACFF" w:usb2="00000009" w:usb3="00000000" w:csb0="0000019F" w:csb1="00000000"/>
    <w:embedRegular r:id="rId3" w:fontKey="{585FE378-5860-471A-AD7C-87CACDFABD98}"/>
  </w:font>
  <w:font w:name="Cambria">
    <w:panose1 w:val="02040503050406030204"/>
    <w:charset w:val="00"/>
    <w:family w:val="roman"/>
    <w:pitch w:val="variable"/>
    <w:sig w:usb0="E00002FF" w:usb1="400004FF" w:usb2="00000000" w:usb3="00000000" w:csb0="0000019F" w:csb1="00000000"/>
    <w:embedRegular r:id="rId4" w:fontKey="{94E683CB-A866-4FCE-83B8-F0E332597E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B0C" w:rsidRPr="00122967" w:rsidRDefault="00122967" w:rsidP="00122967">
    <w:pPr>
      <w:pStyle w:val="Footer"/>
      <w:tabs>
        <w:tab w:val="clear" w:pos="4680"/>
        <w:tab w:val="clear" w:pos="9360"/>
        <w:tab w:val="center" w:pos="2995"/>
      </w:tabs>
      <w:spacing w:before="120"/>
    </w:pPr>
    <w:r>
      <w:t>[71]</w:t>
    </w:r>
    <w:r>
      <w:tab/>
    </w:r>
    <w:r>
      <w:fldChar w:fldCharType="begin"/>
    </w:r>
    <w:r>
      <w:instrText xml:space="preserve"> PAGE  \* MERGEFORMAT </w:instrText>
    </w:r>
    <w:r>
      <w:fldChar w:fldCharType="separate"/>
    </w:r>
    <w:r w:rsidR="00965F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976" w:rsidRDefault="00AC0976" w:rsidP="00522CE0">
      <w:r>
        <w:separator/>
      </w:r>
    </w:p>
  </w:footnote>
  <w:footnote w:type="continuationSeparator" w:id="0">
    <w:p w:rsidR="00AC0976" w:rsidRDefault="00AC09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UNIF.LS.GEC"/>
    <w:docVar w:name="CoverAttorneyInitials" w:val="LS"/>
    <w:docVar w:name="CoverAttorneyLastName" w:val="Simpson"/>
    <w:docVar w:name="CoverBillType" w:val="b"/>
    <w:docVar w:name="CoverSenator" w:val="GEC"/>
    <w:docVar w:name="dvBillNumber" w:val="71"/>
    <w:docVar w:name="dvBillNumberPrefix" w:val="S. "/>
    <w:docVar w:name="dvOriginalBody" w:val="Senate"/>
    <w:docVar w:name="fulldraftpath" w:val="L:\S-RES\GEC\020UNIF.LS.GEC.DOCX"/>
    <w:docVar w:name="NameofBody" w:val="S"/>
    <w:docVar w:name="vgroup2" w:val="S-RES"/>
  </w:docVars>
  <w:rsids>
    <w:rsidRoot w:val="004D171F"/>
    <w:rsid w:val="00042AC1"/>
    <w:rsid w:val="00046516"/>
    <w:rsid w:val="0007601D"/>
    <w:rsid w:val="000B0720"/>
    <w:rsid w:val="000B5EAF"/>
    <w:rsid w:val="00122967"/>
    <w:rsid w:val="001315B2"/>
    <w:rsid w:val="00170561"/>
    <w:rsid w:val="00186AC9"/>
    <w:rsid w:val="00197DF1"/>
    <w:rsid w:val="001B3DD9"/>
    <w:rsid w:val="001B7E5D"/>
    <w:rsid w:val="001D3BAC"/>
    <w:rsid w:val="00216025"/>
    <w:rsid w:val="00245C4E"/>
    <w:rsid w:val="0026059B"/>
    <w:rsid w:val="002C1321"/>
    <w:rsid w:val="002C5896"/>
    <w:rsid w:val="002D3BED"/>
    <w:rsid w:val="00307C2B"/>
    <w:rsid w:val="00334362"/>
    <w:rsid w:val="00383247"/>
    <w:rsid w:val="003D6E2B"/>
    <w:rsid w:val="003E7597"/>
    <w:rsid w:val="0044020F"/>
    <w:rsid w:val="00450668"/>
    <w:rsid w:val="004813A2"/>
    <w:rsid w:val="004952FA"/>
    <w:rsid w:val="004B6A22"/>
    <w:rsid w:val="004D171F"/>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47DB2"/>
    <w:rsid w:val="008B2F42"/>
    <w:rsid w:val="008C3697"/>
    <w:rsid w:val="008E185F"/>
    <w:rsid w:val="008F023B"/>
    <w:rsid w:val="00904E16"/>
    <w:rsid w:val="009162B3"/>
    <w:rsid w:val="00927C62"/>
    <w:rsid w:val="00965F31"/>
    <w:rsid w:val="00983951"/>
    <w:rsid w:val="00984124"/>
    <w:rsid w:val="00984640"/>
    <w:rsid w:val="00995C37"/>
    <w:rsid w:val="009B4058"/>
    <w:rsid w:val="009C118A"/>
    <w:rsid w:val="00A02011"/>
    <w:rsid w:val="00A4011E"/>
    <w:rsid w:val="00A86015"/>
    <w:rsid w:val="00A9594E"/>
    <w:rsid w:val="00AC0976"/>
    <w:rsid w:val="00AE59C8"/>
    <w:rsid w:val="00B10098"/>
    <w:rsid w:val="00B5790D"/>
    <w:rsid w:val="00B945C5"/>
    <w:rsid w:val="00BA20EA"/>
    <w:rsid w:val="00BB5AFC"/>
    <w:rsid w:val="00BC0A56"/>
    <w:rsid w:val="00C45366"/>
    <w:rsid w:val="00C57023"/>
    <w:rsid w:val="00C74052"/>
    <w:rsid w:val="00C94C8A"/>
    <w:rsid w:val="00CB187A"/>
    <w:rsid w:val="00CC0EC7"/>
    <w:rsid w:val="00D1088B"/>
    <w:rsid w:val="00D14DE6"/>
    <w:rsid w:val="00D156D2"/>
    <w:rsid w:val="00D15B0C"/>
    <w:rsid w:val="00D53E29"/>
    <w:rsid w:val="00D55717"/>
    <w:rsid w:val="00D86943"/>
    <w:rsid w:val="00DA47B9"/>
    <w:rsid w:val="00E058D3"/>
    <w:rsid w:val="00E76AD9"/>
    <w:rsid w:val="00E91E2F"/>
    <w:rsid w:val="00EA3546"/>
    <w:rsid w:val="00EB47AE"/>
    <w:rsid w:val="00EC34E1"/>
    <w:rsid w:val="00F0234A"/>
    <w:rsid w:val="00F05CF2"/>
    <w:rsid w:val="00F51241"/>
    <w:rsid w:val="00F52959"/>
    <w:rsid w:val="00F55884"/>
    <w:rsid w:val="00F5741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F4B2D6A-EC2D-42A3-964F-BD1BA4E1E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644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15BA1658.dotm</Template>
  <TotalTime>0</TotalTime>
  <Pages>3</Pages>
  <Words>1021</Words>
  <Characters>5823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 Text of Previous Version (Dec. 3, 2014) - South Carolina Legislature Online</dc:title>
  <dc:subject/>
  <dc:creator>LeslieSimpson</dc:creator>
  <cp:keywords/>
  <dc:description/>
  <cp:lastModifiedBy>N Cumfer</cp:lastModifiedBy>
  <cp:revision>3</cp:revision>
  <dcterms:created xsi:type="dcterms:W3CDTF">2014-12-03T19:31:00Z</dcterms:created>
  <dcterms:modified xsi:type="dcterms:W3CDTF">2015-01-07T21:24:00Z</dcterms:modified>
</cp:coreProperties>
</file>