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958" w:rsidRDefault="004E5958" w:rsidP="004E5958">
      <w:pPr>
        <w:widowControl w:val="0"/>
        <w:jc w:val="center"/>
      </w:pPr>
      <w:r w:rsidRPr="004E5958">
        <w:rPr>
          <w:b/>
        </w:rPr>
        <w:t>South Carolina General Assembly</w:t>
      </w:r>
    </w:p>
    <w:p w:rsidR="004E5958" w:rsidRDefault="004E5958" w:rsidP="004E5958">
      <w:pPr>
        <w:widowControl w:val="0"/>
        <w:jc w:val="center"/>
      </w:pPr>
      <w:r>
        <w:t>122nd Session, 2017-2018</w:t>
      </w:r>
    </w:p>
    <w:p w:rsidR="004E5958" w:rsidRDefault="004E5958" w:rsidP="004E5958">
      <w:pPr>
        <w:widowControl w:val="0"/>
        <w:jc w:val="left"/>
      </w:pPr>
    </w:p>
    <w:p w:rsidR="004E5958" w:rsidRDefault="004E5958" w:rsidP="004E5958">
      <w:pPr>
        <w:widowControl w:val="0"/>
        <w:jc w:val="left"/>
        <w:rPr>
          <w:b/>
        </w:rPr>
      </w:pPr>
      <w:r w:rsidRPr="004E5958">
        <w:rPr>
          <w:b/>
        </w:rPr>
        <w:t>H. 3014</w:t>
      </w:r>
    </w:p>
    <w:p w:rsidR="004E5958" w:rsidRDefault="004E5958" w:rsidP="004E5958">
      <w:pPr>
        <w:widowControl w:val="0"/>
        <w:jc w:val="left"/>
        <w:rPr>
          <w:b/>
        </w:rPr>
      </w:pPr>
    </w:p>
    <w:p w:rsidR="004E5958" w:rsidRDefault="004E5958" w:rsidP="004E5958">
      <w:pPr>
        <w:widowControl w:val="0"/>
        <w:jc w:val="left"/>
      </w:pPr>
      <w:r w:rsidRPr="004E5958">
        <w:rPr>
          <w:b/>
        </w:rPr>
        <w:t>STATUS INFORMATION</w:t>
      </w:r>
    </w:p>
    <w:p w:rsidR="004E5958" w:rsidRDefault="004E5958" w:rsidP="004E5958">
      <w:pPr>
        <w:widowControl w:val="0"/>
        <w:jc w:val="left"/>
      </w:pPr>
    </w:p>
    <w:p w:rsidR="004E5958" w:rsidRDefault="004E5958" w:rsidP="004E5958">
      <w:pPr>
        <w:widowControl w:val="0"/>
        <w:jc w:val="left"/>
      </w:pPr>
      <w:r>
        <w:t>General Bill</w:t>
      </w:r>
    </w:p>
    <w:p w:rsidR="004E5958" w:rsidRDefault="004E5958" w:rsidP="004E5958">
      <w:pPr>
        <w:widowControl w:val="0"/>
        <w:jc w:val="left"/>
      </w:pPr>
      <w:r>
        <w:t>Sponsors: Rep. McKnight</w:t>
      </w:r>
    </w:p>
    <w:p w:rsidR="004E5958" w:rsidRDefault="004E5958" w:rsidP="004E5958">
      <w:pPr>
        <w:widowControl w:val="0"/>
        <w:jc w:val="left"/>
      </w:pPr>
      <w:r>
        <w:t>Document Path: l:\council\bills\nbd\11023cz17.docx</w:t>
      </w:r>
    </w:p>
    <w:p w:rsidR="004E5958" w:rsidRDefault="004E5958" w:rsidP="004E5958">
      <w:pPr>
        <w:widowControl w:val="0"/>
        <w:jc w:val="left"/>
      </w:pPr>
    </w:p>
    <w:p w:rsidR="00EC3AA8" w:rsidRDefault="00EC3AA8" w:rsidP="004E5958">
      <w:pPr>
        <w:widowControl w:val="0"/>
        <w:jc w:val="left"/>
      </w:pPr>
      <w:r>
        <w:t>Introduced in the House on January 10, 2017</w:t>
      </w:r>
    </w:p>
    <w:p w:rsidR="00EC3AA8" w:rsidRPr="00EC3AA8" w:rsidRDefault="00EC3AA8" w:rsidP="004E5958">
      <w:pPr>
        <w:widowControl w:val="0"/>
        <w:jc w:val="left"/>
      </w:pPr>
      <w:r>
        <w:t xml:space="preserve">Currently residing in the House Committee on </w:t>
      </w:r>
      <w:r w:rsidRPr="00EC3AA8">
        <w:rPr>
          <w:b/>
        </w:rPr>
        <w:t>Judiciary</w:t>
      </w:r>
    </w:p>
    <w:p w:rsidR="00EC3AA8" w:rsidRDefault="00EC3AA8" w:rsidP="004E5958">
      <w:pPr>
        <w:widowControl w:val="0"/>
        <w:jc w:val="left"/>
      </w:pPr>
    </w:p>
    <w:p w:rsidR="004E5958" w:rsidRDefault="004E5958" w:rsidP="004E5958">
      <w:pPr>
        <w:widowControl w:val="0"/>
        <w:jc w:val="left"/>
      </w:pPr>
      <w:r>
        <w:t xml:space="preserve">Summary: </w:t>
      </w:r>
      <w:r w:rsidR="001C45D0">
        <w:t>Malicious publication of photographs</w:t>
      </w:r>
    </w:p>
    <w:p w:rsidR="004E5958" w:rsidRDefault="004E5958" w:rsidP="004E5958">
      <w:pPr>
        <w:widowControl w:val="0"/>
        <w:jc w:val="left"/>
      </w:pPr>
    </w:p>
    <w:p w:rsidR="004E5958" w:rsidRDefault="004E5958" w:rsidP="004E5958">
      <w:pPr>
        <w:widowControl w:val="0"/>
        <w:jc w:val="left"/>
      </w:pPr>
    </w:p>
    <w:p w:rsidR="004E5958" w:rsidRDefault="004E5958" w:rsidP="004E59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5958">
        <w:rPr>
          <w:b/>
        </w:rPr>
        <w:t>HISTORY OF LEGISLATIVE ACTIONS</w:t>
      </w:r>
    </w:p>
    <w:p w:rsidR="004E5958" w:rsidRDefault="004E5958" w:rsidP="004E59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5958" w:rsidRPr="004E5958" w:rsidRDefault="004E5958" w:rsidP="004E59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5958">
        <w:rPr>
          <w:u w:val="single"/>
        </w:rPr>
        <w:tab/>
        <w:t>Date</w:t>
      </w:r>
      <w:r w:rsidRPr="004E5958">
        <w:rPr>
          <w:u w:val="single"/>
        </w:rPr>
        <w:tab/>
        <w:t>Body</w:t>
      </w:r>
      <w:r w:rsidRPr="004E5958">
        <w:rPr>
          <w:u w:val="single"/>
        </w:rPr>
        <w:tab/>
        <w:t>Action Description with journal page number</w:t>
      </w:r>
      <w:r w:rsidRPr="004E5958">
        <w:rPr>
          <w:u w:val="single"/>
        </w:rPr>
        <w:tab/>
      </w:r>
    </w:p>
    <w:p w:rsidR="000B19D2" w:rsidRDefault="000B19D2" w:rsidP="000B1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3111A0">
        <w:t>Prefiled</w:t>
      </w:r>
    </w:p>
    <w:p w:rsidR="000B19D2" w:rsidRDefault="000B19D2" w:rsidP="000B1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3111A0">
        <w:t xml:space="preserve">Referred to Committee on </w:t>
      </w:r>
      <w:r w:rsidRPr="003111A0">
        <w:rPr>
          <w:b/>
        </w:rPr>
        <w:t>Judiciary</w:t>
      </w:r>
    </w:p>
    <w:p w:rsidR="000B19D2" w:rsidRDefault="000B19D2" w:rsidP="000B1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3111A0">
        <w:t>Introduced and read first time (</w:t>
      </w:r>
      <w:hyperlink r:id="rId7" w:history="1">
        <w:r w:rsidRPr="003111A0">
          <w:rPr>
            <w:rStyle w:val="Hyperlink"/>
          </w:rPr>
          <w:t>House Journal</w:t>
        </w:r>
        <w:r w:rsidRPr="003111A0">
          <w:rPr>
            <w:rStyle w:val="Hyperlink"/>
          </w:rPr>
          <w:noBreakHyphen/>
          <w:t>page 41</w:t>
        </w:r>
      </w:hyperlink>
      <w:r w:rsidRPr="003111A0">
        <w:t>)</w:t>
      </w:r>
    </w:p>
    <w:p w:rsidR="000B19D2" w:rsidRDefault="000B19D2" w:rsidP="000B1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3111A0">
        <w:t>Ref</w:t>
      </w:r>
      <w:r>
        <w:t xml:space="preserve">erred to Committee on </w:t>
      </w:r>
      <w:r w:rsidRPr="003111A0">
        <w:rPr>
          <w:b/>
        </w:rPr>
        <w:t>Judiciary</w:t>
      </w:r>
      <w:r>
        <w:t xml:space="preserve"> </w:t>
      </w:r>
      <w:r w:rsidRPr="003111A0">
        <w:t>(</w:t>
      </w:r>
      <w:hyperlink r:id="rId8" w:history="1">
        <w:r w:rsidRPr="003111A0">
          <w:rPr>
            <w:rStyle w:val="Hyperlink"/>
          </w:rPr>
          <w:t>House Journal</w:t>
        </w:r>
        <w:r w:rsidRPr="003111A0">
          <w:rPr>
            <w:rStyle w:val="Hyperlink"/>
          </w:rPr>
          <w:noBreakHyphen/>
          <w:t>page 41</w:t>
        </w:r>
      </w:hyperlink>
      <w:r w:rsidRPr="003111A0">
        <w:t>)</w:t>
      </w:r>
    </w:p>
    <w:p w:rsidR="000B19D2" w:rsidRDefault="000B19D2" w:rsidP="000B19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5958" w:rsidRDefault="004E5958" w:rsidP="004E59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E5958">
          <w:rPr>
            <w:rStyle w:val="Hyperlink"/>
          </w:rPr>
          <w:t>legislative information</w:t>
        </w:r>
      </w:hyperlink>
      <w:r>
        <w:t xml:space="preserve"> at the website</w:t>
      </w:r>
    </w:p>
    <w:p w:rsidR="004E5958" w:rsidRDefault="004E5958" w:rsidP="004E59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5958" w:rsidRPr="004E5958" w:rsidRDefault="004E5958" w:rsidP="004E59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5958" w:rsidRDefault="004E5958" w:rsidP="004E5958">
      <w:pPr>
        <w:widowControl w:val="0"/>
        <w:jc w:val="left"/>
      </w:pPr>
      <w:r w:rsidRPr="004E5958">
        <w:rPr>
          <w:b/>
        </w:rPr>
        <w:t>VERSIONS OF THIS BILL</w:t>
      </w:r>
    </w:p>
    <w:p w:rsidR="004E5958" w:rsidRDefault="004E5958" w:rsidP="004E5958">
      <w:pPr>
        <w:widowControl w:val="0"/>
        <w:jc w:val="left"/>
      </w:pPr>
    </w:p>
    <w:p w:rsidR="004E5958" w:rsidRDefault="00B560CB" w:rsidP="004E5958">
      <w:pPr>
        <w:widowControl w:val="0"/>
        <w:jc w:val="left"/>
      </w:pPr>
      <w:hyperlink r:id="rId10" w:history="1">
        <w:r w:rsidR="004E5958">
          <w:rPr>
            <w:rStyle w:val="Hyperlink"/>
          </w:rPr>
          <w:t>12/15/2016</w:t>
        </w:r>
      </w:hyperlink>
    </w:p>
    <w:p w:rsidR="004E5958" w:rsidRDefault="004E5958" w:rsidP="004E5958"/>
    <w:p w:rsidR="004E5958" w:rsidRDefault="004E5958" w:rsidP="004E5958">
      <w:pPr>
        <w:sectPr w:rsidR="004E5958" w:rsidSect="004E59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07BEC" w:rsidRDefault="00F07BE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7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020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AE770E" w:rsidRDefault="00AE770E" w:rsidP="00AE7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bookmarkStart w:id="3" w:name="titletop"/>
      <w:bookmarkEnd w:id="3"/>
      <w:r w:rsidRPr="0039427A">
        <w:rPr>
          <w:color w:val="000000" w:themeColor="text1"/>
          <w:u w:color="000000" w:themeColor="text1"/>
        </w:rPr>
        <w:t>TO AMEND THE CODE OF LAWS OF SOUTH CAROLINA, 1976, BY ADDING SECTION 15</w:t>
      </w:r>
      <w:r w:rsidR="00DA6573">
        <w:rPr>
          <w:color w:val="000000" w:themeColor="text1"/>
          <w:u w:color="000000" w:themeColor="text1"/>
        </w:rPr>
        <w:noBreakHyphen/>
      </w:r>
      <w:r w:rsidRPr="0039427A">
        <w:rPr>
          <w:color w:val="000000" w:themeColor="text1"/>
          <w:u w:color="000000" w:themeColor="text1"/>
        </w:rPr>
        <w:t>75</w:t>
      </w:r>
      <w:r w:rsidR="00DA6573">
        <w:rPr>
          <w:color w:val="000000" w:themeColor="text1"/>
          <w:u w:color="000000" w:themeColor="text1"/>
        </w:rPr>
        <w:noBreakHyphen/>
      </w:r>
      <w:r w:rsidRPr="0039427A">
        <w:rPr>
          <w:color w:val="000000" w:themeColor="text1"/>
          <w:u w:color="000000" w:themeColor="text1"/>
        </w:rPr>
        <w:t xml:space="preserve">70 SO AS TO PROVIDE A CIVIL CAUSE OF ACTION FOR A PERSON HARMED BY THE MALICIOUS PUBLICATION OF PHOTOGRAPHS ON A SOCIAL MEDIA WEBSITE AND TO DEFINE NECESSARY TERMS.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0203" w:rsidRDefault="00AD02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0203" w:rsidRDefault="00AD02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70E" w:rsidRPr="0039427A" w:rsidRDefault="00AE770E" w:rsidP="00AE7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 xml:space="preserve">Chapter 75, Title 15 of the 1976 Code is amended by adding: </w:t>
      </w:r>
    </w:p>
    <w:p w:rsidR="00AE770E" w:rsidRPr="0039427A" w:rsidRDefault="00AE770E" w:rsidP="00AE7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770E" w:rsidRPr="0039427A" w:rsidRDefault="00AE770E" w:rsidP="00AE7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“Section 15</w:t>
      </w:r>
      <w:r w:rsidR="00DA6573">
        <w:rPr>
          <w:color w:val="000000" w:themeColor="text1"/>
          <w:u w:color="000000" w:themeColor="text1"/>
        </w:rPr>
        <w:noBreakHyphen/>
      </w:r>
      <w:r w:rsidRPr="0039427A">
        <w:rPr>
          <w:color w:val="000000" w:themeColor="text1"/>
          <w:u w:color="000000" w:themeColor="text1"/>
        </w:rPr>
        <w:t>75</w:t>
      </w:r>
      <w:r w:rsidR="00DA657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70.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A person may be liable in a civil action for damages arising from the malicious publication of photographs or other similar images on a website accessible by the public including</w:t>
      </w:r>
      <w:r>
        <w:rPr>
          <w:color w:val="000000" w:themeColor="text1"/>
          <w:u w:color="000000" w:themeColor="text1"/>
        </w:rPr>
        <w:t>,</w:t>
      </w:r>
      <w:r w:rsidRPr="0039427A">
        <w:rPr>
          <w:color w:val="000000" w:themeColor="text1"/>
          <w:u w:color="000000" w:themeColor="text1"/>
        </w:rPr>
        <w:t xml:space="preserve"> but not limited to</w:t>
      </w:r>
      <w:r>
        <w:rPr>
          <w:color w:val="000000" w:themeColor="text1"/>
          <w:u w:color="000000" w:themeColor="text1"/>
        </w:rPr>
        <w:t>,</w:t>
      </w:r>
      <w:r w:rsidRPr="0039427A">
        <w:rPr>
          <w:color w:val="000000" w:themeColor="text1"/>
          <w:u w:color="000000" w:themeColor="text1"/>
        </w:rPr>
        <w:t xml:space="preserve"> a social media website if he intends to harm the person</w:t>
      </w:r>
      <w:r w:rsidR="00DA6573" w:rsidRPr="00DA6573">
        <w:rPr>
          <w:color w:val="000000" w:themeColor="text1"/>
          <w:u w:color="000000" w:themeColor="text1"/>
        </w:rPr>
        <w:t>’</w:t>
      </w:r>
      <w:r w:rsidRPr="0039427A">
        <w:rPr>
          <w:color w:val="000000" w:themeColor="text1"/>
          <w:u w:color="000000" w:themeColor="text1"/>
        </w:rPr>
        <w:t>s character or reputation and such harm to the person</w:t>
      </w:r>
      <w:r w:rsidR="00DA6573" w:rsidRPr="00DA6573">
        <w:rPr>
          <w:color w:val="000000" w:themeColor="text1"/>
          <w:u w:color="000000" w:themeColor="text1"/>
        </w:rPr>
        <w:t>’</w:t>
      </w:r>
      <w:r w:rsidRPr="0039427A">
        <w:rPr>
          <w:color w:val="000000" w:themeColor="text1"/>
          <w:u w:color="000000" w:themeColor="text1"/>
        </w:rPr>
        <w:t xml:space="preserve">s character or reputation is proven by </w:t>
      </w:r>
      <w:r>
        <w:rPr>
          <w:color w:val="000000" w:themeColor="text1"/>
          <w:u w:color="000000" w:themeColor="text1"/>
        </w:rPr>
        <w:t>a preponderance of the</w:t>
      </w:r>
      <w:r w:rsidRPr="0039427A">
        <w:rPr>
          <w:color w:val="000000" w:themeColor="text1"/>
          <w:u w:color="000000" w:themeColor="text1"/>
        </w:rPr>
        <w:t xml:space="preserve"> evidence. </w:t>
      </w:r>
    </w:p>
    <w:p w:rsidR="00AE770E" w:rsidRPr="0039427A" w:rsidRDefault="00AE770E" w:rsidP="00AE7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As used in this section, the term:</w:t>
      </w:r>
    </w:p>
    <w:p w:rsidR="00AE770E" w:rsidRPr="0039427A" w:rsidRDefault="00AE770E" w:rsidP="00AE7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427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1</w:t>
      </w:r>
      <w:r w:rsidRPr="0039427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DA6573" w:rsidRPr="00DA6573">
        <w:rPr>
          <w:color w:val="000000" w:themeColor="text1"/>
          <w:u w:color="000000" w:themeColor="text1"/>
        </w:rPr>
        <w:t>‘</w:t>
      </w:r>
      <w:r w:rsidRPr="0039427A">
        <w:rPr>
          <w:color w:val="000000" w:themeColor="text1"/>
          <w:u w:color="000000" w:themeColor="text1"/>
        </w:rPr>
        <w:t>Malicious</w:t>
      </w:r>
      <w:r w:rsidR="00DA6573" w:rsidRPr="00DA6573">
        <w:rPr>
          <w:color w:val="000000" w:themeColor="text1"/>
          <w:u w:color="000000" w:themeColor="text1"/>
        </w:rPr>
        <w:t>’</w:t>
      </w:r>
      <w:r w:rsidRPr="0039427A">
        <w:rPr>
          <w:color w:val="000000" w:themeColor="text1"/>
          <w:u w:color="000000" w:themeColor="text1"/>
        </w:rPr>
        <w:t xml:space="preserve"> means an action taken with actual malice aforethought. </w:t>
      </w:r>
    </w:p>
    <w:p w:rsidR="00AE770E" w:rsidRPr="0039427A" w:rsidRDefault="00AE770E" w:rsidP="00AE7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427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2)</w:t>
      </w:r>
      <w:r>
        <w:rPr>
          <w:color w:val="000000" w:themeColor="text1"/>
          <w:u w:color="000000" w:themeColor="text1"/>
        </w:rPr>
        <w:tab/>
      </w:r>
      <w:r w:rsidR="00DA6573" w:rsidRPr="00DA6573">
        <w:rPr>
          <w:color w:val="000000" w:themeColor="text1"/>
          <w:u w:color="000000" w:themeColor="text1"/>
        </w:rPr>
        <w:t>‘</w:t>
      </w:r>
      <w:r w:rsidRPr="0039427A">
        <w:rPr>
          <w:color w:val="000000" w:themeColor="text1"/>
          <w:u w:color="000000" w:themeColor="text1"/>
        </w:rPr>
        <w:t>Photograph</w:t>
      </w:r>
      <w:r w:rsidR="00DA6573" w:rsidRPr="00DA6573">
        <w:rPr>
          <w:color w:val="000000" w:themeColor="text1"/>
          <w:u w:color="000000" w:themeColor="text1"/>
        </w:rPr>
        <w:t>’</w:t>
      </w:r>
      <w:r w:rsidRPr="0039427A">
        <w:rPr>
          <w:color w:val="000000" w:themeColor="text1"/>
          <w:u w:color="000000" w:themeColor="text1"/>
        </w:rPr>
        <w:t xml:space="preserve"> includes all photographs, including those which are unaltered, retouched, or otherwise edited. </w:t>
      </w:r>
    </w:p>
    <w:p w:rsidR="00AE770E" w:rsidRPr="0039427A" w:rsidRDefault="00AE770E" w:rsidP="00AE7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427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DA6573" w:rsidRPr="00DA6573">
        <w:rPr>
          <w:color w:val="000000" w:themeColor="text1"/>
          <w:u w:color="000000" w:themeColor="text1"/>
        </w:rPr>
        <w:t>‘</w:t>
      </w:r>
      <w:r w:rsidRPr="0039427A">
        <w:rPr>
          <w:color w:val="000000" w:themeColor="text1"/>
          <w:u w:color="000000" w:themeColor="text1"/>
        </w:rPr>
        <w:t>Publication</w:t>
      </w:r>
      <w:r w:rsidR="00DA6573" w:rsidRPr="00DA6573">
        <w:rPr>
          <w:color w:val="000000" w:themeColor="text1"/>
          <w:u w:color="000000" w:themeColor="text1"/>
        </w:rPr>
        <w:t>’</w:t>
      </w:r>
      <w:r w:rsidRPr="0039427A">
        <w:rPr>
          <w:color w:val="000000" w:themeColor="text1"/>
          <w:u w:color="000000" w:themeColor="text1"/>
        </w:rPr>
        <w:t xml:space="preserve"> means the dissemination of the photograph without the knowledge or consent of the party in the photograph.</w:t>
      </w:r>
    </w:p>
    <w:p w:rsidR="00AE770E" w:rsidRPr="0039427A" w:rsidRDefault="00AE770E" w:rsidP="00AE7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427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4</w:t>
      </w:r>
      <w:r w:rsidRPr="0039427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DA6573" w:rsidRPr="00DA6573">
        <w:rPr>
          <w:color w:val="000000" w:themeColor="text1"/>
          <w:u w:color="000000" w:themeColor="text1"/>
        </w:rPr>
        <w:t>‘</w:t>
      </w:r>
      <w:r w:rsidRPr="0039427A">
        <w:rPr>
          <w:color w:val="000000" w:themeColor="text1"/>
          <w:u w:color="000000" w:themeColor="text1"/>
        </w:rPr>
        <w:t>Social Media</w:t>
      </w:r>
      <w:r w:rsidR="00DA6573" w:rsidRPr="00DA6573">
        <w:rPr>
          <w:color w:val="000000" w:themeColor="text1"/>
          <w:u w:color="000000" w:themeColor="text1"/>
        </w:rPr>
        <w:t>’</w:t>
      </w:r>
      <w:r w:rsidRPr="0039427A">
        <w:rPr>
          <w:color w:val="000000" w:themeColor="text1"/>
          <w:u w:color="000000" w:themeColor="text1"/>
        </w:rPr>
        <w:t xml:space="preserve"> means a category of Internet sites based on user participation and user</w:t>
      </w:r>
      <w:r w:rsidR="00DA6573">
        <w:rPr>
          <w:color w:val="000000" w:themeColor="text1"/>
          <w:u w:color="000000" w:themeColor="text1"/>
        </w:rPr>
        <w:noBreakHyphen/>
      </w:r>
      <w:r w:rsidRPr="0039427A">
        <w:rPr>
          <w:color w:val="000000" w:themeColor="text1"/>
          <w:u w:color="000000" w:themeColor="text1"/>
        </w:rPr>
        <w:t>generated content centered on user interaction.</w:t>
      </w:r>
      <w:r>
        <w:rPr>
          <w:color w:val="000000" w:themeColor="text1"/>
          <w:u w:color="000000" w:themeColor="text1"/>
        </w:rPr>
        <w:t>”</w:t>
      </w:r>
    </w:p>
    <w:p w:rsidR="00AE770E" w:rsidRPr="00B00043" w:rsidRDefault="00AE770E" w:rsidP="00AE7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AD0203" w:rsidRDefault="00AE770E" w:rsidP="00AE7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39427A">
        <w:rPr>
          <w:color w:val="000000" w:themeColor="text1"/>
          <w:u w:color="000000" w:themeColor="text1"/>
        </w:rPr>
        <w:t>This act takes effect upon approval by the Governor.</w:t>
      </w:r>
    </w:p>
    <w:p w:rsidR="00D6174C" w:rsidRDefault="00DA657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5958" w:rsidRDefault="004E5958" w:rsidP="004E5958">
      <w:pPr>
        <w:suppressAutoHyphens/>
      </w:pPr>
    </w:p>
    <w:sectPr w:rsidR="004E5958" w:rsidSect="004E595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203" w:rsidRDefault="00AD0203" w:rsidP="009F0C77">
      <w:r>
        <w:separator/>
      </w:r>
    </w:p>
  </w:endnote>
  <w:endnote w:type="continuationSeparator" w:id="0">
    <w:p w:rsidR="00AD0203" w:rsidRDefault="00AD02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93A613-A649-4FBF-B459-81ED10C3C47D}"/>
    <w:embedBold r:id="rId2" w:fontKey="{D543EC6F-6CD1-48D3-830D-669839F2B2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87C19C1-D1DC-4FA9-8645-AB60A8E30F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8245BC1-F646-4B4D-BA6A-1E7FE1EE35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958" w:rsidRPr="00F07BEC" w:rsidRDefault="004E5958" w:rsidP="00F07B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B19D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203" w:rsidRDefault="00AD0203" w:rsidP="009F0C77">
      <w:r>
        <w:separator/>
      </w:r>
    </w:p>
  </w:footnote>
  <w:footnote w:type="continuationSeparator" w:id="0">
    <w:p w:rsidR="00AD0203" w:rsidRDefault="00AD02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3CZ17"/>
    <w:docVar w:name="CoverBillType" w:val="b"/>
    <w:docVar w:name="docpath" w:val="L:\Council\bills\NBD\11023CZ17.DOCX"/>
    <w:docVar w:name="dvBillNumber" w:val="301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D0203"/>
    <w:rsid w:val="00011869"/>
    <w:rsid w:val="00015CD6"/>
    <w:rsid w:val="000B19D2"/>
    <w:rsid w:val="000E1785"/>
    <w:rsid w:val="000F40FA"/>
    <w:rsid w:val="0010776B"/>
    <w:rsid w:val="00133E66"/>
    <w:rsid w:val="001435A3"/>
    <w:rsid w:val="00146ED3"/>
    <w:rsid w:val="00151044"/>
    <w:rsid w:val="001C45D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5958"/>
    <w:rsid w:val="004E7D54"/>
    <w:rsid w:val="005273C6"/>
    <w:rsid w:val="00530A69"/>
    <w:rsid w:val="00545593"/>
    <w:rsid w:val="00546C2A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46EB3"/>
    <w:rsid w:val="00A64E80"/>
    <w:rsid w:val="00A72BCD"/>
    <w:rsid w:val="00A741D9"/>
    <w:rsid w:val="00A833AB"/>
    <w:rsid w:val="00A9741D"/>
    <w:rsid w:val="00AD0203"/>
    <w:rsid w:val="00AD4B17"/>
    <w:rsid w:val="00AE770E"/>
    <w:rsid w:val="00B00043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174C"/>
    <w:rsid w:val="00D73A67"/>
    <w:rsid w:val="00D970A9"/>
    <w:rsid w:val="00DA6573"/>
    <w:rsid w:val="00DF3845"/>
    <w:rsid w:val="00E41911"/>
    <w:rsid w:val="00E92EEF"/>
    <w:rsid w:val="00EC3AA8"/>
    <w:rsid w:val="00EF2368"/>
    <w:rsid w:val="00F07BEC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B101ED-402D-47F9-B82C-790A2289E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E59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014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14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239CA-28B4-4ED1-801E-F415BB5F3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57E414F9.dotm</Template>
  <TotalTime>0</TotalTime>
  <Pages>3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3014: Malicious publication of photographs - South Carolina Legislature Online</dc:title>
  <dc:creator>%USERNAME%</dc:creator>
  <cp:lastModifiedBy>S Volk</cp:lastModifiedBy>
  <cp:revision>2</cp:revision>
  <cp:lastPrinted>2016-11-17T15:36:00Z</cp:lastPrinted>
  <dcterms:created xsi:type="dcterms:W3CDTF">2017-01-11T16:22:00Z</dcterms:created>
  <dcterms:modified xsi:type="dcterms:W3CDTF">2017-01-11T16:22:00Z</dcterms:modified>
</cp:coreProperties>
</file>