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5F08" w:rsidRDefault="00315F08" w:rsidP="00315F08">
      <w:pPr>
        <w:widowControl w:val="0"/>
        <w:jc w:val="center"/>
      </w:pPr>
      <w:r w:rsidRPr="00315F08">
        <w:rPr>
          <w:b/>
        </w:rPr>
        <w:t>South Carolina General Assembly</w:t>
      </w:r>
    </w:p>
    <w:p w:rsidR="00315F08" w:rsidRDefault="00315F08" w:rsidP="00315F08">
      <w:pPr>
        <w:widowControl w:val="0"/>
        <w:jc w:val="center"/>
      </w:pPr>
      <w:r>
        <w:t>122nd Session, 2017-2018</w:t>
      </w:r>
    </w:p>
    <w:p w:rsidR="00315F08" w:rsidRDefault="00315F08" w:rsidP="00315F08">
      <w:pPr>
        <w:widowControl w:val="0"/>
        <w:jc w:val="left"/>
      </w:pPr>
    </w:p>
    <w:p w:rsidR="00315F08" w:rsidRDefault="00315F08" w:rsidP="00315F08">
      <w:pPr>
        <w:widowControl w:val="0"/>
        <w:jc w:val="left"/>
        <w:rPr>
          <w:b/>
        </w:rPr>
      </w:pPr>
      <w:r w:rsidRPr="00315F08">
        <w:rPr>
          <w:b/>
        </w:rPr>
        <w:t>H. 3071</w:t>
      </w:r>
    </w:p>
    <w:p w:rsidR="00315F08" w:rsidRDefault="00315F08" w:rsidP="00315F08">
      <w:pPr>
        <w:widowControl w:val="0"/>
        <w:jc w:val="left"/>
        <w:rPr>
          <w:b/>
        </w:rPr>
      </w:pPr>
    </w:p>
    <w:p w:rsidR="00315F08" w:rsidRDefault="00315F08" w:rsidP="00315F08">
      <w:pPr>
        <w:widowControl w:val="0"/>
        <w:jc w:val="left"/>
      </w:pPr>
      <w:r w:rsidRPr="00315F08">
        <w:rPr>
          <w:b/>
        </w:rPr>
        <w:t>STATUS INFORMATION</w:t>
      </w:r>
    </w:p>
    <w:p w:rsidR="00315F08" w:rsidRDefault="00315F08" w:rsidP="00315F08">
      <w:pPr>
        <w:widowControl w:val="0"/>
        <w:jc w:val="left"/>
      </w:pPr>
    </w:p>
    <w:p w:rsidR="00315F08" w:rsidRDefault="00315F08" w:rsidP="00315F08">
      <w:pPr>
        <w:widowControl w:val="0"/>
        <w:jc w:val="left"/>
      </w:pPr>
      <w:r>
        <w:t>General Bill</w:t>
      </w:r>
    </w:p>
    <w:p w:rsidR="00315F08" w:rsidRDefault="00E01BB8" w:rsidP="00315F08">
      <w:pPr>
        <w:widowControl w:val="0"/>
        <w:jc w:val="left"/>
      </w:pPr>
      <w:r>
        <w:t>Sponsors: Reps. Toole, Long, Yow and Felder</w:t>
      </w:r>
    </w:p>
    <w:p w:rsidR="00315F08" w:rsidRDefault="00315F08" w:rsidP="00315F08">
      <w:pPr>
        <w:widowControl w:val="0"/>
        <w:jc w:val="left"/>
      </w:pPr>
      <w:r>
        <w:t>Document Path: l:\council\bills\agm\18972wab17.docx</w:t>
      </w:r>
    </w:p>
    <w:p w:rsidR="000139E4" w:rsidRDefault="002B6094" w:rsidP="00315F08">
      <w:pPr>
        <w:widowControl w:val="0"/>
        <w:jc w:val="left"/>
      </w:pPr>
      <w:r>
        <w:t>Companion/Similar bill(s): 302, 3821</w:t>
      </w:r>
    </w:p>
    <w:p w:rsidR="00315F08" w:rsidRDefault="00315F08" w:rsidP="00315F08">
      <w:pPr>
        <w:widowControl w:val="0"/>
        <w:jc w:val="left"/>
      </w:pPr>
    </w:p>
    <w:p w:rsidR="00CA4EFC" w:rsidRDefault="00CA4EFC" w:rsidP="00315F08">
      <w:pPr>
        <w:widowControl w:val="0"/>
        <w:jc w:val="left"/>
      </w:pPr>
      <w:r>
        <w:t>Introduced in the House on January 10, 2017</w:t>
      </w:r>
    </w:p>
    <w:p w:rsidR="00CA4EFC" w:rsidRPr="00CA4EFC" w:rsidRDefault="00CA4EFC" w:rsidP="00315F08">
      <w:pPr>
        <w:widowControl w:val="0"/>
        <w:jc w:val="left"/>
      </w:pPr>
      <w:r>
        <w:t xml:space="preserve">Currently residing in the House Committee on </w:t>
      </w:r>
      <w:r w:rsidRPr="00CA4EFC">
        <w:rPr>
          <w:b/>
        </w:rPr>
        <w:t>Education and Public Works</w:t>
      </w:r>
    </w:p>
    <w:p w:rsidR="00CA4EFC" w:rsidRDefault="00CA4EFC" w:rsidP="00315F08">
      <w:pPr>
        <w:widowControl w:val="0"/>
        <w:jc w:val="left"/>
      </w:pPr>
    </w:p>
    <w:p w:rsidR="00315F08" w:rsidRDefault="00315F08" w:rsidP="00315F08">
      <w:pPr>
        <w:widowControl w:val="0"/>
        <w:jc w:val="left"/>
      </w:pPr>
      <w:r>
        <w:t xml:space="preserve">Summary: </w:t>
      </w:r>
      <w:r w:rsidR="00171E5A">
        <w:t>Physical education alternatives</w:t>
      </w:r>
    </w:p>
    <w:p w:rsidR="00315F08" w:rsidRDefault="00315F08" w:rsidP="00315F08">
      <w:pPr>
        <w:widowControl w:val="0"/>
        <w:jc w:val="left"/>
      </w:pPr>
    </w:p>
    <w:p w:rsidR="00315F08" w:rsidRDefault="00315F08" w:rsidP="00315F08">
      <w:pPr>
        <w:widowControl w:val="0"/>
        <w:jc w:val="left"/>
      </w:pPr>
    </w:p>
    <w:p w:rsidR="00315F08" w:rsidRDefault="00315F08" w:rsidP="00315F08">
      <w:pPr>
        <w:widowControl w:val="0"/>
        <w:tabs>
          <w:tab w:val="center" w:pos="590"/>
          <w:tab w:val="center" w:pos="1440"/>
          <w:tab w:val="left" w:pos="1872"/>
          <w:tab w:val="left" w:pos="9187"/>
        </w:tabs>
        <w:jc w:val="left"/>
      </w:pPr>
      <w:r w:rsidRPr="00315F08">
        <w:rPr>
          <w:b/>
        </w:rPr>
        <w:t>HISTORY OF LEGISLATIVE ACTIONS</w:t>
      </w:r>
    </w:p>
    <w:p w:rsidR="00315F08" w:rsidRDefault="00315F08" w:rsidP="00315F08">
      <w:pPr>
        <w:widowControl w:val="0"/>
        <w:tabs>
          <w:tab w:val="center" w:pos="590"/>
          <w:tab w:val="center" w:pos="1440"/>
          <w:tab w:val="left" w:pos="1872"/>
          <w:tab w:val="left" w:pos="9187"/>
        </w:tabs>
        <w:jc w:val="left"/>
      </w:pPr>
    </w:p>
    <w:p w:rsidR="00315F08" w:rsidRPr="00315F08" w:rsidRDefault="00315F08" w:rsidP="00315F08">
      <w:pPr>
        <w:widowControl w:val="0"/>
        <w:tabs>
          <w:tab w:val="center" w:pos="590"/>
          <w:tab w:val="center" w:pos="1440"/>
          <w:tab w:val="left" w:pos="1872"/>
          <w:tab w:val="left" w:pos="9187"/>
        </w:tabs>
        <w:jc w:val="left"/>
      </w:pPr>
      <w:r w:rsidRPr="00315F08">
        <w:rPr>
          <w:u w:val="single"/>
        </w:rPr>
        <w:tab/>
        <w:t>Date</w:t>
      </w:r>
      <w:r w:rsidRPr="00315F08">
        <w:rPr>
          <w:u w:val="single"/>
        </w:rPr>
        <w:tab/>
        <w:t>Body</w:t>
      </w:r>
      <w:r w:rsidRPr="00315F08">
        <w:rPr>
          <w:u w:val="single"/>
        </w:rPr>
        <w:tab/>
        <w:t>Action Description with journal page number</w:t>
      </w:r>
      <w:r w:rsidRPr="00315F08">
        <w:rPr>
          <w:u w:val="single"/>
        </w:rPr>
        <w:tab/>
      </w:r>
    </w:p>
    <w:p w:rsidR="00C856FD" w:rsidRDefault="00C856FD" w:rsidP="00C856FD">
      <w:pPr>
        <w:widowControl w:val="0"/>
        <w:tabs>
          <w:tab w:val="right" w:pos="1008"/>
          <w:tab w:val="left" w:pos="1152"/>
          <w:tab w:val="left" w:pos="1872"/>
          <w:tab w:val="left" w:pos="9187"/>
        </w:tabs>
        <w:ind w:left="2088" w:hanging="2088"/>
        <w:jc w:val="left"/>
      </w:pPr>
      <w:r>
        <w:tab/>
        <w:t>12/15/2016</w:t>
      </w:r>
      <w:r>
        <w:tab/>
        <w:t>House</w:t>
      </w:r>
      <w:r>
        <w:tab/>
      </w:r>
      <w:r w:rsidRPr="000D5B0F">
        <w:t>Prefiled</w:t>
      </w:r>
    </w:p>
    <w:p w:rsidR="00C856FD" w:rsidRDefault="00C856FD" w:rsidP="00C856FD">
      <w:pPr>
        <w:widowControl w:val="0"/>
        <w:tabs>
          <w:tab w:val="right" w:pos="1008"/>
          <w:tab w:val="left" w:pos="1152"/>
          <w:tab w:val="left" w:pos="1872"/>
          <w:tab w:val="left" w:pos="9187"/>
        </w:tabs>
        <w:ind w:left="2088" w:hanging="2088"/>
        <w:jc w:val="left"/>
      </w:pPr>
      <w:r>
        <w:tab/>
        <w:t>12/15/2016</w:t>
      </w:r>
      <w:r>
        <w:tab/>
        <w:t>House</w:t>
      </w:r>
      <w:r>
        <w:tab/>
      </w:r>
      <w:r w:rsidRPr="000D5B0F">
        <w:t xml:space="preserve">Referred to Committee on </w:t>
      </w:r>
      <w:r w:rsidRPr="000D5B0F">
        <w:rPr>
          <w:b/>
        </w:rPr>
        <w:t>Education and Public Works</w:t>
      </w:r>
    </w:p>
    <w:p w:rsidR="00C856FD" w:rsidRDefault="00C856FD" w:rsidP="00C856FD">
      <w:pPr>
        <w:widowControl w:val="0"/>
        <w:tabs>
          <w:tab w:val="right" w:pos="1008"/>
          <w:tab w:val="left" w:pos="1152"/>
          <w:tab w:val="left" w:pos="1872"/>
          <w:tab w:val="left" w:pos="9187"/>
        </w:tabs>
        <w:ind w:left="2088" w:hanging="2088"/>
        <w:jc w:val="left"/>
      </w:pPr>
      <w:r>
        <w:tab/>
        <w:t>1/10/2017</w:t>
      </w:r>
      <w:r>
        <w:tab/>
        <w:t>House</w:t>
      </w:r>
      <w:r>
        <w:tab/>
      </w:r>
      <w:r w:rsidRPr="000D5B0F">
        <w:t>Introduced and read first time (</w:t>
      </w:r>
      <w:hyperlink r:id="rId7" w:history="1">
        <w:r w:rsidRPr="000D5B0F">
          <w:rPr>
            <w:rStyle w:val="Hyperlink"/>
          </w:rPr>
          <w:t>House Journal</w:t>
        </w:r>
        <w:r w:rsidRPr="000D5B0F">
          <w:rPr>
            <w:rStyle w:val="Hyperlink"/>
          </w:rPr>
          <w:noBreakHyphen/>
          <w:t>page 64</w:t>
        </w:r>
      </w:hyperlink>
      <w:r w:rsidRPr="000D5B0F">
        <w:t>)</w:t>
      </w:r>
    </w:p>
    <w:p w:rsidR="00C856FD" w:rsidRDefault="00C856FD" w:rsidP="00C856FD">
      <w:pPr>
        <w:widowControl w:val="0"/>
        <w:tabs>
          <w:tab w:val="right" w:pos="1008"/>
          <w:tab w:val="left" w:pos="1152"/>
          <w:tab w:val="left" w:pos="1872"/>
          <w:tab w:val="left" w:pos="9187"/>
        </w:tabs>
        <w:ind w:left="2088" w:hanging="2088"/>
        <w:jc w:val="left"/>
      </w:pPr>
      <w:r>
        <w:tab/>
        <w:t>1/10/2017</w:t>
      </w:r>
      <w:r>
        <w:tab/>
        <w:t>House</w:t>
      </w:r>
      <w:r>
        <w:tab/>
      </w:r>
      <w:r w:rsidRPr="000D5B0F">
        <w:t>Referred to Co</w:t>
      </w:r>
      <w:r>
        <w:t xml:space="preserve">mmittee on </w:t>
      </w:r>
      <w:r w:rsidRPr="000D5B0F">
        <w:rPr>
          <w:b/>
        </w:rPr>
        <w:t>Education and Public Works</w:t>
      </w:r>
      <w:r w:rsidRPr="000D5B0F">
        <w:t xml:space="preserve"> (</w:t>
      </w:r>
      <w:hyperlink r:id="rId8" w:history="1">
        <w:r w:rsidRPr="000D5B0F">
          <w:rPr>
            <w:rStyle w:val="Hyperlink"/>
          </w:rPr>
          <w:t>House Journal</w:t>
        </w:r>
        <w:r w:rsidRPr="000D5B0F">
          <w:rPr>
            <w:rStyle w:val="Hyperlink"/>
          </w:rPr>
          <w:noBreakHyphen/>
          <w:t>page 64</w:t>
        </w:r>
      </w:hyperlink>
      <w:r w:rsidRPr="000D5B0F">
        <w:t>)</w:t>
      </w:r>
    </w:p>
    <w:p w:rsidR="00C856FD" w:rsidRDefault="00C856FD" w:rsidP="00C856FD">
      <w:pPr>
        <w:widowControl w:val="0"/>
        <w:tabs>
          <w:tab w:val="right" w:pos="1008"/>
          <w:tab w:val="left" w:pos="1152"/>
          <w:tab w:val="left" w:pos="1872"/>
          <w:tab w:val="left" w:pos="9187"/>
        </w:tabs>
        <w:ind w:left="2088" w:hanging="2088"/>
        <w:jc w:val="left"/>
      </w:pPr>
      <w:r>
        <w:tab/>
        <w:t>1/12/2017</w:t>
      </w:r>
      <w:r>
        <w:tab/>
        <w:t>House</w:t>
      </w:r>
      <w:r>
        <w:tab/>
      </w:r>
      <w:r w:rsidRPr="000D5B0F">
        <w:t>Member(s) request name added as sponsor: Felder</w:t>
      </w:r>
    </w:p>
    <w:p w:rsidR="00C856FD" w:rsidRDefault="00C856FD" w:rsidP="00C856FD">
      <w:pPr>
        <w:widowControl w:val="0"/>
        <w:tabs>
          <w:tab w:val="right" w:pos="1008"/>
          <w:tab w:val="left" w:pos="1152"/>
          <w:tab w:val="left" w:pos="1872"/>
          <w:tab w:val="left" w:pos="9187"/>
        </w:tabs>
        <w:ind w:left="2088" w:hanging="2088"/>
        <w:jc w:val="left"/>
      </w:pPr>
    </w:p>
    <w:p w:rsidR="00315F08" w:rsidRDefault="00315F08" w:rsidP="00315F0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315F08">
          <w:rPr>
            <w:rStyle w:val="Hyperlink"/>
          </w:rPr>
          <w:t>legislative information</w:t>
        </w:r>
      </w:hyperlink>
      <w:r>
        <w:t xml:space="preserve"> at the website</w:t>
      </w:r>
    </w:p>
    <w:p w:rsidR="00315F08" w:rsidRDefault="00315F08" w:rsidP="00315F08">
      <w:pPr>
        <w:widowControl w:val="0"/>
        <w:tabs>
          <w:tab w:val="right" w:pos="1008"/>
          <w:tab w:val="left" w:pos="1152"/>
          <w:tab w:val="left" w:pos="1872"/>
          <w:tab w:val="left" w:pos="9187"/>
        </w:tabs>
        <w:ind w:left="2088" w:hanging="2088"/>
        <w:jc w:val="left"/>
      </w:pPr>
    </w:p>
    <w:p w:rsidR="00315F08" w:rsidRPr="00315F08" w:rsidRDefault="00315F08" w:rsidP="00315F08">
      <w:pPr>
        <w:widowControl w:val="0"/>
        <w:tabs>
          <w:tab w:val="right" w:pos="1008"/>
          <w:tab w:val="left" w:pos="1152"/>
          <w:tab w:val="left" w:pos="1872"/>
          <w:tab w:val="left" w:pos="9187"/>
        </w:tabs>
        <w:ind w:left="2088" w:hanging="2088"/>
        <w:jc w:val="left"/>
      </w:pPr>
    </w:p>
    <w:p w:rsidR="00315F08" w:rsidRDefault="00315F08" w:rsidP="00315F08">
      <w:pPr>
        <w:widowControl w:val="0"/>
        <w:jc w:val="left"/>
      </w:pPr>
      <w:r w:rsidRPr="00315F08">
        <w:rPr>
          <w:b/>
        </w:rPr>
        <w:t>VERSIONS OF THIS BILL</w:t>
      </w:r>
    </w:p>
    <w:p w:rsidR="00315F08" w:rsidRDefault="00315F08" w:rsidP="00315F08">
      <w:pPr>
        <w:widowControl w:val="0"/>
        <w:jc w:val="left"/>
      </w:pPr>
    </w:p>
    <w:p w:rsidR="00315F08" w:rsidRDefault="00C1775B" w:rsidP="00315F08">
      <w:pPr>
        <w:widowControl w:val="0"/>
        <w:jc w:val="left"/>
      </w:pPr>
      <w:hyperlink r:id="rId10" w:history="1">
        <w:r w:rsidR="00315F08">
          <w:rPr>
            <w:rStyle w:val="Hyperlink"/>
          </w:rPr>
          <w:t>12/15/2016</w:t>
        </w:r>
      </w:hyperlink>
    </w:p>
    <w:p w:rsidR="00315F08" w:rsidRDefault="00315F08" w:rsidP="00315F08"/>
    <w:p w:rsidR="00315F08" w:rsidRDefault="00315F08" w:rsidP="00315F08">
      <w:pPr>
        <w:sectPr w:rsidR="00315F08" w:rsidSect="00315F08">
          <w:pgSz w:w="12240" w:h="15840" w:code="1"/>
          <w:pgMar w:top="1080" w:right="1440" w:bottom="1080" w:left="1440" w:header="720" w:footer="720" w:gutter="0"/>
          <w:cols w:space="720"/>
          <w:noEndnote/>
          <w:docGrid w:linePitch="360"/>
        </w:sectPr>
      </w:pPr>
    </w:p>
    <w:p w:rsidR="00B117CE" w:rsidRDefault="00B117CE"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CF" w:rsidRDefault="00A754CF"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CF" w:rsidRDefault="00A754CF"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CF" w:rsidRDefault="00A754CF"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CF" w:rsidRDefault="00A754CF"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54CF" w:rsidRDefault="00A754CF" w:rsidP="005D2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117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CF660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99" w:rsidRPr="00507E2F"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07E2F">
        <w:t>TO AMEND SECTION 59</w:t>
      </w:r>
      <w:r w:rsidR="007E24A1">
        <w:noBreakHyphen/>
      </w:r>
      <w:r w:rsidRPr="00507E2F">
        <w:t>29</w:t>
      </w:r>
      <w:r w:rsidR="007E24A1">
        <w:noBreakHyphen/>
      </w:r>
      <w:r w:rsidRPr="00507E2F">
        <w:t>80, CODE OF LAWS OF SOUTH CAROLINA, 1976, RELATING TO INSTRUCTION ACCEPTED IN LIEU OF PHYSICAL EDUCATION INSTRUCTION REQUIRED IN PUBLIC SCHOOLS, SO AS TO INCLUDE MARCHING BAND INSTRUCTION BASED ON THE SOUTH CAROLINA ACADEMIC STANDARDS FOR THE VISUAL AND PERFORMING ARTS AND PARTICIPATION ON INTERSCHOLASTIC ATHLETICS TEAMS.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F660E" w:rsidRDefault="00CF6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F660E" w:rsidRDefault="00CF660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B99" w:rsidRPr="00507E2F" w:rsidRDefault="00CF660E"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77B99" w:rsidRPr="00507E2F">
        <w:t>Section 59</w:t>
      </w:r>
      <w:r w:rsidR="007E24A1">
        <w:noBreakHyphen/>
      </w:r>
      <w:r w:rsidR="00577B99" w:rsidRPr="00507E2F">
        <w:t>29</w:t>
      </w:r>
      <w:r w:rsidR="007E24A1">
        <w:noBreakHyphen/>
      </w:r>
      <w:r w:rsidR="00577B99" w:rsidRPr="00507E2F">
        <w:t>80(A) of the 1976 Code is amended to read:</w:t>
      </w:r>
    </w:p>
    <w:p w:rsidR="00577B99"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p>
    <w:p w:rsidR="00577B99" w:rsidRPr="00577B99"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tab/>
        <w:t>“(A)</w:t>
      </w:r>
      <w:r w:rsidR="00A23AE9">
        <w:rPr>
          <w:u w:val="single"/>
        </w:rPr>
        <w:t>(1)</w:t>
      </w:r>
      <w:r>
        <w:tab/>
      </w:r>
      <w:r w:rsidRPr="00A83DEB">
        <w:t xml:space="preserve">There </w:t>
      </w:r>
      <w:r w:rsidRPr="00A23AE9">
        <w:rPr>
          <w:strike/>
        </w:rPr>
        <w:t>shall be</w:t>
      </w:r>
      <w:r w:rsidRPr="00A83DEB">
        <w:t xml:space="preserve"> </w:t>
      </w:r>
      <w:r w:rsidR="00A23AE9">
        <w:rPr>
          <w:u w:val="single"/>
        </w:rPr>
        <w:t>is</w:t>
      </w:r>
      <w:r w:rsidR="00A23AE9">
        <w:t xml:space="preserve"> </w:t>
      </w:r>
      <w:r w:rsidRPr="00A83DEB">
        <w:t xml:space="preserve">established and provided in all the public schools of this State physical education, training and instruction of pupils of both sexes, and every pupil attending any school, in so far as he is physically fit and able to do so, shall take the course or courses provided by this section. Suitable modified courses </w:t>
      </w:r>
      <w:r w:rsidRPr="00A23AE9">
        <w:rPr>
          <w:strike/>
        </w:rPr>
        <w:t>shall</w:t>
      </w:r>
      <w:r w:rsidRPr="00A83DEB">
        <w:t xml:space="preserve"> </w:t>
      </w:r>
      <w:r w:rsidR="00A23AE9">
        <w:rPr>
          <w:u w:val="single"/>
        </w:rPr>
        <w:t>must</w:t>
      </w:r>
      <w:r w:rsidR="00A23AE9">
        <w:t xml:space="preserve"> </w:t>
      </w:r>
      <w:r w:rsidRPr="00A83DEB">
        <w:t xml:space="preserve">be provided for students physically or mentally unable or unfit to take the course or courses prescribed for normal pupils. </w:t>
      </w:r>
      <w:r w:rsidRPr="00577B99">
        <w:rPr>
          <w:strike/>
        </w:rPr>
        <w:t>However, in any public school which offers a military or naval ROTC program sponsored by one of the military services of the United States, training in such a program may be deemed equivalent to physical education instruction, and may be accepted in lieu of such instruction for all purposes, academic or nonacademic, as may hereinafter be provided.</w:t>
      </w:r>
      <w:r>
        <w:t xml:space="preserve"> </w:t>
      </w:r>
      <w:r w:rsidRPr="00577B99">
        <w:rPr>
          <w:u w:val="single"/>
        </w:rPr>
        <w:t>As alternatives to completing this standard physical education coursework, the following programs are acceptable equivalents, completion of which is acceptable in lieu of standard physical education instruction for all purposes, academic or nonacademic:</w:t>
      </w:r>
    </w:p>
    <w:p w:rsidR="00577B99" w:rsidRPr="00577B99"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7B99">
        <w:lastRenderedPageBreak/>
        <w:tab/>
      </w:r>
      <w:r w:rsidRPr="00577B99">
        <w:tab/>
      </w:r>
      <w:r w:rsidR="00A23AE9">
        <w:tab/>
      </w:r>
      <w:r w:rsidR="00A23AE9">
        <w:rPr>
          <w:u w:val="single"/>
        </w:rPr>
        <w:t>(a</w:t>
      </w:r>
      <w:r w:rsidRPr="00577B99">
        <w:rPr>
          <w:u w:val="single"/>
        </w:rPr>
        <w:t>)</w:t>
      </w:r>
      <w:r w:rsidRPr="00577B99">
        <w:tab/>
      </w:r>
      <w:r w:rsidRPr="00577B99">
        <w:rPr>
          <w:u w:val="single"/>
        </w:rPr>
        <w:t>a Junior Reserve Officer</w:t>
      </w:r>
      <w:r w:rsidR="007E24A1" w:rsidRPr="007E24A1">
        <w:rPr>
          <w:u w:val="single"/>
        </w:rPr>
        <w:t>’</w:t>
      </w:r>
      <w:r w:rsidRPr="00577B99">
        <w:rPr>
          <w:u w:val="single"/>
        </w:rPr>
        <w:t>s Training Corps (JROTC) program;</w:t>
      </w:r>
    </w:p>
    <w:p w:rsidR="00577B99" w:rsidRPr="00577B99"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7B99">
        <w:tab/>
      </w:r>
      <w:r w:rsidRPr="00577B99">
        <w:tab/>
      </w:r>
      <w:r w:rsidR="00A23AE9">
        <w:tab/>
      </w:r>
      <w:r w:rsidR="00A23AE9">
        <w:rPr>
          <w:u w:val="single"/>
        </w:rPr>
        <w:t>(b</w:t>
      </w:r>
      <w:r w:rsidRPr="00577B99">
        <w:rPr>
          <w:u w:val="single"/>
        </w:rPr>
        <w:t>)</w:t>
      </w:r>
      <w:r w:rsidRPr="00577B99">
        <w:tab/>
      </w:r>
      <w:r w:rsidRPr="00577B99">
        <w:rPr>
          <w:u w:val="single"/>
        </w:rPr>
        <w:t>instruction in marching band that is based on the South Carolina Academic Standards for the Visual and Performing Arts and which incorporates the South Carolina Academic Standards for Physical Education; and</w:t>
      </w:r>
    </w:p>
    <w:p w:rsidR="00A23AE9"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7B99">
        <w:tab/>
      </w:r>
      <w:r w:rsidRPr="00577B99">
        <w:tab/>
      </w:r>
      <w:r w:rsidR="00A23AE9">
        <w:tab/>
      </w:r>
      <w:r w:rsidR="00A23AE9">
        <w:rPr>
          <w:u w:val="single"/>
        </w:rPr>
        <w:t>(c</w:t>
      </w:r>
      <w:r>
        <w:rPr>
          <w:u w:val="single"/>
        </w:rPr>
        <w:t>)</w:t>
      </w:r>
      <w:r w:rsidRPr="00577B99">
        <w:tab/>
      </w:r>
      <w:r w:rsidRPr="00577B99">
        <w:rPr>
          <w:u w:val="single"/>
        </w:rPr>
        <w:t>participation during a full sports season of an interscholastic athletics team, including a competitive cheerleading team, authorized by the High School League to participate in events sanctioned by the league, if this participation incorporates the South Carolina Academic Standards for Physical Education.</w:t>
      </w:r>
    </w:p>
    <w:p w:rsidR="00577B99" w:rsidRPr="00577B99" w:rsidRDefault="007E24A1"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24A1">
        <w:tab/>
      </w:r>
      <w:r w:rsidRPr="007E24A1">
        <w:tab/>
      </w:r>
      <w:r w:rsidR="00A23AE9">
        <w:rPr>
          <w:u w:val="single"/>
        </w:rPr>
        <w:t>(2)</w:t>
      </w:r>
      <w:r w:rsidRPr="007E24A1">
        <w:tab/>
      </w:r>
      <w:r w:rsidR="00A23AE9">
        <w:rPr>
          <w:u w:val="single"/>
        </w:rPr>
        <w:t xml:space="preserve">A student who completes an acceptable equivalent to required physical education coursework </w:t>
      </w:r>
      <w:r w:rsidR="00A273D5">
        <w:rPr>
          <w:u w:val="single"/>
        </w:rPr>
        <w:t xml:space="preserve">pursuant to item (1) </w:t>
      </w:r>
      <w:r w:rsidR="00A23AE9">
        <w:rPr>
          <w:u w:val="single"/>
        </w:rPr>
        <w:t>still must complete the requirements of Chapter 32 of this title, concerning health education.</w:t>
      </w:r>
      <w:r w:rsidR="00577B99">
        <w:t>”</w:t>
      </w:r>
    </w:p>
    <w:p w:rsidR="00577B99" w:rsidRPr="00507E2F"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F660E" w:rsidRDefault="00577B99" w:rsidP="00577B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07E2F">
        <w:t>SECTION</w:t>
      </w:r>
      <w:r>
        <w:tab/>
      </w:r>
      <w:r w:rsidRPr="00507E2F">
        <w:t>2.</w:t>
      </w:r>
      <w:r>
        <w:tab/>
      </w:r>
      <w:r w:rsidRPr="00507E2F">
        <w:t xml:space="preserve">This act takes effect upon approval </w:t>
      </w:r>
      <w:r>
        <w:t>by</w:t>
      </w:r>
      <w:r w:rsidRPr="00507E2F">
        <w:t xml:space="preserve"> the Governor and is app</w:t>
      </w:r>
      <w:r>
        <w:t>licable beginning with the 2017</w:t>
      </w:r>
      <w:r w:rsidR="007E24A1">
        <w:noBreakHyphen/>
      </w:r>
      <w:r w:rsidRPr="00507E2F">
        <w:t>2018 school year.</w:t>
      </w:r>
    </w:p>
    <w:p w:rsidR="003D45E3" w:rsidRDefault="007E24A1" w:rsidP="005966E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15F08" w:rsidRDefault="00315F08" w:rsidP="00315F08">
      <w:pPr>
        <w:suppressAutoHyphens/>
      </w:pPr>
    </w:p>
    <w:sectPr w:rsidR="00315F08" w:rsidSect="00315F08">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F660E" w:rsidRDefault="00CF660E" w:rsidP="009F0C77">
      <w:r>
        <w:separator/>
      </w:r>
    </w:p>
  </w:endnote>
  <w:endnote w:type="continuationSeparator" w:id="0">
    <w:p w:rsidR="00CF660E" w:rsidRDefault="00CF660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FF27196-5090-4D97-AF79-1CA297339DDF}"/>
    <w:embedBold r:id="rId2" w:fontKey="{90EBA06F-D18C-4901-AE76-9258BB88F188}"/>
  </w:font>
  <w:font w:name="Calibri">
    <w:panose1 w:val="020F0502020204030204"/>
    <w:charset w:val="00"/>
    <w:family w:val="swiss"/>
    <w:pitch w:val="variable"/>
    <w:sig w:usb0="E00002FF" w:usb1="4000ACFF" w:usb2="00000001" w:usb3="00000000" w:csb0="0000019F" w:csb1="00000000"/>
    <w:embedRegular r:id="rId3" w:fontKey="{0B39D82C-934A-4756-8C01-9DD7DDD50127}"/>
  </w:font>
  <w:font w:name="Segoe UI">
    <w:panose1 w:val="020B0502040204020203"/>
    <w:charset w:val="00"/>
    <w:family w:val="swiss"/>
    <w:pitch w:val="variable"/>
    <w:sig w:usb0="E10022FF" w:usb1="C000E47F" w:usb2="00000029" w:usb3="00000000" w:csb0="000001DF" w:csb1="00000000"/>
    <w:embedRegular r:id="rId4" w:fontKey="{94BF429E-0162-4786-B0EF-DC80E4BBE686}"/>
  </w:font>
  <w:font w:name="Cambria">
    <w:panose1 w:val="02040503050406030204"/>
    <w:charset w:val="00"/>
    <w:family w:val="roman"/>
    <w:pitch w:val="variable"/>
    <w:sig w:usb0="E00002FF" w:usb1="400004FF" w:usb2="00000000" w:usb3="00000000" w:csb0="0000019F" w:csb1="00000000"/>
    <w:embedRegular r:id="rId5" w:fontKey="{DBABAA34-4573-49DC-A9D7-9FDE6645BFD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5F08" w:rsidRPr="00B117CE" w:rsidRDefault="00315F08" w:rsidP="00B117CE">
    <w:pPr>
      <w:pStyle w:val="Footer"/>
      <w:tabs>
        <w:tab w:val="clear" w:pos="4680"/>
        <w:tab w:val="clear" w:pos="9360"/>
        <w:tab w:val="center" w:pos="2995"/>
      </w:tabs>
      <w:spacing w:before="120"/>
    </w:pPr>
    <w:r>
      <w:t>[3071]</w:t>
    </w:r>
    <w:r>
      <w:tab/>
    </w:r>
    <w:r>
      <w:fldChar w:fldCharType="begin"/>
    </w:r>
    <w:r>
      <w:instrText xml:space="preserve"> PAGE  \* MERGEFORMAT </w:instrText>
    </w:r>
    <w:r>
      <w:fldChar w:fldCharType="separate"/>
    </w:r>
    <w:r w:rsidR="002B6094">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F660E" w:rsidRDefault="00CF660E" w:rsidP="009F0C77">
      <w:r>
        <w:separator/>
      </w:r>
    </w:p>
  </w:footnote>
  <w:footnote w:type="continuationSeparator" w:id="0">
    <w:p w:rsidR="00CF660E" w:rsidRDefault="00CF660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972WAB17"/>
    <w:docVar w:name="CoverBillType" w:val="b"/>
    <w:docVar w:name="docpath" w:val="L:\Council\bills\AGM\18972WAB17.DOCX"/>
    <w:docVar w:name="dvBillNumber" w:val="3071"/>
    <w:docVar w:name="dvBillNumberPrefix" w:val="H. "/>
    <w:docVar w:name="dvOriginalBody" w:val="House"/>
    <w:docVar w:name="dvSteno" w:val="AGM"/>
    <w:docVar w:name="NameofBody" w:val="h"/>
    <w:docVar w:name="vgroup2" w:val="Council"/>
  </w:docVars>
  <w:rsids>
    <w:rsidRoot w:val="00CF660E"/>
    <w:rsid w:val="00011869"/>
    <w:rsid w:val="000139E4"/>
    <w:rsid w:val="00015CD6"/>
    <w:rsid w:val="000E1565"/>
    <w:rsid w:val="000E1785"/>
    <w:rsid w:val="000F40FA"/>
    <w:rsid w:val="0010776B"/>
    <w:rsid w:val="00133E66"/>
    <w:rsid w:val="001435A3"/>
    <w:rsid w:val="00146ED3"/>
    <w:rsid w:val="00151044"/>
    <w:rsid w:val="00171E5A"/>
    <w:rsid w:val="001D08F2"/>
    <w:rsid w:val="001D525B"/>
    <w:rsid w:val="001D7F4F"/>
    <w:rsid w:val="001F3D52"/>
    <w:rsid w:val="00205238"/>
    <w:rsid w:val="002321B6"/>
    <w:rsid w:val="00240880"/>
    <w:rsid w:val="00250967"/>
    <w:rsid w:val="002543C8"/>
    <w:rsid w:val="0025541D"/>
    <w:rsid w:val="00284AAE"/>
    <w:rsid w:val="002B6094"/>
    <w:rsid w:val="002E5912"/>
    <w:rsid w:val="00301B21"/>
    <w:rsid w:val="00315F08"/>
    <w:rsid w:val="00325348"/>
    <w:rsid w:val="0032732C"/>
    <w:rsid w:val="00336AD0"/>
    <w:rsid w:val="0037079A"/>
    <w:rsid w:val="003B7A33"/>
    <w:rsid w:val="003C4DAB"/>
    <w:rsid w:val="003D01E8"/>
    <w:rsid w:val="003D45E3"/>
    <w:rsid w:val="003E5288"/>
    <w:rsid w:val="003F6D79"/>
    <w:rsid w:val="0041760A"/>
    <w:rsid w:val="00417C01"/>
    <w:rsid w:val="004403BD"/>
    <w:rsid w:val="00461441"/>
    <w:rsid w:val="004809EE"/>
    <w:rsid w:val="004E7D54"/>
    <w:rsid w:val="00525F6C"/>
    <w:rsid w:val="005273C6"/>
    <w:rsid w:val="00530A69"/>
    <w:rsid w:val="00545593"/>
    <w:rsid w:val="00577B99"/>
    <w:rsid w:val="00577C6C"/>
    <w:rsid w:val="005966E4"/>
    <w:rsid w:val="005C2FE2"/>
    <w:rsid w:val="005D2224"/>
    <w:rsid w:val="005E2BC9"/>
    <w:rsid w:val="00605102"/>
    <w:rsid w:val="006215AA"/>
    <w:rsid w:val="006302B5"/>
    <w:rsid w:val="006913C9"/>
    <w:rsid w:val="0069470D"/>
    <w:rsid w:val="00734F00"/>
    <w:rsid w:val="007A70AE"/>
    <w:rsid w:val="007E0C25"/>
    <w:rsid w:val="007E24A1"/>
    <w:rsid w:val="008362E8"/>
    <w:rsid w:val="008A1768"/>
    <w:rsid w:val="008F0F33"/>
    <w:rsid w:val="008F4429"/>
    <w:rsid w:val="0094021A"/>
    <w:rsid w:val="0098739B"/>
    <w:rsid w:val="009B44AF"/>
    <w:rsid w:val="009C6A0B"/>
    <w:rsid w:val="009F0C77"/>
    <w:rsid w:val="009F4DD1"/>
    <w:rsid w:val="00A14460"/>
    <w:rsid w:val="00A23AE9"/>
    <w:rsid w:val="00A273D5"/>
    <w:rsid w:val="00A41684"/>
    <w:rsid w:val="00A64E80"/>
    <w:rsid w:val="00A72BCD"/>
    <w:rsid w:val="00A741D9"/>
    <w:rsid w:val="00A754CF"/>
    <w:rsid w:val="00A833AB"/>
    <w:rsid w:val="00A9741D"/>
    <w:rsid w:val="00AD4B17"/>
    <w:rsid w:val="00B117CE"/>
    <w:rsid w:val="00B412D4"/>
    <w:rsid w:val="00BE3C22"/>
    <w:rsid w:val="00C0345E"/>
    <w:rsid w:val="00C3483A"/>
    <w:rsid w:val="00C74E9D"/>
    <w:rsid w:val="00C82FD3"/>
    <w:rsid w:val="00C856FD"/>
    <w:rsid w:val="00C92819"/>
    <w:rsid w:val="00CA4EFC"/>
    <w:rsid w:val="00CC6B7B"/>
    <w:rsid w:val="00CD2089"/>
    <w:rsid w:val="00CF660E"/>
    <w:rsid w:val="00D73A67"/>
    <w:rsid w:val="00D970A9"/>
    <w:rsid w:val="00DF3845"/>
    <w:rsid w:val="00E01BB8"/>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26E89EC-EED9-4854-BAEE-61959B5174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F3D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3D52"/>
    <w:rPr>
      <w:rFonts w:ascii="Segoe UI" w:eastAsia="Times New Roman" w:hAnsi="Segoe UI" w:cs="Segoe UI"/>
      <w:sz w:val="18"/>
      <w:szCs w:val="18"/>
    </w:rPr>
  </w:style>
  <w:style w:type="character" w:styleId="Hyperlink">
    <w:name w:val="Hyperlink"/>
    <w:basedOn w:val="DefaultParagraphFont"/>
    <w:uiPriority w:val="99"/>
    <w:unhideWhenUsed/>
    <w:rsid w:val="00315F0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071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071&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C290AA7-00DD-4ADB-ABD8-5EC8B9E0E6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FF2BA0D6.dotm</Template>
  <TotalTime>0</TotalTime>
  <Pages>3</Pages>
  <Words>550</Words>
  <Characters>3135</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3071: Physical education alternatives - South Carolina Legislature Online</dc:title>
  <dc:creator>angiemorgan</dc:creator>
  <cp:lastModifiedBy>S Volk</cp:lastModifiedBy>
  <cp:revision>2</cp:revision>
  <cp:lastPrinted>2016-12-13T14:27:00Z</cp:lastPrinted>
  <dcterms:created xsi:type="dcterms:W3CDTF">2018-05-15T15:56:00Z</dcterms:created>
  <dcterms:modified xsi:type="dcterms:W3CDTF">2018-05-15T15:56:00Z</dcterms:modified>
</cp:coreProperties>
</file>