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D62" w:rsidRDefault="00695D62" w:rsidP="00695D62">
      <w:pPr>
        <w:widowControl w:val="0"/>
        <w:jc w:val="center"/>
      </w:pPr>
      <w:r w:rsidRPr="00695D62">
        <w:rPr>
          <w:b/>
        </w:rPr>
        <w:t>South Carolina General Assembly</w:t>
      </w:r>
    </w:p>
    <w:p w:rsidR="00695D62" w:rsidRDefault="00695D62" w:rsidP="00695D62">
      <w:pPr>
        <w:widowControl w:val="0"/>
        <w:jc w:val="center"/>
      </w:pPr>
      <w:r>
        <w:t>122nd Session, 2017-2018</w:t>
      </w:r>
    </w:p>
    <w:p w:rsidR="00695D62" w:rsidRDefault="00695D62" w:rsidP="00695D62">
      <w:pPr>
        <w:widowControl w:val="0"/>
        <w:jc w:val="left"/>
      </w:pPr>
    </w:p>
    <w:p w:rsidR="00695D62" w:rsidRDefault="00695D62" w:rsidP="00695D62">
      <w:pPr>
        <w:widowControl w:val="0"/>
        <w:jc w:val="left"/>
        <w:rPr>
          <w:b/>
        </w:rPr>
      </w:pPr>
      <w:r w:rsidRPr="00695D62">
        <w:rPr>
          <w:b/>
        </w:rPr>
        <w:t>H. 3208</w:t>
      </w:r>
    </w:p>
    <w:p w:rsidR="00695D62" w:rsidRDefault="00695D62" w:rsidP="00695D62">
      <w:pPr>
        <w:widowControl w:val="0"/>
        <w:jc w:val="left"/>
        <w:rPr>
          <w:b/>
        </w:rPr>
      </w:pPr>
    </w:p>
    <w:p w:rsidR="00695D62" w:rsidRDefault="00695D62" w:rsidP="00695D62">
      <w:pPr>
        <w:widowControl w:val="0"/>
        <w:jc w:val="left"/>
      </w:pPr>
      <w:r w:rsidRPr="00695D62">
        <w:rPr>
          <w:b/>
        </w:rPr>
        <w:t>STATUS INFORMATION</w:t>
      </w:r>
    </w:p>
    <w:p w:rsidR="00695D62" w:rsidRDefault="00695D62" w:rsidP="00695D62">
      <w:pPr>
        <w:widowControl w:val="0"/>
        <w:jc w:val="left"/>
      </w:pPr>
    </w:p>
    <w:p w:rsidR="00695D62" w:rsidRDefault="00695D62" w:rsidP="00695D62">
      <w:pPr>
        <w:widowControl w:val="0"/>
        <w:jc w:val="left"/>
      </w:pPr>
      <w:r>
        <w:t>General Bill</w:t>
      </w:r>
    </w:p>
    <w:p w:rsidR="00695D62" w:rsidRDefault="003F29B7" w:rsidP="00695D62">
      <w:pPr>
        <w:widowControl w:val="0"/>
        <w:jc w:val="left"/>
      </w:pPr>
      <w:r>
        <w:t>Sponsors: Reps. Pope, Elliott, West, Crosby, Bryant, W. Newton, Johnson and Duckworth</w:t>
      </w:r>
    </w:p>
    <w:p w:rsidR="00695D62" w:rsidRDefault="00695D62" w:rsidP="00695D62">
      <w:pPr>
        <w:widowControl w:val="0"/>
        <w:jc w:val="left"/>
      </w:pPr>
      <w:r>
        <w:t>Document Path: l:\council\bills\bh\7006ahb17.docx</w:t>
      </w:r>
    </w:p>
    <w:p w:rsidR="00695D62" w:rsidRDefault="00695D62" w:rsidP="00695D62">
      <w:pPr>
        <w:widowControl w:val="0"/>
        <w:jc w:val="left"/>
      </w:pPr>
    </w:p>
    <w:p w:rsidR="00EB5FED" w:rsidRDefault="00EB5FED" w:rsidP="00695D62">
      <w:pPr>
        <w:widowControl w:val="0"/>
        <w:jc w:val="left"/>
      </w:pPr>
      <w:r>
        <w:t>Introduced in the House on January 10, 2017</w:t>
      </w:r>
    </w:p>
    <w:p w:rsidR="00EB5FED" w:rsidRDefault="00EB5FED" w:rsidP="00695D62">
      <w:pPr>
        <w:widowControl w:val="0"/>
        <w:jc w:val="left"/>
      </w:pPr>
      <w:r>
        <w:t>Introduced in the Senate on April 9, 2018</w:t>
      </w:r>
    </w:p>
    <w:p w:rsidR="00EB5FED" w:rsidRDefault="00EB5FED" w:rsidP="00695D62">
      <w:pPr>
        <w:widowControl w:val="0"/>
        <w:jc w:val="left"/>
      </w:pPr>
      <w:r>
        <w:t>Last Amended on April 4, 2018</w:t>
      </w:r>
    </w:p>
    <w:p w:rsidR="00EB5FED" w:rsidRPr="00EB5FED" w:rsidRDefault="00EB5FED" w:rsidP="00695D62">
      <w:pPr>
        <w:widowControl w:val="0"/>
        <w:jc w:val="left"/>
      </w:pPr>
      <w:r>
        <w:t xml:space="preserve">Currently residing in the Senate Committee on </w:t>
      </w:r>
      <w:r w:rsidRPr="00EB5FED">
        <w:rPr>
          <w:b/>
        </w:rPr>
        <w:t>Judiciary</w:t>
      </w:r>
    </w:p>
    <w:p w:rsidR="00EB5FED" w:rsidRDefault="00EB5FED" w:rsidP="00695D62">
      <w:pPr>
        <w:widowControl w:val="0"/>
        <w:jc w:val="left"/>
      </w:pPr>
    </w:p>
    <w:p w:rsidR="00695D62" w:rsidRDefault="00695D62" w:rsidP="00695D62">
      <w:pPr>
        <w:widowControl w:val="0"/>
        <w:jc w:val="left"/>
      </w:pPr>
      <w:r>
        <w:t xml:space="preserve">Summary: </w:t>
      </w:r>
      <w:r w:rsidR="000C4CF1">
        <w:t>Terrorism</w:t>
      </w:r>
    </w:p>
    <w:p w:rsidR="00695D62" w:rsidRDefault="00695D62" w:rsidP="00695D62">
      <w:pPr>
        <w:widowControl w:val="0"/>
        <w:jc w:val="left"/>
      </w:pPr>
    </w:p>
    <w:p w:rsidR="00695D62" w:rsidRDefault="00695D62" w:rsidP="00695D62">
      <w:pPr>
        <w:widowControl w:val="0"/>
        <w:jc w:val="left"/>
      </w:pPr>
    </w:p>
    <w:p w:rsidR="00695D62" w:rsidRDefault="00695D62" w:rsidP="00695D62">
      <w:pPr>
        <w:widowControl w:val="0"/>
        <w:tabs>
          <w:tab w:val="center" w:pos="590"/>
          <w:tab w:val="center" w:pos="1440"/>
          <w:tab w:val="left" w:pos="1872"/>
          <w:tab w:val="left" w:pos="9187"/>
        </w:tabs>
        <w:jc w:val="left"/>
      </w:pPr>
      <w:r w:rsidRPr="00695D62">
        <w:rPr>
          <w:b/>
        </w:rPr>
        <w:t>HISTORY OF LEGISLATIVE ACTIONS</w:t>
      </w:r>
    </w:p>
    <w:p w:rsidR="00695D62" w:rsidRDefault="00695D62" w:rsidP="00695D62">
      <w:pPr>
        <w:widowControl w:val="0"/>
        <w:tabs>
          <w:tab w:val="center" w:pos="590"/>
          <w:tab w:val="center" w:pos="1440"/>
          <w:tab w:val="left" w:pos="1872"/>
          <w:tab w:val="left" w:pos="9187"/>
        </w:tabs>
        <w:jc w:val="left"/>
      </w:pPr>
    </w:p>
    <w:p w:rsidR="00695D62" w:rsidRPr="00695D62" w:rsidRDefault="00695D62" w:rsidP="00695D62">
      <w:pPr>
        <w:widowControl w:val="0"/>
        <w:tabs>
          <w:tab w:val="center" w:pos="590"/>
          <w:tab w:val="center" w:pos="1440"/>
          <w:tab w:val="left" w:pos="1872"/>
          <w:tab w:val="left" w:pos="9187"/>
        </w:tabs>
        <w:jc w:val="left"/>
      </w:pPr>
      <w:r w:rsidRPr="00695D62">
        <w:rPr>
          <w:u w:val="single"/>
        </w:rPr>
        <w:tab/>
        <w:t>Date</w:t>
      </w:r>
      <w:r w:rsidRPr="00695D62">
        <w:rPr>
          <w:u w:val="single"/>
        </w:rPr>
        <w:tab/>
        <w:t>Body</w:t>
      </w:r>
      <w:r w:rsidRPr="00695D62">
        <w:rPr>
          <w:u w:val="single"/>
        </w:rPr>
        <w:tab/>
        <w:t>Action Description with journal page number</w:t>
      </w:r>
      <w:r w:rsidRPr="00695D62">
        <w:rPr>
          <w:u w:val="single"/>
        </w:rPr>
        <w:tab/>
      </w:r>
    </w:p>
    <w:p w:rsidR="00912C38" w:rsidRDefault="00912C38" w:rsidP="00912C38">
      <w:pPr>
        <w:widowControl w:val="0"/>
        <w:tabs>
          <w:tab w:val="right" w:pos="1008"/>
          <w:tab w:val="left" w:pos="1152"/>
          <w:tab w:val="left" w:pos="1872"/>
          <w:tab w:val="left" w:pos="9187"/>
        </w:tabs>
        <w:ind w:left="2088" w:hanging="2088"/>
        <w:jc w:val="left"/>
      </w:pPr>
      <w:r>
        <w:tab/>
        <w:t>12/15/2016</w:t>
      </w:r>
      <w:r>
        <w:tab/>
        <w:t>House</w:t>
      </w:r>
      <w:r>
        <w:tab/>
      </w:r>
      <w:r w:rsidRPr="005930B3">
        <w:t>Prefiled</w:t>
      </w:r>
    </w:p>
    <w:p w:rsidR="00912C38" w:rsidRDefault="00912C38" w:rsidP="00912C38">
      <w:pPr>
        <w:widowControl w:val="0"/>
        <w:tabs>
          <w:tab w:val="right" w:pos="1008"/>
          <w:tab w:val="left" w:pos="1152"/>
          <w:tab w:val="left" w:pos="1872"/>
          <w:tab w:val="left" w:pos="9187"/>
        </w:tabs>
        <w:ind w:left="2088" w:hanging="2088"/>
        <w:jc w:val="left"/>
      </w:pPr>
      <w:r>
        <w:tab/>
        <w:t>12/15/2016</w:t>
      </w:r>
      <w:r>
        <w:tab/>
        <w:t>House</w:t>
      </w:r>
      <w:r>
        <w:tab/>
      </w:r>
      <w:r w:rsidRPr="005930B3">
        <w:t xml:space="preserve">Referred to Committee on </w:t>
      </w:r>
      <w:r w:rsidRPr="005930B3">
        <w:rPr>
          <w:b/>
        </w:rPr>
        <w:t>Judiciary</w:t>
      </w:r>
    </w:p>
    <w:p w:rsidR="00912C38" w:rsidRDefault="00912C38" w:rsidP="00912C38">
      <w:pPr>
        <w:widowControl w:val="0"/>
        <w:tabs>
          <w:tab w:val="right" w:pos="1008"/>
          <w:tab w:val="left" w:pos="1152"/>
          <w:tab w:val="left" w:pos="1872"/>
          <w:tab w:val="left" w:pos="9187"/>
        </w:tabs>
        <w:ind w:left="2088" w:hanging="2088"/>
        <w:jc w:val="left"/>
      </w:pPr>
      <w:r>
        <w:tab/>
        <w:t>1/10/2017</w:t>
      </w:r>
      <w:r>
        <w:tab/>
        <w:t>House</w:t>
      </w:r>
      <w:r>
        <w:tab/>
      </w:r>
      <w:r w:rsidRPr="005930B3">
        <w:t>Introduced and read first time (</w:t>
      </w:r>
      <w:hyperlink r:id="rId7" w:history="1">
        <w:r w:rsidRPr="005930B3">
          <w:rPr>
            <w:rStyle w:val="Hyperlink"/>
          </w:rPr>
          <w:t>House Journal</w:t>
        </w:r>
        <w:r w:rsidRPr="005930B3">
          <w:rPr>
            <w:rStyle w:val="Hyperlink"/>
          </w:rPr>
          <w:noBreakHyphen/>
          <w:t>page 111</w:t>
        </w:r>
      </w:hyperlink>
      <w:r w:rsidRPr="005930B3">
        <w:t>)</w:t>
      </w:r>
    </w:p>
    <w:p w:rsidR="00912C38" w:rsidRDefault="00912C38" w:rsidP="00912C38">
      <w:pPr>
        <w:widowControl w:val="0"/>
        <w:tabs>
          <w:tab w:val="right" w:pos="1008"/>
          <w:tab w:val="left" w:pos="1152"/>
          <w:tab w:val="left" w:pos="1872"/>
          <w:tab w:val="left" w:pos="9187"/>
        </w:tabs>
        <w:ind w:left="2088" w:hanging="2088"/>
        <w:jc w:val="left"/>
      </w:pPr>
      <w:r>
        <w:tab/>
        <w:t>1/10/2017</w:t>
      </w:r>
      <w:r>
        <w:tab/>
        <w:t>House</w:t>
      </w:r>
      <w:r>
        <w:tab/>
      </w:r>
      <w:r w:rsidRPr="005930B3">
        <w:t>Ref</w:t>
      </w:r>
      <w:r>
        <w:t xml:space="preserve">erred to Committee on </w:t>
      </w:r>
      <w:r w:rsidRPr="005930B3">
        <w:rPr>
          <w:b/>
        </w:rPr>
        <w:t>Judiciary</w:t>
      </w:r>
      <w:r>
        <w:t xml:space="preserve"> </w:t>
      </w:r>
      <w:r w:rsidRPr="005930B3">
        <w:t>(</w:t>
      </w:r>
      <w:hyperlink r:id="rId8" w:history="1">
        <w:r w:rsidRPr="005930B3">
          <w:rPr>
            <w:rStyle w:val="Hyperlink"/>
          </w:rPr>
          <w:t>House Journal</w:t>
        </w:r>
        <w:r w:rsidRPr="005930B3">
          <w:rPr>
            <w:rStyle w:val="Hyperlink"/>
          </w:rPr>
          <w:noBreakHyphen/>
          <w:t>page 111</w:t>
        </w:r>
      </w:hyperlink>
      <w:r w:rsidRPr="005930B3">
        <w:t>)</w:t>
      </w:r>
    </w:p>
    <w:p w:rsidR="00912C38" w:rsidRDefault="00912C38" w:rsidP="00912C38">
      <w:pPr>
        <w:widowControl w:val="0"/>
        <w:tabs>
          <w:tab w:val="right" w:pos="1008"/>
          <w:tab w:val="left" w:pos="1152"/>
          <w:tab w:val="left" w:pos="1872"/>
          <w:tab w:val="left" w:pos="9187"/>
        </w:tabs>
        <w:ind w:left="2088" w:hanging="2088"/>
        <w:jc w:val="left"/>
      </w:pPr>
      <w:r>
        <w:tab/>
        <w:t>1/18/2017</w:t>
      </w:r>
      <w:r>
        <w:tab/>
        <w:t>House</w:t>
      </w:r>
      <w:r>
        <w:tab/>
      </w:r>
      <w:r w:rsidRPr="005930B3">
        <w:t>Member(s) request name added as sponsor: Crosby</w:t>
      </w:r>
    </w:p>
    <w:p w:rsidR="00912C38" w:rsidRDefault="00912C38" w:rsidP="00912C38">
      <w:pPr>
        <w:widowControl w:val="0"/>
        <w:tabs>
          <w:tab w:val="right" w:pos="1008"/>
          <w:tab w:val="left" w:pos="1152"/>
          <w:tab w:val="left" w:pos="1872"/>
          <w:tab w:val="left" w:pos="9187"/>
        </w:tabs>
        <w:ind w:left="2088" w:hanging="2088"/>
        <w:jc w:val="left"/>
      </w:pPr>
      <w:r>
        <w:tab/>
        <w:t>3/8/2018</w:t>
      </w:r>
      <w:r>
        <w:tab/>
        <w:t>House</w:t>
      </w:r>
      <w:r>
        <w:tab/>
      </w:r>
      <w:r w:rsidRPr="005930B3">
        <w:t>Member(s) request name added as sponsor: Bryant</w:t>
      </w:r>
    </w:p>
    <w:p w:rsidR="00912C38" w:rsidRDefault="00912C38" w:rsidP="00912C38">
      <w:pPr>
        <w:widowControl w:val="0"/>
        <w:tabs>
          <w:tab w:val="right" w:pos="1008"/>
          <w:tab w:val="left" w:pos="1152"/>
          <w:tab w:val="left" w:pos="1872"/>
          <w:tab w:val="left" w:pos="9187"/>
        </w:tabs>
        <w:ind w:left="2088" w:hanging="2088"/>
        <w:jc w:val="left"/>
      </w:pPr>
      <w:r>
        <w:tab/>
        <w:t>4/3/2018</w:t>
      </w:r>
      <w:r>
        <w:tab/>
        <w:t>House</w:t>
      </w:r>
      <w:r>
        <w:tab/>
      </w:r>
      <w:r w:rsidRPr="005930B3">
        <w:t>Commit</w:t>
      </w:r>
      <w:r>
        <w:t xml:space="preserve">tee report: Favorable </w:t>
      </w:r>
      <w:r w:rsidRPr="005930B3">
        <w:rPr>
          <w:b/>
        </w:rPr>
        <w:t>Judiciary</w:t>
      </w:r>
      <w:r>
        <w:t xml:space="preserve"> </w:t>
      </w:r>
      <w:r w:rsidRPr="005930B3">
        <w:t>(</w:t>
      </w:r>
      <w:hyperlink r:id="rId9" w:history="1">
        <w:r w:rsidRPr="005930B3">
          <w:rPr>
            <w:rStyle w:val="Hyperlink"/>
          </w:rPr>
          <w:t>House Journal</w:t>
        </w:r>
        <w:r w:rsidRPr="005930B3">
          <w:rPr>
            <w:rStyle w:val="Hyperlink"/>
          </w:rPr>
          <w:noBreakHyphen/>
          <w:t>page 58</w:t>
        </w:r>
      </w:hyperlink>
      <w:r w:rsidRPr="005930B3">
        <w:t>)</w:t>
      </w:r>
    </w:p>
    <w:p w:rsidR="00912C38" w:rsidRDefault="00912C38" w:rsidP="00912C38">
      <w:pPr>
        <w:widowControl w:val="0"/>
        <w:tabs>
          <w:tab w:val="right" w:pos="1008"/>
          <w:tab w:val="left" w:pos="1152"/>
          <w:tab w:val="left" w:pos="1872"/>
          <w:tab w:val="left" w:pos="9187"/>
        </w:tabs>
        <w:ind w:left="2088" w:hanging="2088"/>
        <w:jc w:val="left"/>
      </w:pPr>
      <w:r>
        <w:tab/>
        <w:t>4/4/2018</w:t>
      </w:r>
      <w:r>
        <w:tab/>
        <w:t>House</w:t>
      </w:r>
      <w:r>
        <w:tab/>
      </w:r>
      <w:r w:rsidRPr="005930B3">
        <w:t>Member(s)</w:t>
      </w:r>
      <w:r>
        <w:t xml:space="preserve"> request name added as sponsor: </w:t>
      </w:r>
      <w:r w:rsidRPr="005930B3">
        <w:t>W.Newton, Johnson, Duckworth</w:t>
      </w:r>
    </w:p>
    <w:p w:rsidR="00912C38" w:rsidRDefault="00912C38" w:rsidP="00912C38">
      <w:pPr>
        <w:widowControl w:val="0"/>
        <w:tabs>
          <w:tab w:val="right" w:pos="1008"/>
          <w:tab w:val="left" w:pos="1152"/>
          <w:tab w:val="left" w:pos="1872"/>
          <w:tab w:val="left" w:pos="9187"/>
        </w:tabs>
        <w:ind w:left="2088" w:hanging="2088"/>
        <w:jc w:val="left"/>
      </w:pPr>
      <w:r>
        <w:tab/>
        <w:t>4/4/2018</w:t>
      </w:r>
      <w:r>
        <w:tab/>
        <w:t>House</w:t>
      </w:r>
      <w:r>
        <w:tab/>
      </w:r>
      <w:r w:rsidRPr="005930B3">
        <w:t>Amended (</w:t>
      </w:r>
      <w:hyperlink r:id="rId10" w:history="1">
        <w:r w:rsidRPr="005930B3">
          <w:rPr>
            <w:rStyle w:val="Hyperlink"/>
          </w:rPr>
          <w:t>House Journal</w:t>
        </w:r>
        <w:r w:rsidRPr="005930B3">
          <w:rPr>
            <w:rStyle w:val="Hyperlink"/>
          </w:rPr>
          <w:noBreakHyphen/>
          <w:t>page 22</w:t>
        </w:r>
      </w:hyperlink>
      <w:r w:rsidRPr="005930B3">
        <w:t>)</w:t>
      </w:r>
    </w:p>
    <w:p w:rsidR="00912C38" w:rsidRDefault="00912C38" w:rsidP="00912C38">
      <w:pPr>
        <w:widowControl w:val="0"/>
        <w:tabs>
          <w:tab w:val="right" w:pos="1008"/>
          <w:tab w:val="left" w:pos="1152"/>
          <w:tab w:val="left" w:pos="1872"/>
          <w:tab w:val="left" w:pos="9187"/>
        </w:tabs>
        <w:ind w:left="2088" w:hanging="2088"/>
        <w:jc w:val="left"/>
      </w:pPr>
      <w:r>
        <w:tab/>
        <w:t>4/4/2018</w:t>
      </w:r>
      <w:r>
        <w:tab/>
        <w:t>House</w:t>
      </w:r>
      <w:r>
        <w:tab/>
      </w:r>
      <w:r w:rsidRPr="005930B3">
        <w:t>Read second time (</w:t>
      </w:r>
      <w:hyperlink r:id="rId11" w:history="1">
        <w:r w:rsidRPr="005930B3">
          <w:rPr>
            <w:rStyle w:val="Hyperlink"/>
          </w:rPr>
          <w:t>House Journal</w:t>
        </w:r>
        <w:r w:rsidRPr="005930B3">
          <w:rPr>
            <w:rStyle w:val="Hyperlink"/>
          </w:rPr>
          <w:noBreakHyphen/>
          <w:t>page 22</w:t>
        </w:r>
      </w:hyperlink>
      <w:r w:rsidRPr="005930B3">
        <w:t>)</w:t>
      </w:r>
    </w:p>
    <w:p w:rsidR="00912C38" w:rsidRDefault="00912C38" w:rsidP="00912C38">
      <w:pPr>
        <w:widowControl w:val="0"/>
        <w:tabs>
          <w:tab w:val="right" w:pos="1008"/>
          <w:tab w:val="left" w:pos="1152"/>
          <w:tab w:val="left" w:pos="1872"/>
          <w:tab w:val="left" w:pos="9187"/>
        </w:tabs>
        <w:ind w:left="2088" w:hanging="2088"/>
        <w:jc w:val="left"/>
      </w:pPr>
      <w:r>
        <w:tab/>
        <w:t>4/4/2018</w:t>
      </w:r>
      <w:r>
        <w:tab/>
        <w:t>House</w:t>
      </w:r>
      <w:r>
        <w:tab/>
      </w:r>
      <w:r w:rsidRPr="005930B3">
        <w:t>Roll call Yeas</w:t>
      </w:r>
      <w:r>
        <w:noBreakHyphen/>
      </w:r>
      <w:r w:rsidRPr="005930B3">
        <w:t>111  Nays</w:t>
      </w:r>
      <w:r>
        <w:noBreakHyphen/>
      </w:r>
      <w:r w:rsidRPr="005930B3">
        <w:t>0 (</w:t>
      </w:r>
      <w:hyperlink r:id="rId12" w:history="1">
        <w:r w:rsidRPr="005930B3">
          <w:rPr>
            <w:rStyle w:val="Hyperlink"/>
          </w:rPr>
          <w:t>House Journal</w:t>
        </w:r>
        <w:r w:rsidRPr="005930B3">
          <w:rPr>
            <w:rStyle w:val="Hyperlink"/>
          </w:rPr>
          <w:noBreakHyphen/>
          <w:t>page 23</w:t>
        </w:r>
      </w:hyperlink>
      <w:r w:rsidRPr="005930B3">
        <w:t>)</w:t>
      </w:r>
    </w:p>
    <w:p w:rsidR="00912C38" w:rsidRDefault="00912C38" w:rsidP="00912C38">
      <w:pPr>
        <w:widowControl w:val="0"/>
        <w:tabs>
          <w:tab w:val="right" w:pos="1008"/>
          <w:tab w:val="left" w:pos="1152"/>
          <w:tab w:val="left" w:pos="1872"/>
          <w:tab w:val="left" w:pos="9187"/>
        </w:tabs>
        <w:ind w:left="2088" w:hanging="2088"/>
        <w:jc w:val="left"/>
      </w:pPr>
      <w:r>
        <w:tab/>
        <w:t>4/5/2018</w:t>
      </w:r>
      <w:r>
        <w:tab/>
        <w:t>House</w:t>
      </w:r>
      <w:r>
        <w:tab/>
      </w:r>
      <w:r w:rsidRPr="005930B3">
        <w:t>Rea</w:t>
      </w:r>
      <w:r>
        <w:t xml:space="preserve">d third time and sent to Senate </w:t>
      </w:r>
      <w:r w:rsidRPr="005930B3">
        <w:t>(</w:t>
      </w:r>
      <w:hyperlink r:id="rId13" w:history="1">
        <w:r w:rsidRPr="005930B3">
          <w:rPr>
            <w:rStyle w:val="Hyperlink"/>
          </w:rPr>
          <w:t>House Journal</w:t>
        </w:r>
        <w:r w:rsidRPr="005930B3">
          <w:rPr>
            <w:rStyle w:val="Hyperlink"/>
          </w:rPr>
          <w:noBreakHyphen/>
          <w:t>page 15</w:t>
        </w:r>
      </w:hyperlink>
      <w:r w:rsidRPr="005930B3">
        <w:t>)</w:t>
      </w:r>
    </w:p>
    <w:p w:rsidR="00912C38" w:rsidRDefault="00912C38" w:rsidP="00912C38">
      <w:pPr>
        <w:widowControl w:val="0"/>
        <w:tabs>
          <w:tab w:val="right" w:pos="1008"/>
          <w:tab w:val="left" w:pos="1152"/>
          <w:tab w:val="left" w:pos="1872"/>
          <w:tab w:val="left" w:pos="9187"/>
        </w:tabs>
        <w:ind w:left="2088" w:hanging="2088"/>
        <w:jc w:val="left"/>
      </w:pPr>
      <w:r>
        <w:tab/>
        <w:t>4/5/2018</w:t>
      </w:r>
      <w:r>
        <w:tab/>
      </w:r>
      <w:r>
        <w:tab/>
      </w:r>
      <w:r w:rsidRPr="005930B3">
        <w:t>Scrivener's error corrected</w:t>
      </w:r>
    </w:p>
    <w:p w:rsidR="00912C38" w:rsidRDefault="00912C38" w:rsidP="00912C38">
      <w:pPr>
        <w:widowControl w:val="0"/>
        <w:tabs>
          <w:tab w:val="right" w:pos="1008"/>
          <w:tab w:val="left" w:pos="1152"/>
          <w:tab w:val="left" w:pos="1872"/>
          <w:tab w:val="left" w:pos="9187"/>
        </w:tabs>
        <w:ind w:left="2088" w:hanging="2088"/>
        <w:jc w:val="left"/>
      </w:pPr>
      <w:r>
        <w:tab/>
        <w:t>4/9/2018</w:t>
      </w:r>
      <w:r>
        <w:tab/>
        <w:t>Senate</w:t>
      </w:r>
      <w:r>
        <w:tab/>
      </w:r>
      <w:r w:rsidRPr="005930B3">
        <w:t>Introduced and read first time (</w:t>
      </w:r>
      <w:hyperlink r:id="rId14" w:history="1">
        <w:r w:rsidRPr="005930B3">
          <w:rPr>
            <w:rStyle w:val="Hyperlink"/>
          </w:rPr>
          <w:t>Senate Journal</w:t>
        </w:r>
        <w:r w:rsidRPr="005930B3">
          <w:rPr>
            <w:rStyle w:val="Hyperlink"/>
          </w:rPr>
          <w:noBreakHyphen/>
          <w:t>page 7</w:t>
        </w:r>
      </w:hyperlink>
      <w:r w:rsidRPr="005930B3">
        <w:t>)</w:t>
      </w:r>
    </w:p>
    <w:p w:rsidR="00912C38" w:rsidRDefault="00912C38" w:rsidP="00912C38">
      <w:pPr>
        <w:widowControl w:val="0"/>
        <w:tabs>
          <w:tab w:val="right" w:pos="1008"/>
          <w:tab w:val="left" w:pos="1152"/>
          <w:tab w:val="left" w:pos="1872"/>
          <w:tab w:val="left" w:pos="9187"/>
        </w:tabs>
        <w:ind w:left="2088" w:hanging="2088"/>
        <w:jc w:val="left"/>
      </w:pPr>
      <w:r>
        <w:tab/>
        <w:t>4/9/2018</w:t>
      </w:r>
      <w:r>
        <w:tab/>
        <w:t>Senate</w:t>
      </w:r>
      <w:r>
        <w:tab/>
      </w:r>
      <w:r w:rsidRPr="005930B3">
        <w:t>Ref</w:t>
      </w:r>
      <w:r>
        <w:t xml:space="preserve">erred to Committee on </w:t>
      </w:r>
      <w:r w:rsidRPr="005930B3">
        <w:rPr>
          <w:b/>
        </w:rPr>
        <w:t>Judiciary</w:t>
      </w:r>
      <w:r>
        <w:t xml:space="preserve"> </w:t>
      </w:r>
      <w:r w:rsidRPr="005930B3">
        <w:t>(</w:t>
      </w:r>
      <w:hyperlink r:id="rId15" w:history="1">
        <w:r w:rsidRPr="005930B3">
          <w:rPr>
            <w:rStyle w:val="Hyperlink"/>
          </w:rPr>
          <w:t>Senate Journal</w:t>
        </w:r>
        <w:r w:rsidRPr="005930B3">
          <w:rPr>
            <w:rStyle w:val="Hyperlink"/>
          </w:rPr>
          <w:noBreakHyphen/>
          <w:t>page 7</w:t>
        </w:r>
      </w:hyperlink>
      <w:r w:rsidRPr="005930B3">
        <w:t>)</w:t>
      </w:r>
    </w:p>
    <w:p w:rsidR="00912C38" w:rsidRDefault="00912C38" w:rsidP="00912C38">
      <w:pPr>
        <w:widowControl w:val="0"/>
        <w:tabs>
          <w:tab w:val="right" w:pos="1008"/>
          <w:tab w:val="left" w:pos="1152"/>
          <w:tab w:val="left" w:pos="1872"/>
          <w:tab w:val="left" w:pos="9187"/>
        </w:tabs>
        <w:ind w:left="2088" w:hanging="2088"/>
        <w:jc w:val="left"/>
      </w:pPr>
    </w:p>
    <w:p w:rsidR="00695D62" w:rsidRDefault="00695D62" w:rsidP="00695D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95D62">
          <w:rPr>
            <w:rStyle w:val="Hyperlink"/>
          </w:rPr>
          <w:t>legislative information</w:t>
        </w:r>
      </w:hyperlink>
      <w:r>
        <w:t xml:space="preserve"> at the website</w:t>
      </w:r>
    </w:p>
    <w:p w:rsidR="00695D62" w:rsidRDefault="00695D62" w:rsidP="00695D62">
      <w:pPr>
        <w:widowControl w:val="0"/>
        <w:tabs>
          <w:tab w:val="right" w:pos="1008"/>
          <w:tab w:val="left" w:pos="1152"/>
          <w:tab w:val="left" w:pos="1872"/>
          <w:tab w:val="left" w:pos="9187"/>
        </w:tabs>
        <w:ind w:left="2088" w:hanging="2088"/>
        <w:jc w:val="left"/>
      </w:pPr>
    </w:p>
    <w:p w:rsidR="00695D62" w:rsidRPr="00695D62" w:rsidRDefault="00695D62" w:rsidP="00695D62">
      <w:pPr>
        <w:widowControl w:val="0"/>
        <w:tabs>
          <w:tab w:val="right" w:pos="1008"/>
          <w:tab w:val="left" w:pos="1152"/>
          <w:tab w:val="left" w:pos="1872"/>
          <w:tab w:val="left" w:pos="9187"/>
        </w:tabs>
        <w:ind w:left="2088" w:hanging="2088"/>
        <w:jc w:val="left"/>
      </w:pPr>
    </w:p>
    <w:p w:rsidR="00695D62" w:rsidRDefault="00695D62" w:rsidP="00695D62">
      <w:pPr>
        <w:widowControl w:val="0"/>
        <w:jc w:val="left"/>
      </w:pPr>
      <w:r w:rsidRPr="00695D62">
        <w:rPr>
          <w:b/>
        </w:rPr>
        <w:t>VERSIONS OF THIS BILL</w:t>
      </w:r>
    </w:p>
    <w:p w:rsidR="00695D62" w:rsidRDefault="00695D62" w:rsidP="00695D62">
      <w:pPr>
        <w:widowControl w:val="0"/>
        <w:jc w:val="left"/>
      </w:pPr>
    </w:p>
    <w:p w:rsidR="00695D62" w:rsidRDefault="0032506E" w:rsidP="00695D62">
      <w:pPr>
        <w:widowControl w:val="0"/>
        <w:jc w:val="left"/>
      </w:pPr>
      <w:hyperlink r:id="rId17" w:history="1">
        <w:r w:rsidR="00695D62">
          <w:rPr>
            <w:rStyle w:val="Hyperlink"/>
          </w:rPr>
          <w:t>12/15/2016</w:t>
        </w:r>
      </w:hyperlink>
    </w:p>
    <w:p w:rsidR="00695D62" w:rsidRDefault="0032506E" w:rsidP="00695D62">
      <w:hyperlink r:id="rId18" w:history="1">
        <w:r w:rsidR="00C71BC9" w:rsidRPr="00C71BC9">
          <w:rPr>
            <w:rStyle w:val="Hyperlink"/>
          </w:rPr>
          <w:t>4/3/2018</w:t>
        </w:r>
      </w:hyperlink>
    </w:p>
    <w:p w:rsidR="00C71BC9" w:rsidRDefault="0032506E" w:rsidP="00695D62">
      <w:hyperlink r:id="rId19" w:history="1">
        <w:r w:rsidR="00411E29" w:rsidRPr="00411E29">
          <w:rPr>
            <w:rStyle w:val="Hyperlink"/>
          </w:rPr>
          <w:t>4/4/2018</w:t>
        </w:r>
      </w:hyperlink>
    </w:p>
    <w:p w:rsidR="00411E29" w:rsidRDefault="0032506E" w:rsidP="00695D62">
      <w:hyperlink r:id="rId20" w:history="1">
        <w:r w:rsidR="0055686A" w:rsidRPr="0055686A">
          <w:rPr>
            <w:rStyle w:val="Hyperlink"/>
          </w:rPr>
          <w:t>4/5/2018</w:t>
        </w:r>
      </w:hyperlink>
    </w:p>
    <w:p w:rsidR="0055686A" w:rsidRDefault="0055686A" w:rsidP="00695D62"/>
    <w:p w:rsidR="00695D62" w:rsidRDefault="00695D62" w:rsidP="00695D62">
      <w:pPr>
        <w:sectPr w:rsidR="00695D62" w:rsidSect="00695D62">
          <w:pgSz w:w="12240" w:h="15840" w:code="1"/>
          <w:pgMar w:top="1080" w:right="1440" w:bottom="1080" w:left="1440" w:header="720" w:footer="720" w:gutter="0"/>
          <w:cols w:space="720"/>
          <w:noEndnote/>
          <w:docGrid w:linePitch="360"/>
        </w:sectPr>
      </w:pP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Pr="005404B6" w:rsidRDefault="0055686A" w:rsidP="005404B6">
      <w:pPr>
        <w:tabs>
          <w:tab w:val="right" w:pos="5933"/>
        </w:tabs>
        <w:suppressAutoHyphens/>
      </w:pPr>
      <w:r>
        <w:tab/>
      </w:r>
      <w:r>
        <w:rPr>
          <w:b/>
          <w:sz w:val="36"/>
        </w:rPr>
        <w:t>H. 3208</w:t>
      </w: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54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Elliott, West, Crosby, Bryant, W. Newton, Johnson and Duckworth</w:t>
      </w: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AA544C">
      <w:pPr>
        <w:tabs>
          <w:tab w:val="right" w:pos="5933"/>
        </w:tabs>
        <w:suppressAutoHyphens/>
      </w:pPr>
      <w:r>
        <w:t>S. Printed 4/4/18--H.</w:t>
      </w:r>
      <w:r>
        <w:tab/>
        <w:t>[SEC 4/5/18 12:21 PM]</w:t>
      </w: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55686A" w:rsidRPr="005404B6" w:rsidRDefault="0055686A" w:rsidP="0054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686A" w:rsidSect="0010362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Pr="00325348" w:rsidRDefault="0055686A" w:rsidP="00C34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5686A" w:rsidRDefault="0055686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73A2">
        <w:rPr>
          <w:color w:val="000000" w:themeColor="text1"/>
          <w:u w:color="000000" w:themeColor="text1"/>
        </w:rPr>
        <w:t xml:space="preserve">TO AMEND THE CODE OF LAWS OF SOUTH CAROLINA, 1976, BY ADDING ARTICLE 5 TO CHAPTER 8, TITLE 16 ENTITLED </w:t>
      </w:r>
      <w:r>
        <w:rPr>
          <w:color w:val="000000" w:themeColor="text1"/>
          <w:u w:color="000000" w:themeColor="text1"/>
        </w:rPr>
        <w:t>“</w:t>
      </w:r>
      <w:r w:rsidRPr="004973A2">
        <w:rPr>
          <w:color w:val="000000" w:themeColor="text1"/>
          <w:u w:color="000000" w:themeColor="text1"/>
        </w:rPr>
        <w:t>TERRORISM</w:t>
      </w:r>
      <w:r>
        <w:rPr>
          <w:color w:val="000000" w:themeColor="text1"/>
          <w:u w:color="000000" w:themeColor="text1"/>
        </w:rPr>
        <w:t>”</w:t>
      </w:r>
      <w:r w:rsidRPr="004973A2">
        <w:rPr>
          <w:color w:val="000000" w:themeColor="text1"/>
          <w:u w:color="000000" w:themeColor="text1"/>
        </w:rPr>
        <w:t xml:space="preserve">, TO PROVIDE FOR THE OFFENSE OF FURTHERING TERRORISM, DEFINE THE ELEMENTS OF THE OFFENSE, AND </w:t>
      </w:r>
      <w:r>
        <w:rPr>
          <w:color w:val="000000" w:themeColor="text1"/>
          <w:u w:color="000000" w:themeColor="text1"/>
        </w:rPr>
        <w:t xml:space="preserve">TO </w:t>
      </w:r>
      <w:r w:rsidRPr="004973A2">
        <w:rPr>
          <w:color w:val="000000" w:themeColor="text1"/>
          <w:u w:color="000000" w:themeColor="text1"/>
        </w:rPr>
        <w:t>PROVIDE A PENALTY; TO CREATE THE OFFENSE OF MATERIAL OR FINANCIAL SUPPORT OF AN ACT OF TERRORISM OR CONCEALMENT OF THE ACTIONS OR PLANS OF ANOTHER TO CARRY OUT AN ACT OF TERRORISM, DEFINE THE ELEMENTS OF THE OFFENSE, AND</w:t>
      </w:r>
      <w:r>
        <w:rPr>
          <w:color w:val="000000" w:themeColor="text1"/>
          <w:u w:color="000000" w:themeColor="text1"/>
        </w:rPr>
        <w:t xml:space="preserve"> TO</w:t>
      </w:r>
      <w:r w:rsidRPr="004973A2">
        <w:rPr>
          <w:color w:val="000000" w:themeColor="text1"/>
          <w:u w:color="000000" w:themeColor="text1"/>
        </w:rPr>
        <w:t xml:space="preserve"> PROVIDE A PENALTY; AND TO PROVIDE FOR THE SEIZURE AND FORFEITURE OF REAL AND PERSONAL PROPERTY USED IN CONNECTION WITH AN OFFENSE CONTAINED IN THE ARTICLE.</w:t>
      </w:r>
    </w:p>
    <w:p w:rsidR="0055686A" w:rsidRDefault="00556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5686A" w:rsidRDefault="00556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Default="00556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686A" w:rsidRDefault="00556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Pr>
          <w:color w:val="000000" w:themeColor="text1"/>
          <w:u w:color="000000" w:themeColor="text1"/>
        </w:rPr>
        <w:noBreakHyphen/>
      </w:r>
      <w:r w:rsidRPr="004973A2">
        <w:rPr>
          <w:color w:val="000000" w:themeColor="text1"/>
          <w:u w:color="000000" w:themeColor="text1"/>
        </w:rPr>
        <w:t>8</w:t>
      </w:r>
      <w:r>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Pr="00F53807">
        <w:rPr>
          <w:color w:val="000000" w:themeColor="text1"/>
          <w:u w:color="000000" w:themeColor="text1"/>
        </w:rPr>
        <w:t>‘</w:t>
      </w:r>
      <w:r w:rsidRPr="004973A2">
        <w:rPr>
          <w:color w:val="000000" w:themeColor="text1"/>
          <w:u w:color="000000" w:themeColor="text1"/>
        </w:rPr>
        <w:t>act of violence</w:t>
      </w:r>
      <w:r w:rsidRPr="00F53807">
        <w:rPr>
          <w:color w:val="000000" w:themeColor="text1"/>
          <w:u w:color="000000" w:themeColor="text1"/>
        </w:rPr>
        <w:t>’</w:t>
      </w:r>
      <w:r w:rsidRPr="004973A2">
        <w:rPr>
          <w:color w:val="000000" w:themeColor="text1"/>
          <w:u w:color="000000" w:themeColor="text1"/>
        </w:rPr>
        <w:t xml:space="preserve"> means:</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Pr="00F53807">
        <w:rPr>
          <w:color w:val="000000" w:themeColor="text1"/>
          <w:u w:color="000000" w:themeColor="text1"/>
        </w:rPr>
        <w:t>‘</w:t>
      </w:r>
      <w:r w:rsidRPr="004973A2">
        <w:rPr>
          <w:color w:val="000000" w:themeColor="text1"/>
          <w:u w:color="000000" w:themeColor="text1"/>
        </w:rPr>
        <w:t>violent crime</w:t>
      </w:r>
      <w:r w:rsidRPr="00F53807">
        <w:rPr>
          <w:color w:val="000000" w:themeColor="text1"/>
          <w:u w:color="000000" w:themeColor="text1"/>
        </w:rPr>
        <w:t>’</w:t>
      </w:r>
      <w:r w:rsidRPr="004973A2">
        <w:rPr>
          <w:color w:val="000000" w:themeColor="text1"/>
          <w:u w:color="000000" w:themeColor="text1"/>
        </w:rPr>
        <w:t xml:space="preserve"> pursuant to the provisions of Section 16</w:t>
      </w:r>
      <w:r>
        <w:rPr>
          <w:color w:val="000000" w:themeColor="text1"/>
          <w:u w:color="000000" w:themeColor="text1"/>
        </w:rPr>
        <w:noBreakHyphen/>
      </w:r>
      <w:r w:rsidRPr="004973A2">
        <w:rPr>
          <w:color w:val="000000" w:themeColor="text1"/>
          <w:u w:color="000000" w:themeColor="text1"/>
        </w:rPr>
        <w:t>1</w:t>
      </w:r>
      <w:r>
        <w:rPr>
          <w:color w:val="000000" w:themeColor="text1"/>
          <w:u w:color="000000" w:themeColor="text1"/>
        </w:rPr>
        <w:noBreakHyphen/>
      </w:r>
      <w:r w:rsidRPr="004973A2">
        <w:rPr>
          <w:color w:val="000000" w:themeColor="text1"/>
          <w:u w:color="000000" w:themeColor="text1"/>
        </w:rPr>
        <w:t>60; or</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lastRenderedPageBreak/>
        <w:tab/>
        <w:t>(B)</w:t>
      </w:r>
      <w:r w:rsidRPr="004973A2">
        <w:rPr>
          <w:color w:val="000000" w:themeColor="text1"/>
          <w:u w:color="000000" w:themeColor="text1"/>
        </w:rPr>
        <w:tab/>
        <w:t>Notwithstanding another provision of law, a person commits the offense of furthering terrorism if the person makes significant plans or takes actions toward the commission of an act of violence with the intent to commit an act of terrorism as defined in Section 16</w:t>
      </w:r>
      <w:r>
        <w:rPr>
          <w:color w:val="000000" w:themeColor="text1"/>
          <w:u w:color="000000" w:themeColor="text1"/>
        </w:rPr>
        <w:noBreakHyphen/>
      </w:r>
      <w:r w:rsidRPr="004973A2">
        <w:rPr>
          <w:color w:val="000000" w:themeColor="text1"/>
          <w:u w:color="000000" w:themeColor="text1"/>
        </w:rPr>
        <w:t>23</w:t>
      </w:r>
      <w:r>
        <w:rPr>
          <w:color w:val="000000" w:themeColor="text1"/>
          <w:u w:color="000000" w:themeColor="text1"/>
        </w:rPr>
        <w:noBreakHyphen/>
      </w:r>
      <w:r w:rsidRPr="004973A2">
        <w:rPr>
          <w:color w:val="000000" w:themeColor="text1"/>
          <w:u w:color="000000" w:themeColor="text1"/>
        </w:rPr>
        <w:t>710.</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Pr>
          <w:color w:val="000000" w:themeColor="text1"/>
          <w:u w:color="000000" w:themeColor="text1"/>
        </w:rPr>
        <w:noBreakHyphen/>
      </w:r>
      <w:r w:rsidRPr="004973A2">
        <w:rPr>
          <w:color w:val="000000" w:themeColor="text1"/>
          <w:u w:color="000000" w:themeColor="text1"/>
        </w:rPr>
        <w:t>8</w:t>
      </w:r>
      <w:r>
        <w:rPr>
          <w:color w:val="000000" w:themeColor="text1"/>
          <w:u w:color="000000" w:themeColor="text1"/>
        </w:rPr>
        <w:noBreakHyphen/>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provides material support or resources to a person knowing that the person will use that support or resources in whole or in part to plan, prepare, carry out, facilitate,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Pr>
          <w:color w:val="000000" w:themeColor="text1"/>
          <w:u w:color="000000" w:themeColor="text1"/>
        </w:rPr>
        <w:t>S</w:t>
      </w:r>
      <w:r w:rsidRPr="004973A2">
        <w:rPr>
          <w:color w:val="000000" w:themeColor="text1"/>
          <w:u w:color="000000" w:themeColor="text1"/>
        </w:rPr>
        <w:t>tate or of a local unit of government; or</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conceals the actions or plans of another person who he knows is engaged in act of terrorism which is prohibited by the provisions of this article or of Article 7, Chapter 23.</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Pr="00F53807">
        <w:rPr>
          <w:color w:val="000000" w:themeColor="text1"/>
          <w:u w:color="000000" w:themeColor="text1"/>
        </w:rPr>
        <w:t>‘</w:t>
      </w:r>
      <w:r w:rsidRPr="004973A2">
        <w:rPr>
          <w:color w:val="000000" w:themeColor="text1"/>
          <w:u w:color="000000" w:themeColor="text1"/>
        </w:rPr>
        <w:t>material support or resources</w:t>
      </w:r>
      <w:r w:rsidRPr="00F5380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twenty years.</w:t>
      </w:r>
      <w:r w:rsidRPr="004973A2">
        <w:rPr>
          <w:color w:val="000000" w:themeColor="text1"/>
          <w:u w:color="000000" w:themeColor="text1"/>
        </w:rPr>
        <w:t xml:space="preserve"> </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Pr>
          <w:color w:val="000000" w:themeColor="text1"/>
          <w:u w:color="000000" w:themeColor="text1"/>
        </w:rPr>
        <w:noBreakHyphen/>
      </w:r>
      <w:r w:rsidRPr="004973A2">
        <w:rPr>
          <w:color w:val="000000" w:themeColor="text1"/>
          <w:u w:color="000000" w:themeColor="text1"/>
        </w:rPr>
        <w:t>8</w:t>
      </w:r>
      <w:r>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All real and personal property of every kind used or intended for use in the course of, derived from, or realized through an offense punishable pursuant to this article is subject to lawful seizure and forfeiture to the State pursuant to the applicable provisions of Section 16</w:t>
      </w:r>
      <w:r>
        <w:rPr>
          <w:color w:val="000000" w:themeColor="text1"/>
          <w:u w:color="000000" w:themeColor="text1"/>
        </w:rPr>
        <w:noBreakHyphen/>
      </w:r>
      <w:r w:rsidRPr="004973A2">
        <w:rPr>
          <w:color w:val="000000" w:themeColor="text1"/>
          <w:u w:color="000000" w:themeColor="text1"/>
        </w:rPr>
        <w:t>23</w:t>
      </w:r>
      <w:r>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86A"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5686A" w:rsidRPr="004973A2"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86A"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686A" w:rsidRDefault="0055686A"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86A" w:rsidRDefault="00556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5686A" w:rsidRDefault="005568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5D62" w:rsidRDefault="00695D62" w:rsidP="0055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95D62" w:rsidSect="0010362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C1B" w:rsidRDefault="00354C1B" w:rsidP="009F0C77">
      <w:r>
        <w:separator/>
      </w:r>
    </w:p>
  </w:endnote>
  <w:endnote w:type="continuationSeparator" w:id="0">
    <w:p w:rsidR="00354C1B" w:rsidRDefault="00354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582DD8-2E74-44C8-9ECA-9B33F8136BD2}"/>
    <w:embedBold r:id="rId2" w:fontKey="{2061A222-0FA8-466F-9A66-961950BF091F}"/>
  </w:font>
  <w:font w:name="Calibri">
    <w:panose1 w:val="020F0502020204030204"/>
    <w:charset w:val="00"/>
    <w:family w:val="swiss"/>
    <w:pitch w:val="variable"/>
    <w:sig w:usb0="E00002FF" w:usb1="4000ACFF" w:usb2="00000001" w:usb3="00000000" w:csb0="0000019F" w:csb1="00000000"/>
    <w:embedRegular r:id="rId3" w:fontKey="{DA9763AF-3758-4678-8D7A-39166E3BF909}"/>
  </w:font>
  <w:font w:name="Segoe UI">
    <w:panose1 w:val="020B0502040204020203"/>
    <w:charset w:val="00"/>
    <w:family w:val="swiss"/>
    <w:pitch w:val="variable"/>
    <w:sig w:usb0="E10022FF" w:usb1="C000E47F" w:usb2="00000029" w:usb3="00000000" w:csb0="000001DF" w:csb1="00000000"/>
    <w:embedRegular r:id="rId4" w:fontKey="{69516254-6705-4D54-A78D-0BBE0978D30D}"/>
  </w:font>
  <w:font w:name="Cambria">
    <w:panose1 w:val="02040503050406030204"/>
    <w:charset w:val="00"/>
    <w:family w:val="roman"/>
    <w:pitch w:val="variable"/>
    <w:sig w:usb0="E00002FF" w:usb1="400004FF" w:usb2="00000000" w:usb3="00000000" w:csb0="0000019F" w:csb1="00000000"/>
    <w:embedRegular r:id="rId5" w:fontKey="{D73F7B2F-8623-4FA3-8CA6-1D3FF0BE8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6A" w:rsidRPr="00C34002" w:rsidRDefault="0055686A" w:rsidP="00C34002">
    <w:pPr>
      <w:pStyle w:val="Footer"/>
      <w:tabs>
        <w:tab w:val="clear" w:pos="4680"/>
        <w:tab w:val="clear" w:pos="9360"/>
        <w:tab w:val="center" w:pos="2995"/>
      </w:tabs>
      <w:spacing w:before="120"/>
    </w:pPr>
    <w:r>
      <w:t>[3208-</w:t>
    </w:r>
    <w:r>
      <w:fldChar w:fldCharType="begin"/>
    </w:r>
    <w:r>
      <w:instrText xml:space="preserve"> PAGE  \* MERGEFORMAT </w:instrText>
    </w:r>
    <w:r>
      <w:fldChar w:fldCharType="separate"/>
    </w:r>
    <w:r w:rsidR="00912C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62F" w:rsidRPr="00C34002" w:rsidRDefault="0055686A" w:rsidP="00C34002">
    <w:pPr>
      <w:pStyle w:val="Footer"/>
      <w:tabs>
        <w:tab w:val="clear" w:pos="4680"/>
        <w:tab w:val="clear" w:pos="9360"/>
        <w:tab w:val="center" w:pos="2995"/>
      </w:tabs>
      <w:spacing w:before="120"/>
    </w:pPr>
    <w:r>
      <w:t>[3208]</w:t>
    </w:r>
    <w:r>
      <w:tab/>
    </w:r>
    <w:r>
      <w:fldChar w:fldCharType="begin"/>
    </w:r>
    <w:r>
      <w:instrText xml:space="preserve"> PAGE  \* MERGEFORMAT </w:instrText>
    </w:r>
    <w:r>
      <w:fldChar w:fldCharType="separate"/>
    </w:r>
    <w:r w:rsidR="00912C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C1B" w:rsidRDefault="00354C1B" w:rsidP="009F0C77">
      <w:r>
        <w:separator/>
      </w:r>
    </w:p>
  </w:footnote>
  <w:footnote w:type="continuationSeparator" w:id="0">
    <w:p w:rsidR="00354C1B" w:rsidRDefault="00354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7"/>
    <w:docVar w:name="CoverBillType" w:val="b"/>
    <w:docVar w:name="docpath" w:val="L:\Council\bills\BH\7006AHB17.DOCX"/>
    <w:docVar w:name="dvBillNumber" w:val="3208"/>
    <w:docVar w:name="dvBillNumberPrefix" w:val="H. "/>
    <w:docVar w:name="dvOriginalBody" w:val="House"/>
    <w:docVar w:name="dvSteno" w:val="BH"/>
    <w:docVar w:name="NameofBody" w:val="h"/>
    <w:docVar w:name="vgroup2" w:val="Council"/>
  </w:docVars>
  <w:rsids>
    <w:rsidRoot w:val="00354C1B"/>
    <w:rsid w:val="00011869"/>
    <w:rsid w:val="00015CD6"/>
    <w:rsid w:val="000C4CF1"/>
    <w:rsid w:val="000E1785"/>
    <w:rsid w:val="000F40FA"/>
    <w:rsid w:val="0010776B"/>
    <w:rsid w:val="00133E66"/>
    <w:rsid w:val="00135F85"/>
    <w:rsid w:val="001435A3"/>
    <w:rsid w:val="00143DF1"/>
    <w:rsid w:val="00146ED3"/>
    <w:rsid w:val="00151044"/>
    <w:rsid w:val="0016406D"/>
    <w:rsid w:val="001D08F2"/>
    <w:rsid w:val="001D525B"/>
    <w:rsid w:val="001D7F4F"/>
    <w:rsid w:val="00205238"/>
    <w:rsid w:val="002321B6"/>
    <w:rsid w:val="00250967"/>
    <w:rsid w:val="002543C8"/>
    <w:rsid w:val="0025541D"/>
    <w:rsid w:val="002837E6"/>
    <w:rsid w:val="00284AAE"/>
    <w:rsid w:val="002C5A4F"/>
    <w:rsid w:val="002E3273"/>
    <w:rsid w:val="002E5912"/>
    <w:rsid w:val="00301B21"/>
    <w:rsid w:val="00325348"/>
    <w:rsid w:val="0032732C"/>
    <w:rsid w:val="00336AD0"/>
    <w:rsid w:val="00351BFD"/>
    <w:rsid w:val="00354C1B"/>
    <w:rsid w:val="00360C12"/>
    <w:rsid w:val="0037079A"/>
    <w:rsid w:val="003C4DAB"/>
    <w:rsid w:val="003D01E8"/>
    <w:rsid w:val="003E5288"/>
    <w:rsid w:val="003F29B7"/>
    <w:rsid w:val="003F6D79"/>
    <w:rsid w:val="00411E29"/>
    <w:rsid w:val="0041760A"/>
    <w:rsid w:val="00417C01"/>
    <w:rsid w:val="004403BD"/>
    <w:rsid w:val="00461441"/>
    <w:rsid w:val="0046452D"/>
    <w:rsid w:val="004809EE"/>
    <w:rsid w:val="004E7D54"/>
    <w:rsid w:val="005273C6"/>
    <w:rsid w:val="00530A69"/>
    <w:rsid w:val="00545593"/>
    <w:rsid w:val="0055686A"/>
    <w:rsid w:val="00577C6C"/>
    <w:rsid w:val="0058456F"/>
    <w:rsid w:val="005C2FE2"/>
    <w:rsid w:val="005E2BC9"/>
    <w:rsid w:val="00605102"/>
    <w:rsid w:val="006215AA"/>
    <w:rsid w:val="006913C9"/>
    <w:rsid w:val="0069470D"/>
    <w:rsid w:val="00695D62"/>
    <w:rsid w:val="006E38EB"/>
    <w:rsid w:val="00734F00"/>
    <w:rsid w:val="007744AB"/>
    <w:rsid w:val="007A70AE"/>
    <w:rsid w:val="008215B8"/>
    <w:rsid w:val="008362E8"/>
    <w:rsid w:val="008544FE"/>
    <w:rsid w:val="008A1768"/>
    <w:rsid w:val="008F0F33"/>
    <w:rsid w:val="008F4429"/>
    <w:rsid w:val="00912C38"/>
    <w:rsid w:val="0094021A"/>
    <w:rsid w:val="0096574B"/>
    <w:rsid w:val="009B44AF"/>
    <w:rsid w:val="009C6A0B"/>
    <w:rsid w:val="009F0C77"/>
    <w:rsid w:val="009F4DD1"/>
    <w:rsid w:val="00A41684"/>
    <w:rsid w:val="00A64E80"/>
    <w:rsid w:val="00A72BCD"/>
    <w:rsid w:val="00A741D9"/>
    <w:rsid w:val="00A75E44"/>
    <w:rsid w:val="00A833AB"/>
    <w:rsid w:val="00A84DD1"/>
    <w:rsid w:val="00A9741D"/>
    <w:rsid w:val="00AD4B17"/>
    <w:rsid w:val="00B412D4"/>
    <w:rsid w:val="00BE3C22"/>
    <w:rsid w:val="00BE636F"/>
    <w:rsid w:val="00C0345E"/>
    <w:rsid w:val="00C34002"/>
    <w:rsid w:val="00C3483A"/>
    <w:rsid w:val="00C52272"/>
    <w:rsid w:val="00C71BC9"/>
    <w:rsid w:val="00C74E9D"/>
    <w:rsid w:val="00C82FD3"/>
    <w:rsid w:val="00C8799D"/>
    <w:rsid w:val="00C92819"/>
    <w:rsid w:val="00CC6B7B"/>
    <w:rsid w:val="00CD2089"/>
    <w:rsid w:val="00D253D7"/>
    <w:rsid w:val="00D73A67"/>
    <w:rsid w:val="00D970A9"/>
    <w:rsid w:val="00DF3845"/>
    <w:rsid w:val="00E206BF"/>
    <w:rsid w:val="00E41911"/>
    <w:rsid w:val="00E92EEF"/>
    <w:rsid w:val="00EB5FED"/>
    <w:rsid w:val="00ED3A28"/>
    <w:rsid w:val="00EF2368"/>
    <w:rsid w:val="00F24442"/>
    <w:rsid w:val="00F50AE3"/>
    <w:rsid w:val="00F53807"/>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9B868-928A-4B41-88C6-ECCB56B2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5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D7"/>
    <w:rPr>
      <w:rFonts w:ascii="Segoe UI" w:eastAsia="Times New Roman" w:hAnsi="Segoe UI" w:cs="Segoe UI"/>
      <w:sz w:val="18"/>
      <w:szCs w:val="18"/>
    </w:rPr>
  </w:style>
  <w:style w:type="character" w:styleId="Hyperlink">
    <w:name w:val="Hyperlink"/>
    <w:basedOn w:val="DefaultParagraphFont"/>
    <w:uiPriority w:val="99"/>
    <w:unhideWhenUsed/>
    <w:rsid w:val="00695D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80405.docx" TargetMode="External"/><Relationship Id="rId18" Type="http://schemas.openxmlformats.org/officeDocument/2006/relationships/hyperlink" Target="file:///p:\pprever\2017-18\3208_201804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10.docx" TargetMode="External"/><Relationship Id="rId12" Type="http://schemas.openxmlformats.org/officeDocument/2006/relationships/hyperlink" Target="file:///h:\hj\20180404.docx" TargetMode="External"/><Relationship Id="rId17" Type="http://schemas.openxmlformats.org/officeDocument/2006/relationships/hyperlink" Target="file:///p:\pprever\2017-18\3208_20161215.docx" TargetMode="External"/><Relationship Id="rId2" Type="http://schemas.openxmlformats.org/officeDocument/2006/relationships/styles" Target="styles.xml"/><Relationship Id="rId16" Type="http://schemas.openxmlformats.org/officeDocument/2006/relationships/hyperlink" Target="http://www.scstatehouse.gov/billsearch.php?billnumbers=3208&amp;session=122&amp;summary=B" TargetMode="External"/><Relationship Id="rId20" Type="http://schemas.openxmlformats.org/officeDocument/2006/relationships/hyperlink" Target="file:///p:\pprever\2017-18\3208_201804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409.docx" TargetMode="External"/><Relationship Id="rId23" Type="http://schemas.openxmlformats.org/officeDocument/2006/relationships/fontTable" Target="fontTable.xml"/><Relationship Id="rId10" Type="http://schemas.openxmlformats.org/officeDocument/2006/relationships/hyperlink" Target="file:///h:\hj\20180404.docx" TargetMode="External"/><Relationship Id="rId19" Type="http://schemas.openxmlformats.org/officeDocument/2006/relationships/hyperlink" Target="file:///p:\pprever\2017-18\3208_20180404.docx" TargetMode="External"/><Relationship Id="rId4" Type="http://schemas.openxmlformats.org/officeDocument/2006/relationships/webSettings" Target="webSettings.xml"/><Relationship Id="rId9" Type="http://schemas.openxmlformats.org/officeDocument/2006/relationships/hyperlink" Target="file:///h:\hj\20180403.docx" TargetMode="External"/><Relationship Id="rId14" Type="http://schemas.openxmlformats.org/officeDocument/2006/relationships/hyperlink" Target="file:///h:\sj\201804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C9B62-D0C4-4440-BCE7-0D2BF1E1F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4</Pages>
  <Words>1184</Words>
  <Characters>6754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3208: Terrorism - South Carolina Legislature Online</dc:title>
  <dc:creator>%USERNAME%</dc:creator>
  <cp:lastModifiedBy>S Volk</cp:lastModifiedBy>
  <cp:revision>2</cp:revision>
  <cp:lastPrinted>2016-08-23T18:33:00Z</cp:lastPrinted>
  <dcterms:created xsi:type="dcterms:W3CDTF">2018-04-10T12:57:00Z</dcterms:created>
  <dcterms:modified xsi:type="dcterms:W3CDTF">2018-04-10T12:57:00Z</dcterms:modified>
</cp:coreProperties>
</file>