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5D0" w:rsidRDefault="001C45D0" w:rsidP="001C45D0">
      <w:pPr>
        <w:widowControl w:val="0"/>
        <w:jc w:val="center"/>
      </w:pPr>
      <w:r w:rsidRPr="001C45D0">
        <w:rPr>
          <w:b/>
        </w:rPr>
        <w:t>South Carolina General Assembly</w:t>
      </w:r>
    </w:p>
    <w:p w:rsidR="001C45D0" w:rsidRDefault="001C45D0" w:rsidP="001C45D0">
      <w:pPr>
        <w:widowControl w:val="0"/>
        <w:jc w:val="center"/>
      </w:pPr>
      <w:r>
        <w:t>122nd Session, 2017-2018</w:t>
      </w:r>
    </w:p>
    <w:p w:rsidR="001C45D0" w:rsidRDefault="001C45D0" w:rsidP="001C45D0">
      <w:pPr>
        <w:widowControl w:val="0"/>
      </w:pPr>
    </w:p>
    <w:p w:rsidR="001C45D0" w:rsidRDefault="001C45D0" w:rsidP="001C45D0">
      <w:pPr>
        <w:widowControl w:val="0"/>
        <w:rPr>
          <w:b/>
        </w:rPr>
      </w:pPr>
      <w:r w:rsidRPr="001C45D0">
        <w:rPr>
          <w:b/>
        </w:rPr>
        <w:t>S.</w:t>
      </w:r>
      <w:r>
        <w:rPr>
          <w:b/>
        </w:rPr>
        <w:t xml:space="preserve"> </w:t>
      </w:r>
      <w:r w:rsidRPr="001C45D0">
        <w:rPr>
          <w:b/>
        </w:rPr>
        <w:t>329</w:t>
      </w:r>
    </w:p>
    <w:p w:rsidR="001C45D0" w:rsidRDefault="001C45D0" w:rsidP="001C45D0">
      <w:pPr>
        <w:widowControl w:val="0"/>
        <w:rPr>
          <w:b/>
        </w:rPr>
      </w:pPr>
    </w:p>
    <w:p w:rsidR="001C45D0" w:rsidRDefault="001C45D0" w:rsidP="001C45D0">
      <w:pPr>
        <w:widowControl w:val="0"/>
      </w:pPr>
      <w:r w:rsidRPr="001C45D0">
        <w:rPr>
          <w:b/>
        </w:rPr>
        <w:t>STATUS INFORMATION</w:t>
      </w:r>
    </w:p>
    <w:p w:rsidR="001C45D0" w:rsidRDefault="001C45D0" w:rsidP="001C45D0">
      <w:pPr>
        <w:widowControl w:val="0"/>
      </w:pPr>
    </w:p>
    <w:p w:rsidR="001C45D0" w:rsidRDefault="001C45D0" w:rsidP="001C45D0">
      <w:pPr>
        <w:widowControl w:val="0"/>
      </w:pPr>
      <w:r>
        <w:t>Senate Resolution</w:t>
      </w:r>
    </w:p>
    <w:p w:rsidR="001C45D0" w:rsidRDefault="001C45D0" w:rsidP="001C45D0">
      <w:pPr>
        <w:widowControl w:val="0"/>
      </w:pPr>
      <w:r>
        <w:t>Sponsors: Senator Setzler</w:t>
      </w:r>
    </w:p>
    <w:p w:rsidR="001C45D0" w:rsidRDefault="001C45D0" w:rsidP="001C45D0">
      <w:pPr>
        <w:widowControl w:val="0"/>
      </w:pPr>
      <w:r>
        <w:t>Document Path: l:\s-res\ngs\008lavi.kmm.ngs.docx</w:t>
      </w:r>
    </w:p>
    <w:p w:rsidR="001C45D0" w:rsidRDefault="001C45D0" w:rsidP="001C45D0">
      <w:pPr>
        <w:widowControl w:val="0"/>
      </w:pPr>
    </w:p>
    <w:p w:rsidR="001C45D0" w:rsidRDefault="001C45D0" w:rsidP="001C45D0">
      <w:pPr>
        <w:widowControl w:val="0"/>
      </w:pPr>
      <w:r>
        <w:t>Introduced in the Senate on January 31, 2017</w:t>
      </w:r>
    </w:p>
    <w:p w:rsidR="001C45D0" w:rsidRDefault="001C45D0" w:rsidP="001C45D0">
      <w:pPr>
        <w:widowControl w:val="0"/>
      </w:pPr>
      <w:r>
        <w:t>Adopted by the Senate on January 31, 2017</w:t>
      </w:r>
    </w:p>
    <w:p w:rsidR="001C45D0" w:rsidRDefault="001C45D0" w:rsidP="001C45D0">
      <w:pPr>
        <w:widowControl w:val="0"/>
      </w:pPr>
    </w:p>
    <w:p w:rsidR="001C45D0" w:rsidRDefault="001C45D0" w:rsidP="001C45D0">
      <w:pPr>
        <w:widowControl w:val="0"/>
      </w:pPr>
      <w:r>
        <w:t xml:space="preserve">Summary: </w:t>
      </w:r>
      <w:r w:rsidR="00800E6A">
        <w:t>Lavinia Thompson</w:t>
      </w:r>
    </w:p>
    <w:p w:rsidR="001C45D0" w:rsidRDefault="001C45D0" w:rsidP="001C45D0">
      <w:pPr>
        <w:widowControl w:val="0"/>
      </w:pPr>
    </w:p>
    <w:p w:rsidR="001C45D0" w:rsidRDefault="001C45D0" w:rsidP="001C45D0">
      <w:pPr>
        <w:widowControl w:val="0"/>
      </w:pPr>
    </w:p>
    <w:p w:rsidR="001C45D0" w:rsidRDefault="001C45D0" w:rsidP="001C45D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C45D0">
        <w:rPr>
          <w:b/>
        </w:rPr>
        <w:t>HISTORY OF LEGISLATIVE ACTIONS</w:t>
      </w:r>
    </w:p>
    <w:p w:rsidR="001C45D0" w:rsidRDefault="001C45D0" w:rsidP="001C45D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C45D0" w:rsidRPr="001C45D0" w:rsidRDefault="001C45D0" w:rsidP="001C45D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C45D0">
        <w:rPr>
          <w:u w:val="single"/>
        </w:rPr>
        <w:tab/>
        <w:t>Date</w:t>
      </w:r>
      <w:r w:rsidRPr="001C45D0">
        <w:rPr>
          <w:u w:val="single"/>
        </w:rPr>
        <w:tab/>
        <w:t>Body</w:t>
      </w:r>
      <w:r w:rsidRPr="001C45D0">
        <w:rPr>
          <w:u w:val="single"/>
        </w:rPr>
        <w:tab/>
        <w:t>Action Description with journal page number</w:t>
      </w:r>
      <w:r w:rsidRPr="001C45D0">
        <w:rPr>
          <w:u w:val="single"/>
        </w:rPr>
        <w:tab/>
      </w:r>
    </w:p>
    <w:p w:rsidR="00381CE2" w:rsidRDefault="00381CE2" w:rsidP="00381C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1/31/2017</w:t>
      </w:r>
      <w:r>
        <w:tab/>
        <w:t>Senate</w:t>
      </w:r>
      <w:r>
        <w:tab/>
      </w:r>
      <w:r w:rsidRPr="00CD70EB">
        <w:t>Introduced and adopted (</w:t>
      </w:r>
      <w:hyperlink r:id="rId6" w:history="1">
        <w:r w:rsidRPr="00CD70EB">
          <w:rPr>
            <w:rStyle w:val="Hyperlink"/>
          </w:rPr>
          <w:t>Senate Journal</w:t>
        </w:r>
        <w:r w:rsidRPr="00CD70EB">
          <w:rPr>
            <w:rStyle w:val="Hyperlink"/>
          </w:rPr>
          <w:noBreakHyphen/>
          <w:t>page 18</w:t>
        </w:r>
      </w:hyperlink>
      <w:r w:rsidRPr="00CD70EB">
        <w:t>)</w:t>
      </w:r>
    </w:p>
    <w:p w:rsidR="00381CE2" w:rsidRDefault="00381CE2" w:rsidP="00381C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C45D0" w:rsidRDefault="001C45D0" w:rsidP="001C45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1C45D0">
          <w:rPr>
            <w:rStyle w:val="Hyperlink"/>
          </w:rPr>
          <w:t>legislative information</w:t>
        </w:r>
      </w:hyperlink>
      <w:r>
        <w:t xml:space="preserve"> at the website</w:t>
      </w:r>
    </w:p>
    <w:p w:rsidR="001C45D0" w:rsidRDefault="001C45D0" w:rsidP="001C45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C45D0" w:rsidRPr="001C45D0" w:rsidRDefault="001C45D0" w:rsidP="001C45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C45D0" w:rsidRDefault="001C45D0" w:rsidP="001C45D0">
      <w:r w:rsidRPr="001C45D0">
        <w:rPr>
          <w:b/>
        </w:rPr>
        <w:t>VERSIONS OF THIS BILL</w:t>
      </w:r>
    </w:p>
    <w:p w:rsidR="001C45D0" w:rsidRDefault="001C45D0" w:rsidP="001C45D0"/>
    <w:p w:rsidR="001C45D0" w:rsidRDefault="00D24291" w:rsidP="001C45D0">
      <w:hyperlink r:id="rId8" w:history="1">
        <w:r w:rsidR="001C45D0">
          <w:rPr>
            <w:rStyle w:val="Hyperlink"/>
          </w:rPr>
          <w:t>1/31/2017</w:t>
        </w:r>
      </w:hyperlink>
    </w:p>
    <w:p w:rsidR="001C45D0" w:rsidRDefault="001C45D0" w:rsidP="001C45D0"/>
    <w:p w:rsidR="001C45D0" w:rsidRDefault="001C45D0" w:rsidP="001C45D0">
      <w:pPr>
        <w:sectPr w:rsidR="001C45D0" w:rsidSect="001C45D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20A1D" w:rsidRPr="00522CE0" w:rsidRDefault="00920A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20A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E0949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B4F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AND HONOR LAVINIA THOMPSON</w:t>
      </w:r>
      <w:r w:rsidR="00285677">
        <w:rPr>
          <w:rFonts w:eastAsia="Times New Roman"/>
        </w:rPr>
        <w:t>, AN AFRICAN AMERICAN FEMALE CONFEDERATE VETERAN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00292" w:rsidRPr="000F2E96" w:rsidRDefault="00E00292" w:rsidP="00E002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2157F7">
        <w:rPr>
          <w:rFonts w:eastAsia="Times New Roman"/>
        </w:rPr>
        <w:t xml:space="preserve">the </w:t>
      </w:r>
      <w:r>
        <w:rPr>
          <w:rFonts w:eastAsia="Times New Roman"/>
        </w:rPr>
        <w:t>f</w:t>
      </w:r>
      <w:r w:rsidRPr="000F2E96">
        <w:rPr>
          <w:color w:val="000000" w:themeColor="text1"/>
          <w:u w:color="000000" w:themeColor="text1"/>
        </w:rPr>
        <w:t xml:space="preserve">inding </w:t>
      </w:r>
      <w:r w:rsidR="002157F7">
        <w:rPr>
          <w:color w:val="000000" w:themeColor="text1"/>
          <w:u w:color="000000" w:themeColor="text1"/>
        </w:rPr>
        <w:t xml:space="preserve">of </w:t>
      </w:r>
      <w:r w:rsidRPr="000F2E96">
        <w:rPr>
          <w:color w:val="000000" w:themeColor="text1"/>
          <w:u w:color="000000" w:themeColor="text1"/>
        </w:rPr>
        <w:t>Lavinia Thompson, an African American female Confederate Veteran, was a remarkable discovery, and Betsy R. Bloomer was extremely generous to share</w:t>
      </w:r>
      <w:r w:rsidR="002157F7">
        <w:rPr>
          <w:color w:val="000000" w:themeColor="text1"/>
          <w:u w:color="000000" w:themeColor="text1"/>
        </w:rPr>
        <w:t xml:space="preserve"> her </w:t>
      </w:r>
      <w:r w:rsidR="001A758E">
        <w:rPr>
          <w:color w:val="000000" w:themeColor="text1"/>
          <w:u w:color="000000" w:themeColor="text1"/>
        </w:rPr>
        <w:t xml:space="preserve">research and bring the </w:t>
      </w:r>
      <w:r w:rsidR="002157F7">
        <w:rPr>
          <w:color w:val="000000" w:themeColor="text1"/>
          <w:u w:color="000000" w:themeColor="text1"/>
        </w:rPr>
        <w:t>story to light</w:t>
      </w:r>
      <w:r>
        <w:rPr>
          <w:color w:val="000000" w:themeColor="text1"/>
          <w:u w:color="000000" w:themeColor="text1"/>
        </w:rPr>
        <w:t>; and</w:t>
      </w:r>
    </w:p>
    <w:p w:rsidR="00E00292" w:rsidRDefault="00E002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B4FE3" w:rsidRDefault="006B4F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Lavinia Thompson was born June 3, 1844</w:t>
      </w:r>
      <w:r w:rsidR="00285677">
        <w:rPr>
          <w:rFonts w:eastAsia="Times New Roman"/>
        </w:rPr>
        <w:t xml:space="preserve"> in Aiken County, South Carolina, daughter </w:t>
      </w:r>
      <w:r w:rsidR="002157F7">
        <w:rPr>
          <w:rFonts w:eastAsia="Times New Roman"/>
        </w:rPr>
        <w:t>to</w:t>
      </w:r>
      <w:r w:rsidR="00285677">
        <w:rPr>
          <w:rFonts w:eastAsia="Times New Roman"/>
        </w:rPr>
        <w:t xml:space="preserve"> Robert Staley and Phillis Corley</w:t>
      </w:r>
      <w:r w:rsidR="00AA234F">
        <w:rPr>
          <w:rFonts w:eastAsia="Times New Roman"/>
        </w:rPr>
        <w:t xml:space="preserve">. </w:t>
      </w:r>
      <w:r w:rsidR="002157F7">
        <w:rPr>
          <w:color w:val="000000" w:themeColor="text1"/>
          <w:u w:color="000000" w:themeColor="text1"/>
        </w:rPr>
        <w:t>In the census data, her</w:t>
      </w:r>
      <w:r w:rsidR="00AA234F" w:rsidRPr="000F2E96">
        <w:rPr>
          <w:color w:val="000000" w:themeColor="text1"/>
          <w:u w:color="000000" w:themeColor="text1"/>
        </w:rPr>
        <w:t xml:space="preserve"> name was spelled a variety of different ways and</w:t>
      </w:r>
      <w:r w:rsidR="001A758E">
        <w:rPr>
          <w:color w:val="000000" w:themeColor="text1"/>
          <w:u w:color="000000" w:themeColor="text1"/>
        </w:rPr>
        <w:t>,</w:t>
      </w:r>
      <w:r w:rsidR="00AA234F" w:rsidRPr="000F2E96">
        <w:rPr>
          <w:color w:val="000000" w:themeColor="text1"/>
          <w:u w:color="000000" w:themeColor="text1"/>
        </w:rPr>
        <w:t xml:space="preserve"> at times, was also shortened to a nickname, such as Viney</w:t>
      </w:r>
      <w:r w:rsidR="002157F7">
        <w:rPr>
          <w:color w:val="000000" w:themeColor="text1"/>
          <w:u w:color="000000" w:themeColor="text1"/>
        </w:rPr>
        <w:t xml:space="preserve"> or Elviny</w:t>
      </w:r>
      <w:r>
        <w:rPr>
          <w:rFonts w:eastAsia="Times New Roman"/>
        </w:rPr>
        <w:t>; and</w:t>
      </w:r>
    </w:p>
    <w:p w:rsidR="006B4FE3" w:rsidRDefault="006B4F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85677" w:rsidRPr="000F2E96" w:rsidRDefault="00285677" w:rsidP="002856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2157F7">
        <w:rPr>
          <w:rFonts w:eastAsia="Times New Roman"/>
        </w:rPr>
        <w:t xml:space="preserve">census data generally concludes that Lavinia married </w:t>
      </w:r>
      <w:r w:rsidRPr="000F2E96">
        <w:rPr>
          <w:color w:val="000000" w:themeColor="text1"/>
          <w:u w:color="000000" w:themeColor="text1"/>
        </w:rPr>
        <w:t>Logan</w:t>
      </w:r>
      <w:r w:rsidR="002157F7">
        <w:rPr>
          <w:color w:val="000000" w:themeColor="text1"/>
          <w:u w:color="000000" w:themeColor="text1"/>
        </w:rPr>
        <w:t>, a farmer, and kept a household with him of</w:t>
      </w:r>
      <w:r w:rsidRPr="000F2E96">
        <w:rPr>
          <w:color w:val="000000" w:themeColor="text1"/>
          <w:u w:color="000000" w:themeColor="text1"/>
        </w:rPr>
        <w:t xml:space="preserve"> </w:t>
      </w:r>
      <w:r w:rsidR="002157F7">
        <w:rPr>
          <w:color w:val="000000" w:themeColor="text1"/>
          <w:u w:color="000000" w:themeColor="text1"/>
        </w:rPr>
        <w:t xml:space="preserve">ten </w:t>
      </w:r>
      <w:r w:rsidRPr="000F2E96">
        <w:rPr>
          <w:color w:val="000000" w:themeColor="text1"/>
          <w:u w:color="000000" w:themeColor="text1"/>
        </w:rPr>
        <w:t>children</w:t>
      </w:r>
      <w:r w:rsidR="00E052AE">
        <w:rPr>
          <w:color w:val="000000" w:themeColor="text1"/>
          <w:u w:color="000000" w:themeColor="text1"/>
        </w:rPr>
        <w:t>, to include daughter, Dora</w:t>
      </w:r>
      <w:r w:rsidRPr="000F2E96">
        <w:rPr>
          <w:color w:val="000000" w:themeColor="text1"/>
          <w:u w:color="000000" w:themeColor="text1"/>
        </w:rPr>
        <w:t xml:space="preserve">; daughter, Della; daughter, Carey; son, Willie; son, </w:t>
      </w:r>
      <w:r w:rsidR="001A758E">
        <w:rPr>
          <w:color w:val="000000" w:themeColor="text1"/>
          <w:u w:color="000000" w:themeColor="text1"/>
        </w:rPr>
        <w:t xml:space="preserve">Robert </w:t>
      </w:r>
      <w:r w:rsidR="00E052AE">
        <w:rPr>
          <w:color w:val="000000" w:themeColor="text1"/>
          <w:u w:color="000000" w:themeColor="text1"/>
        </w:rPr>
        <w:t>“</w:t>
      </w:r>
      <w:r w:rsidRPr="000F2E96">
        <w:rPr>
          <w:color w:val="000000" w:themeColor="text1"/>
          <w:u w:color="000000" w:themeColor="text1"/>
        </w:rPr>
        <w:t>Free</w:t>
      </w:r>
      <w:r w:rsidR="00E052AE">
        <w:rPr>
          <w:color w:val="000000" w:themeColor="text1"/>
          <w:u w:color="000000" w:themeColor="text1"/>
        </w:rPr>
        <w:t>”</w:t>
      </w:r>
      <w:r w:rsidRPr="000F2E96">
        <w:rPr>
          <w:color w:val="000000" w:themeColor="text1"/>
          <w:u w:color="000000" w:themeColor="text1"/>
        </w:rPr>
        <w:t xml:space="preserve">; </w:t>
      </w:r>
      <w:r w:rsidR="00E052AE">
        <w:rPr>
          <w:color w:val="000000" w:themeColor="text1"/>
          <w:u w:color="000000" w:themeColor="text1"/>
        </w:rPr>
        <w:t>daughter, Effie; son, Oscar; son, Governor</w:t>
      </w:r>
      <w:r w:rsidRPr="000F2E96">
        <w:rPr>
          <w:color w:val="000000" w:themeColor="text1"/>
          <w:u w:color="000000" w:themeColor="text1"/>
        </w:rPr>
        <w:t>; and daughter, Queen</w:t>
      </w:r>
      <w:r>
        <w:rPr>
          <w:color w:val="000000" w:themeColor="text1"/>
          <w:u w:color="000000" w:themeColor="text1"/>
        </w:rPr>
        <w:t>; and</w:t>
      </w:r>
    </w:p>
    <w:p w:rsidR="00285677" w:rsidRPr="000F2E96" w:rsidRDefault="00285677" w:rsidP="002856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85677" w:rsidRPr="000F2E96" w:rsidRDefault="00285677" w:rsidP="002856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E052AE">
        <w:rPr>
          <w:rFonts w:eastAsia="Times New Roman"/>
        </w:rPr>
        <w:t xml:space="preserve">after her husband died, Lavinia </w:t>
      </w:r>
      <w:r w:rsidR="00E052AE">
        <w:rPr>
          <w:color w:val="000000" w:themeColor="text1"/>
          <w:u w:color="000000" w:themeColor="text1"/>
        </w:rPr>
        <w:t>took on the role of</w:t>
      </w:r>
      <w:r w:rsidRPr="000F2E96">
        <w:rPr>
          <w:color w:val="000000" w:themeColor="text1"/>
          <w:u w:color="000000" w:themeColor="text1"/>
        </w:rPr>
        <w:t xml:space="preserve"> farmer. </w:t>
      </w:r>
      <w:r w:rsidR="00E052AE">
        <w:rPr>
          <w:color w:val="000000" w:themeColor="text1"/>
          <w:u w:color="000000" w:themeColor="text1"/>
        </w:rPr>
        <w:t>Although she</w:t>
      </w:r>
      <w:r w:rsidRPr="000F2E96">
        <w:rPr>
          <w:color w:val="000000" w:themeColor="text1"/>
          <w:u w:color="000000" w:themeColor="text1"/>
        </w:rPr>
        <w:t xml:space="preserve"> liv</w:t>
      </w:r>
      <w:r w:rsidR="00E052AE">
        <w:rPr>
          <w:color w:val="000000" w:themeColor="text1"/>
          <w:u w:color="000000" w:themeColor="text1"/>
        </w:rPr>
        <w:t>ed</w:t>
      </w:r>
      <w:r w:rsidRPr="000F2E96">
        <w:rPr>
          <w:color w:val="000000" w:themeColor="text1"/>
          <w:u w:color="000000" w:themeColor="text1"/>
        </w:rPr>
        <w:t xml:space="preserve"> alone</w:t>
      </w:r>
      <w:r w:rsidR="00E052AE">
        <w:rPr>
          <w:color w:val="000000" w:themeColor="text1"/>
          <w:u w:color="000000" w:themeColor="text1"/>
        </w:rPr>
        <w:t xml:space="preserve"> at this time</w:t>
      </w:r>
      <w:r w:rsidRPr="000F2E96">
        <w:rPr>
          <w:color w:val="000000" w:themeColor="text1"/>
          <w:u w:color="000000" w:themeColor="text1"/>
        </w:rPr>
        <w:t>, her son</w:t>
      </w:r>
      <w:r w:rsidR="00E052AE">
        <w:rPr>
          <w:color w:val="000000" w:themeColor="text1"/>
          <w:u w:color="000000" w:themeColor="text1"/>
        </w:rPr>
        <w:t>s</w:t>
      </w:r>
      <w:r w:rsidRPr="000F2E96">
        <w:rPr>
          <w:color w:val="000000" w:themeColor="text1"/>
          <w:u w:color="000000" w:themeColor="text1"/>
        </w:rPr>
        <w:t>, Governor</w:t>
      </w:r>
      <w:r w:rsidR="00E052AE">
        <w:rPr>
          <w:color w:val="000000" w:themeColor="text1"/>
          <w:u w:color="000000" w:themeColor="text1"/>
        </w:rPr>
        <w:t>,</w:t>
      </w:r>
      <w:r w:rsidR="001A758E">
        <w:rPr>
          <w:color w:val="000000" w:themeColor="text1"/>
          <w:u w:color="000000" w:themeColor="text1"/>
        </w:rPr>
        <w:t xml:space="preserve"> Robert </w:t>
      </w:r>
      <w:r w:rsidR="00E052AE">
        <w:rPr>
          <w:color w:val="000000" w:themeColor="text1"/>
          <w:u w:color="000000" w:themeColor="text1"/>
        </w:rPr>
        <w:t>“Free</w:t>
      </w:r>
      <w:r w:rsidR="001A758E">
        <w:rPr>
          <w:color w:val="000000" w:themeColor="text1"/>
          <w:u w:color="000000" w:themeColor="text1"/>
        </w:rPr>
        <w:t>,</w:t>
      </w:r>
      <w:r w:rsidR="00E052AE">
        <w:rPr>
          <w:color w:val="000000" w:themeColor="text1"/>
          <w:u w:color="000000" w:themeColor="text1"/>
        </w:rPr>
        <w:t>” and Oscar lived nearby with their families</w:t>
      </w:r>
      <w:r>
        <w:rPr>
          <w:color w:val="000000" w:themeColor="text1"/>
          <w:u w:color="000000" w:themeColor="text1"/>
        </w:rPr>
        <w:t>; and</w:t>
      </w:r>
    </w:p>
    <w:p w:rsidR="00285677" w:rsidRPr="000F2E96" w:rsidRDefault="00285677" w:rsidP="002856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B4FE3" w:rsidRDefault="006B4F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Lavinia Thompson served the State of South Carolina as </w:t>
      </w:r>
      <w:r w:rsidR="001A758E">
        <w:rPr>
          <w:rFonts w:eastAsia="Times New Roman"/>
        </w:rPr>
        <w:t>a c</w:t>
      </w:r>
      <w:r>
        <w:rPr>
          <w:rFonts w:eastAsia="Times New Roman"/>
        </w:rPr>
        <w:t xml:space="preserve">ook in the </w:t>
      </w:r>
      <w:r w:rsidR="001A758E">
        <w:rPr>
          <w:rFonts w:eastAsia="Times New Roman"/>
        </w:rPr>
        <w:t>Civil War</w:t>
      </w:r>
      <w:r>
        <w:rPr>
          <w:rFonts w:eastAsia="Times New Roman"/>
        </w:rPr>
        <w:t>, under Sam Webb, who was in Company A</w:t>
      </w:r>
      <w:r w:rsidR="002157F7">
        <w:rPr>
          <w:rFonts w:eastAsia="Times New Roman"/>
        </w:rPr>
        <w:t>,</w:t>
      </w:r>
      <w:r>
        <w:rPr>
          <w:rFonts w:eastAsia="Times New Roman"/>
        </w:rPr>
        <w:t xml:space="preserve"> 1</w:t>
      </w:r>
      <w:r w:rsidRPr="006B4FE3">
        <w:rPr>
          <w:rFonts w:eastAsia="Times New Roman"/>
          <w:vertAlign w:val="superscript"/>
        </w:rPr>
        <w:t>st</w:t>
      </w:r>
      <w:r>
        <w:rPr>
          <w:rFonts w:eastAsia="Times New Roman"/>
        </w:rPr>
        <w:t xml:space="preserve"> Regiment of Reserve</w:t>
      </w:r>
      <w:r w:rsidR="002157F7">
        <w:rPr>
          <w:rFonts w:eastAsia="Times New Roman"/>
        </w:rPr>
        <w:t>s</w:t>
      </w:r>
      <w:r>
        <w:rPr>
          <w:rFonts w:eastAsia="Times New Roman"/>
        </w:rPr>
        <w:t xml:space="preserve">. She served continuously </w:t>
      </w:r>
      <w:r w:rsidR="002157F7">
        <w:rPr>
          <w:rFonts w:eastAsia="Times New Roman"/>
        </w:rPr>
        <w:t>from September 1, 1863 to</w:t>
      </w:r>
      <w:r>
        <w:rPr>
          <w:rFonts w:eastAsia="Times New Roman"/>
        </w:rPr>
        <w:t xml:space="preserve"> the end of the war</w:t>
      </w:r>
      <w:r w:rsidR="002157F7">
        <w:rPr>
          <w:rFonts w:eastAsia="Times New Roman"/>
        </w:rPr>
        <w:t xml:space="preserve"> in</w:t>
      </w:r>
      <w:r>
        <w:rPr>
          <w:rFonts w:eastAsia="Times New Roman"/>
        </w:rPr>
        <w:t xml:space="preserve"> 1865; and</w:t>
      </w:r>
    </w:p>
    <w:p w:rsidR="006B4FE3" w:rsidRDefault="006B4F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267D" w:rsidRDefault="006B4FE3" w:rsidP="008D2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Whereas, Lavinia Thompson died at the venerable age of eighty-four on June 8, 1928</w:t>
      </w:r>
      <w:r w:rsidR="00AA234F">
        <w:rPr>
          <w:rFonts w:eastAsia="Times New Roman"/>
        </w:rPr>
        <w:t xml:space="preserve"> in Aiken </w:t>
      </w:r>
      <w:r w:rsidR="001A758E">
        <w:rPr>
          <w:rFonts w:eastAsia="Times New Roman"/>
        </w:rPr>
        <w:t>County, Tabernacle Township</w:t>
      </w:r>
      <w:r w:rsidR="00285677">
        <w:rPr>
          <w:rFonts w:eastAsia="Times New Roman"/>
        </w:rPr>
        <w:t xml:space="preserve"> and was buried in </w:t>
      </w:r>
      <w:r w:rsidR="008D267D">
        <w:rPr>
          <w:rFonts w:eastAsia="Times New Roman"/>
        </w:rPr>
        <w:t xml:space="preserve">an unmarked grave at </w:t>
      </w:r>
      <w:r w:rsidR="001A758E">
        <w:rPr>
          <w:rFonts w:eastAsia="Times New Roman"/>
        </w:rPr>
        <w:t>Smyrna Church</w:t>
      </w:r>
      <w:r w:rsidR="008D267D">
        <w:rPr>
          <w:rFonts w:eastAsia="Times New Roman"/>
        </w:rPr>
        <w:t xml:space="preserve">. </w:t>
      </w:r>
      <w:r w:rsidR="008D267D" w:rsidRPr="000F2E96">
        <w:rPr>
          <w:color w:val="000000" w:themeColor="text1"/>
          <w:u w:color="000000" w:themeColor="text1"/>
        </w:rPr>
        <w:t xml:space="preserve">It is hoped that </w:t>
      </w:r>
      <w:r w:rsidR="008D267D" w:rsidRPr="000F2E96">
        <w:rPr>
          <w:color w:val="000000" w:themeColor="text1"/>
          <w:u w:color="000000" w:themeColor="text1"/>
        </w:rPr>
        <w:lastRenderedPageBreak/>
        <w:t>her final resting place will be found and a Confederate marker placed on it to mark where this r</w:t>
      </w:r>
      <w:r w:rsidR="008D267D">
        <w:rPr>
          <w:color w:val="000000" w:themeColor="text1"/>
          <w:u w:color="000000" w:themeColor="text1"/>
        </w:rPr>
        <w:t>emarkable and unique woman lies; and</w:t>
      </w:r>
    </w:p>
    <w:p w:rsidR="006B4FE3" w:rsidRDefault="006B4F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0949" w:rsidRDefault="000E09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A758E">
        <w:rPr>
          <w:rFonts w:eastAsia="Times New Roman"/>
        </w:rPr>
        <w:t xml:space="preserve">although </w:t>
      </w:r>
      <w:r w:rsidR="008D267D">
        <w:rPr>
          <w:color w:val="000000" w:themeColor="text1"/>
          <w:u w:color="000000" w:themeColor="text1"/>
        </w:rPr>
        <w:t>Lavinia Thompson</w:t>
      </w:r>
      <w:r w:rsidR="008D267D" w:rsidRPr="000F2E96">
        <w:rPr>
          <w:color w:val="000000" w:themeColor="text1"/>
          <w:u w:color="000000" w:themeColor="text1"/>
        </w:rPr>
        <w:t xml:space="preserve"> may not have taken up arms, her life was placed in jeopardy</w:t>
      </w:r>
      <w:r w:rsidR="00A179E2">
        <w:rPr>
          <w:color w:val="000000" w:themeColor="text1"/>
          <w:u w:color="000000" w:themeColor="text1"/>
        </w:rPr>
        <w:t>,</w:t>
      </w:r>
      <w:r w:rsidR="008D267D" w:rsidRPr="000F2E96">
        <w:rPr>
          <w:color w:val="000000" w:themeColor="text1"/>
          <w:u w:color="000000" w:themeColor="text1"/>
        </w:rPr>
        <w:t xml:space="preserve"> </w:t>
      </w:r>
      <w:r w:rsidR="001A758E">
        <w:rPr>
          <w:color w:val="000000" w:themeColor="text1"/>
          <w:u w:color="000000" w:themeColor="text1"/>
        </w:rPr>
        <w:t>and</w:t>
      </w:r>
      <w:r w:rsidR="008D267D" w:rsidRPr="000F2E96">
        <w:rPr>
          <w:color w:val="000000" w:themeColor="text1"/>
          <w:u w:color="000000" w:themeColor="text1"/>
        </w:rPr>
        <w:t xml:space="preserve"> she suffered the same hardships as </w:t>
      </w:r>
      <w:r w:rsidR="008D267D">
        <w:rPr>
          <w:color w:val="000000" w:themeColor="text1"/>
          <w:u w:color="000000" w:themeColor="text1"/>
        </w:rPr>
        <w:t>all</w:t>
      </w:r>
      <w:r w:rsidR="008D267D" w:rsidRPr="000F2E96">
        <w:rPr>
          <w:color w:val="000000" w:themeColor="text1"/>
          <w:u w:color="000000" w:themeColor="text1"/>
        </w:rPr>
        <w:t xml:space="preserve"> </w:t>
      </w:r>
      <w:r w:rsidR="001A758E">
        <w:rPr>
          <w:color w:val="000000" w:themeColor="text1"/>
          <w:u w:color="000000" w:themeColor="text1"/>
        </w:rPr>
        <w:t xml:space="preserve">of the </w:t>
      </w:r>
      <w:r w:rsidR="008D267D" w:rsidRPr="000F2E96">
        <w:rPr>
          <w:color w:val="000000" w:themeColor="text1"/>
          <w:u w:color="000000" w:themeColor="text1"/>
        </w:rPr>
        <w:t>soldiers. Her story and her life deserve commemoration</w:t>
      </w:r>
      <w:r>
        <w:rPr>
          <w:rFonts w:eastAsia="Times New Roman"/>
        </w:rPr>
        <w:t>.  Now, therefore,</w:t>
      </w:r>
    </w:p>
    <w:p w:rsidR="000E0949" w:rsidRDefault="000E09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0949" w:rsidRDefault="000E09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E0949" w:rsidRDefault="000E09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0949" w:rsidRDefault="000E09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D267D">
        <w:rPr>
          <w:rFonts w:eastAsia="Times New Roman"/>
        </w:rPr>
        <w:t xml:space="preserve">the members of the </w:t>
      </w:r>
      <w:r w:rsidR="00D87D77">
        <w:rPr>
          <w:rFonts w:eastAsia="Times New Roman"/>
        </w:rPr>
        <w:t xml:space="preserve">South Carolina </w:t>
      </w:r>
      <w:r w:rsidR="008D267D">
        <w:rPr>
          <w:rFonts w:eastAsia="Times New Roman"/>
        </w:rPr>
        <w:t>Senate, by this resolution, recognize and honor Lavinia Thompson</w:t>
      </w:r>
      <w:r w:rsidR="00D87D77">
        <w:rPr>
          <w:rFonts w:eastAsia="Times New Roman"/>
        </w:rPr>
        <w:t>, an African American female Confederate veteran</w:t>
      </w:r>
      <w:r>
        <w:rPr>
          <w:rFonts w:eastAsia="Times New Roman"/>
        </w:rPr>
        <w:t>.</w:t>
      </w:r>
    </w:p>
    <w:p w:rsidR="00A1778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C45D0" w:rsidRDefault="001C45D0" w:rsidP="001C45D0">
      <w:pPr>
        <w:suppressAutoHyphens/>
        <w:jc w:val="both"/>
        <w:rPr>
          <w:rFonts w:eastAsia="Times New Roman"/>
        </w:rPr>
      </w:pPr>
    </w:p>
    <w:sectPr w:rsidR="001C45D0" w:rsidSect="001C45D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57F7" w:rsidRDefault="002157F7" w:rsidP="00522CE0">
      <w:r>
        <w:separator/>
      </w:r>
    </w:p>
  </w:endnote>
  <w:endnote w:type="continuationSeparator" w:id="0">
    <w:p w:rsidR="002157F7" w:rsidRDefault="002157F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816E26-0341-4214-9C5A-55F489098C54}"/>
    <w:embedBold r:id="rId2" w:fontKey="{F31F1D73-BF31-40C3-AC3F-5436B1703C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34D436F-5372-4958-9BE0-0FAB03D23DF5}"/>
    <w:embedBold r:id="rId4" w:fontKey="{9B1A1D0C-9EDA-494C-8226-AAFD8FE857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D68D11F-B546-431B-841E-06D5E4BFD4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5D0" w:rsidRPr="00920A1D" w:rsidRDefault="001C45D0" w:rsidP="00920A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00E6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57F7" w:rsidRDefault="002157F7" w:rsidP="00522CE0">
      <w:r>
        <w:separator/>
      </w:r>
    </w:p>
  </w:footnote>
  <w:footnote w:type="continuationSeparator" w:id="0">
    <w:p w:rsidR="002157F7" w:rsidRDefault="002157F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LAVI.KMM.NGS"/>
    <w:docVar w:name="CoverAttorneyInitials" w:val="KMM"/>
    <w:docVar w:name="CoverAttorneyLastName" w:val="Moffitt"/>
    <w:docVar w:name="CoverBillType" w:val="r"/>
    <w:docVar w:name="CoverSenator" w:val="NGS"/>
    <w:docVar w:name="dvBillNumber" w:val="329"/>
    <w:docVar w:name="dvBillNumberPrefix" w:val="S. "/>
    <w:docVar w:name="dvOriginalBody" w:val="Senate"/>
    <w:docVar w:name="fulldraftpath" w:val="L:\S-RES\NGS\008LAVI.KMM.NGS.DOCX"/>
    <w:docVar w:name="NameofBody" w:val="S"/>
    <w:docVar w:name="vgroup2" w:val="S-RES"/>
  </w:docVars>
  <w:rsids>
    <w:rsidRoot w:val="000E0949"/>
    <w:rsid w:val="00042AC1"/>
    <w:rsid w:val="00046516"/>
    <w:rsid w:val="00072458"/>
    <w:rsid w:val="0007601D"/>
    <w:rsid w:val="000B0720"/>
    <w:rsid w:val="000B5EAF"/>
    <w:rsid w:val="000E0949"/>
    <w:rsid w:val="001315B2"/>
    <w:rsid w:val="00170561"/>
    <w:rsid w:val="00186AC9"/>
    <w:rsid w:val="00197DF1"/>
    <w:rsid w:val="001A758E"/>
    <w:rsid w:val="001B3DD9"/>
    <w:rsid w:val="001B7E5D"/>
    <w:rsid w:val="001C45D0"/>
    <w:rsid w:val="001D3BAC"/>
    <w:rsid w:val="002157F7"/>
    <w:rsid w:val="00216025"/>
    <w:rsid w:val="00245C4E"/>
    <w:rsid w:val="00285677"/>
    <w:rsid w:val="002C1321"/>
    <w:rsid w:val="002C2031"/>
    <w:rsid w:val="002C5896"/>
    <w:rsid w:val="002D3BED"/>
    <w:rsid w:val="00307C2B"/>
    <w:rsid w:val="00315D04"/>
    <w:rsid w:val="00381CE2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B4FE3"/>
    <w:rsid w:val="006C0CBB"/>
    <w:rsid w:val="006C74EA"/>
    <w:rsid w:val="00720D40"/>
    <w:rsid w:val="007318D4"/>
    <w:rsid w:val="00765784"/>
    <w:rsid w:val="007A4390"/>
    <w:rsid w:val="007E5CB7"/>
    <w:rsid w:val="00800E6A"/>
    <w:rsid w:val="008314D2"/>
    <w:rsid w:val="00870F6F"/>
    <w:rsid w:val="008908A4"/>
    <w:rsid w:val="008B2F42"/>
    <w:rsid w:val="008C3697"/>
    <w:rsid w:val="008D267D"/>
    <w:rsid w:val="008E185F"/>
    <w:rsid w:val="008F023B"/>
    <w:rsid w:val="00904E16"/>
    <w:rsid w:val="009162B3"/>
    <w:rsid w:val="00920A1D"/>
    <w:rsid w:val="00927C62"/>
    <w:rsid w:val="00983951"/>
    <w:rsid w:val="00984124"/>
    <w:rsid w:val="00984640"/>
    <w:rsid w:val="00995C37"/>
    <w:rsid w:val="009C118A"/>
    <w:rsid w:val="009D4AA5"/>
    <w:rsid w:val="009E1910"/>
    <w:rsid w:val="00A02011"/>
    <w:rsid w:val="00A17786"/>
    <w:rsid w:val="00A179E2"/>
    <w:rsid w:val="00A4011E"/>
    <w:rsid w:val="00A86015"/>
    <w:rsid w:val="00A9594E"/>
    <w:rsid w:val="00AA234F"/>
    <w:rsid w:val="00AE59C8"/>
    <w:rsid w:val="00B10098"/>
    <w:rsid w:val="00B5790D"/>
    <w:rsid w:val="00B72A06"/>
    <w:rsid w:val="00B945C5"/>
    <w:rsid w:val="00BA20EA"/>
    <w:rsid w:val="00BB5AFC"/>
    <w:rsid w:val="00BC0A56"/>
    <w:rsid w:val="00C45366"/>
    <w:rsid w:val="00C57023"/>
    <w:rsid w:val="00C74052"/>
    <w:rsid w:val="00CB187A"/>
    <w:rsid w:val="00CB23F7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87D77"/>
    <w:rsid w:val="00DA3C6B"/>
    <w:rsid w:val="00DA47B9"/>
    <w:rsid w:val="00DE5635"/>
    <w:rsid w:val="00E00292"/>
    <w:rsid w:val="00E052AE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31BD8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C88F921F-F64B-4ABD-B87F-FE4C45145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C45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329_2017013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329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13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DC9BEABA.dotm</Template>
  <TotalTime>0</TotalTime>
  <Pages>3</Pages>
  <Words>410</Words>
  <Characters>2169</Characters>
  <Application>Microsoft Office Word</Application>
  <DocSecurity>0</DocSecurity>
  <Lines>87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329: Lavinia Thompson - South Carolina Legislature Online</dc:title>
  <dc:subject/>
  <dc:creator>Rebecca Landau</dc:creator>
  <cp:keywords/>
  <dc:description/>
  <cp:lastModifiedBy>S Volk</cp:lastModifiedBy>
  <cp:revision>2</cp:revision>
  <dcterms:created xsi:type="dcterms:W3CDTF">2017-02-03T16:51:00Z</dcterms:created>
  <dcterms:modified xsi:type="dcterms:W3CDTF">2017-02-03T16:51:00Z</dcterms:modified>
</cp:coreProperties>
</file>