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4F09" w:rsidRDefault="001A4F09" w:rsidP="001A4F09">
      <w:pPr>
        <w:widowControl w:val="0"/>
        <w:jc w:val="center"/>
      </w:pPr>
      <w:r w:rsidRPr="001A4F09">
        <w:rPr>
          <w:b/>
        </w:rPr>
        <w:t>South Carolina General Assembly</w:t>
      </w:r>
    </w:p>
    <w:p w:rsidR="001A4F09" w:rsidRDefault="001A4F09" w:rsidP="001A4F09">
      <w:pPr>
        <w:widowControl w:val="0"/>
        <w:jc w:val="center"/>
      </w:pPr>
      <w:r>
        <w:t>122nd Session, 2017-2018</w:t>
      </w:r>
    </w:p>
    <w:p w:rsidR="001A4F09" w:rsidRDefault="001A4F09" w:rsidP="001A4F09">
      <w:pPr>
        <w:widowControl w:val="0"/>
        <w:jc w:val="left"/>
      </w:pPr>
    </w:p>
    <w:p w:rsidR="001A4F09" w:rsidRDefault="001A4F09" w:rsidP="001A4F09">
      <w:pPr>
        <w:widowControl w:val="0"/>
        <w:jc w:val="left"/>
        <w:rPr>
          <w:b/>
        </w:rPr>
      </w:pPr>
      <w:r w:rsidRPr="001A4F09">
        <w:rPr>
          <w:b/>
        </w:rPr>
        <w:t>H. 3482</w:t>
      </w:r>
    </w:p>
    <w:p w:rsidR="001A4F09" w:rsidRDefault="001A4F09" w:rsidP="001A4F09">
      <w:pPr>
        <w:widowControl w:val="0"/>
        <w:jc w:val="left"/>
        <w:rPr>
          <w:b/>
        </w:rPr>
      </w:pPr>
    </w:p>
    <w:p w:rsidR="001A4F09" w:rsidRDefault="001A4F09" w:rsidP="001A4F09">
      <w:pPr>
        <w:widowControl w:val="0"/>
        <w:jc w:val="left"/>
      </w:pPr>
      <w:r w:rsidRPr="001A4F09">
        <w:rPr>
          <w:b/>
        </w:rPr>
        <w:t>STATUS INFORMATION</w:t>
      </w:r>
    </w:p>
    <w:p w:rsidR="001A4F09" w:rsidRDefault="001A4F09" w:rsidP="001A4F09">
      <w:pPr>
        <w:widowControl w:val="0"/>
        <w:jc w:val="left"/>
      </w:pPr>
    </w:p>
    <w:p w:rsidR="001A4F09" w:rsidRDefault="001A4F09" w:rsidP="001A4F09">
      <w:pPr>
        <w:widowControl w:val="0"/>
        <w:jc w:val="left"/>
      </w:pPr>
      <w:r>
        <w:t>General Bill</w:t>
      </w:r>
    </w:p>
    <w:p w:rsidR="001A4F09" w:rsidRDefault="001A4F09" w:rsidP="001A4F09">
      <w:pPr>
        <w:widowControl w:val="0"/>
        <w:jc w:val="left"/>
      </w:pPr>
      <w:r>
        <w:t>Sponsors: Reps. McCoy and Stavrinakis</w:t>
      </w:r>
    </w:p>
    <w:p w:rsidR="001A4F09" w:rsidRDefault="001A4F09" w:rsidP="001A4F09">
      <w:pPr>
        <w:widowControl w:val="0"/>
        <w:jc w:val="left"/>
      </w:pPr>
      <w:r>
        <w:t>Document Path: l:\council\bills\agm\19057wab17.docx</w:t>
      </w:r>
    </w:p>
    <w:p w:rsidR="00E57D88" w:rsidRDefault="008F2B11" w:rsidP="001A4F09">
      <w:pPr>
        <w:widowControl w:val="0"/>
        <w:jc w:val="left"/>
      </w:pPr>
      <w:r>
        <w:t>Companion/Similar bill(s): 99, 481, 3352, 4396</w:t>
      </w:r>
    </w:p>
    <w:p w:rsidR="001A4F09" w:rsidRDefault="001A4F09" w:rsidP="001A4F09">
      <w:pPr>
        <w:widowControl w:val="0"/>
        <w:jc w:val="left"/>
      </w:pPr>
    </w:p>
    <w:p w:rsidR="001A4F09" w:rsidRDefault="001A4F09" w:rsidP="001A4F09">
      <w:pPr>
        <w:widowControl w:val="0"/>
        <w:jc w:val="left"/>
      </w:pPr>
      <w:r>
        <w:t>Introduced in the House on January 17, 2017</w:t>
      </w:r>
    </w:p>
    <w:p w:rsidR="001A4F09" w:rsidRDefault="001A4F09" w:rsidP="001A4F09">
      <w:pPr>
        <w:widowControl w:val="0"/>
        <w:jc w:val="left"/>
      </w:pPr>
      <w:r>
        <w:t xml:space="preserve">Currently residing in the House Committee on </w:t>
      </w:r>
      <w:r w:rsidRPr="001A4F09">
        <w:rPr>
          <w:b/>
        </w:rPr>
        <w:t>Judiciary</w:t>
      </w:r>
    </w:p>
    <w:p w:rsidR="001A4F09" w:rsidRDefault="001A4F09" w:rsidP="001A4F09">
      <w:pPr>
        <w:widowControl w:val="0"/>
        <w:jc w:val="left"/>
      </w:pPr>
    </w:p>
    <w:p w:rsidR="001A4F09" w:rsidRDefault="001A4F09" w:rsidP="001A4F09">
      <w:pPr>
        <w:widowControl w:val="0"/>
        <w:jc w:val="left"/>
      </w:pPr>
      <w:r>
        <w:t xml:space="preserve">Summary: </w:t>
      </w:r>
      <w:r w:rsidR="00E552A4">
        <w:t>Prohibition</w:t>
      </w:r>
    </w:p>
    <w:p w:rsidR="001A4F09" w:rsidRDefault="001A4F09" w:rsidP="001A4F09">
      <w:pPr>
        <w:widowControl w:val="0"/>
        <w:jc w:val="left"/>
      </w:pPr>
    </w:p>
    <w:p w:rsidR="001A4F09" w:rsidRDefault="001A4F09" w:rsidP="001A4F09">
      <w:pPr>
        <w:widowControl w:val="0"/>
        <w:jc w:val="left"/>
      </w:pPr>
    </w:p>
    <w:p w:rsidR="001A4F09" w:rsidRDefault="001A4F09" w:rsidP="001A4F09">
      <w:pPr>
        <w:widowControl w:val="0"/>
        <w:tabs>
          <w:tab w:val="center" w:pos="590"/>
          <w:tab w:val="center" w:pos="1440"/>
          <w:tab w:val="left" w:pos="1872"/>
          <w:tab w:val="left" w:pos="9187"/>
        </w:tabs>
        <w:jc w:val="left"/>
      </w:pPr>
      <w:r w:rsidRPr="001A4F09">
        <w:rPr>
          <w:b/>
        </w:rPr>
        <w:t>HISTORY OF LEGISLATIVE ACTIONS</w:t>
      </w:r>
    </w:p>
    <w:p w:rsidR="001A4F09" w:rsidRDefault="001A4F09" w:rsidP="001A4F09">
      <w:pPr>
        <w:widowControl w:val="0"/>
        <w:tabs>
          <w:tab w:val="center" w:pos="590"/>
          <w:tab w:val="center" w:pos="1440"/>
          <w:tab w:val="left" w:pos="1872"/>
          <w:tab w:val="left" w:pos="9187"/>
        </w:tabs>
        <w:jc w:val="left"/>
      </w:pPr>
    </w:p>
    <w:p w:rsidR="001A4F09" w:rsidRPr="001A4F09" w:rsidRDefault="001A4F09" w:rsidP="001A4F09">
      <w:pPr>
        <w:widowControl w:val="0"/>
        <w:tabs>
          <w:tab w:val="center" w:pos="590"/>
          <w:tab w:val="center" w:pos="1440"/>
          <w:tab w:val="left" w:pos="1872"/>
          <w:tab w:val="left" w:pos="9187"/>
        </w:tabs>
        <w:jc w:val="left"/>
      </w:pPr>
      <w:r w:rsidRPr="001A4F09">
        <w:rPr>
          <w:u w:val="single"/>
        </w:rPr>
        <w:tab/>
        <w:t>Date</w:t>
      </w:r>
      <w:r w:rsidRPr="001A4F09">
        <w:rPr>
          <w:u w:val="single"/>
        </w:rPr>
        <w:tab/>
        <w:t>Body</w:t>
      </w:r>
      <w:r w:rsidRPr="001A4F09">
        <w:rPr>
          <w:u w:val="single"/>
        </w:rPr>
        <w:tab/>
        <w:t>Action Description with journal page number</w:t>
      </w:r>
      <w:r w:rsidRPr="001A4F09">
        <w:rPr>
          <w:u w:val="single"/>
        </w:rPr>
        <w:tab/>
      </w:r>
    </w:p>
    <w:p w:rsidR="00066E08" w:rsidRDefault="00066E08" w:rsidP="00066E08">
      <w:pPr>
        <w:widowControl w:val="0"/>
        <w:tabs>
          <w:tab w:val="right" w:pos="1008"/>
          <w:tab w:val="left" w:pos="1152"/>
          <w:tab w:val="left" w:pos="1872"/>
          <w:tab w:val="left" w:pos="9187"/>
        </w:tabs>
        <w:ind w:left="2088" w:hanging="2088"/>
        <w:jc w:val="left"/>
      </w:pPr>
      <w:r>
        <w:tab/>
        <w:t>1/17/2017</w:t>
      </w:r>
      <w:r>
        <w:tab/>
        <w:t>House</w:t>
      </w:r>
      <w:r>
        <w:tab/>
      </w:r>
      <w:r w:rsidRPr="00FA280A">
        <w:t>Introduced and read first time (</w:t>
      </w:r>
      <w:hyperlink r:id="rId7" w:history="1">
        <w:r w:rsidRPr="00FA280A">
          <w:rPr>
            <w:rStyle w:val="Hyperlink"/>
          </w:rPr>
          <w:t>House Journal</w:t>
        </w:r>
        <w:r w:rsidRPr="00FA280A">
          <w:rPr>
            <w:rStyle w:val="Hyperlink"/>
          </w:rPr>
          <w:noBreakHyphen/>
          <w:t>page 9</w:t>
        </w:r>
      </w:hyperlink>
      <w:r w:rsidRPr="00FA280A">
        <w:t>)</w:t>
      </w:r>
    </w:p>
    <w:p w:rsidR="00066E08" w:rsidRDefault="00066E08" w:rsidP="00066E08">
      <w:pPr>
        <w:widowControl w:val="0"/>
        <w:tabs>
          <w:tab w:val="right" w:pos="1008"/>
          <w:tab w:val="left" w:pos="1152"/>
          <w:tab w:val="left" w:pos="1872"/>
          <w:tab w:val="left" w:pos="9187"/>
        </w:tabs>
        <w:ind w:left="2088" w:hanging="2088"/>
        <w:jc w:val="left"/>
      </w:pPr>
      <w:r>
        <w:tab/>
        <w:t>1/17/2017</w:t>
      </w:r>
      <w:r>
        <w:tab/>
        <w:t>House</w:t>
      </w:r>
      <w:r>
        <w:tab/>
      </w:r>
      <w:r w:rsidRPr="00FA280A">
        <w:t>Ref</w:t>
      </w:r>
      <w:r>
        <w:t xml:space="preserve">erred to Committee on </w:t>
      </w:r>
      <w:r w:rsidRPr="00FA280A">
        <w:rPr>
          <w:b/>
        </w:rPr>
        <w:t>Judiciary</w:t>
      </w:r>
      <w:r>
        <w:t xml:space="preserve"> </w:t>
      </w:r>
      <w:r w:rsidRPr="00FA280A">
        <w:t>(</w:t>
      </w:r>
      <w:hyperlink r:id="rId8" w:history="1">
        <w:r w:rsidRPr="00FA280A">
          <w:rPr>
            <w:rStyle w:val="Hyperlink"/>
          </w:rPr>
          <w:t>House Journal</w:t>
        </w:r>
        <w:r w:rsidRPr="00FA280A">
          <w:rPr>
            <w:rStyle w:val="Hyperlink"/>
          </w:rPr>
          <w:noBreakHyphen/>
          <w:t>page 9</w:t>
        </w:r>
      </w:hyperlink>
      <w:r w:rsidRPr="00FA280A">
        <w:t>)</w:t>
      </w:r>
    </w:p>
    <w:p w:rsidR="00066E08" w:rsidRDefault="00066E08" w:rsidP="00066E08">
      <w:pPr>
        <w:widowControl w:val="0"/>
        <w:tabs>
          <w:tab w:val="right" w:pos="1008"/>
          <w:tab w:val="left" w:pos="1152"/>
          <w:tab w:val="left" w:pos="1872"/>
          <w:tab w:val="left" w:pos="9187"/>
        </w:tabs>
        <w:ind w:left="2088" w:hanging="2088"/>
        <w:jc w:val="left"/>
      </w:pPr>
    </w:p>
    <w:p w:rsidR="001A4F09" w:rsidRDefault="001A4F09" w:rsidP="001A4F0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1A4F09">
          <w:rPr>
            <w:rStyle w:val="Hyperlink"/>
          </w:rPr>
          <w:t>legislative information</w:t>
        </w:r>
      </w:hyperlink>
      <w:r>
        <w:t xml:space="preserve"> at the website</w:t>
      </w:r>
    </w:p>
    <w:p w:rsidR="001A4F09" w:rsidRDefault="001A4F09" w:rsidP="001A4F09">
      <w:pPr>
        <w:widowControl w:val="0"/>
        <w:tabs>
          <w:tab w:val="right" w:pos="1008"/>
          <w:tab w:val="left" w:pos="1152"/>
          <w:tab w:val="left" w:pos="1872"/>
          <w:tab w:val="left" w:pos="9187"/>
        </w:tabs>
        <w:ind w:left="2088" w:hanging="2088"/>
        <w:jc w:val="left"/>
      </w:pPr>
    </w:p>
    <w:p w:rsidR="001A4F09" w:rsidRPr="001A4F09" w:rsidRDefault="001A4F09" w:rsidP="001A4F09">
      <w:pPr>
        <w:widowControl w:val="0"/>
        <w:tabs>
          <w:tab w:val="right" w:pos="1008"/>
          <w:tab w:val="left" w:pos="1152"/>
          <w:tab w:val="left" w:pos="1872"/>
          <w:tab w:val="left" w:pos="9187"/>
        </w:tabs>
        <w:ind w:left="2088" w:hanging="2088"/>
        <w:jc w:val="left"/>
      </w:pPr>
    </w:p>
    <w:p w:rsidR="001A4F09" w:rsidRDefault="001A4F09" w:rsidP="001A4F09">
      <w:pPr>
        <w:widowControl w:val="0"/>
        <w:jc w:val="left"/>
      </w:pPr>
      <w:r w:rsidRPr="001A4F09">
        <w:rPr>
          <w:b/>
        </w:rPr>
        <w:t>VERSIONS OF THIS BILL</w:t>
      </w:r>
    </w:p>
    <w:p w:rsidR="001A4F09" w:rsidRDefault="001A4F09" w:rsidP="001A4F09">
      <w:pPr>
        <w:widowControl w:val="0"/>
        <w:jc w:val="left"/>
      </w:pPr>
    </w:p>
    <w:p w:rsidR="001A4F09" w:rsidRDefault="0016711D" w:rsidP="001A4F09">
      <w:pPr>
        <w:widowControl w:val="0"/>
        <w:jc w:val="left"/>
      </w:pPr>
      <w:hyperlink r:id="rId10" w:history="1">
        <w:r w:rsidR="001A4F09">
          <w:rPr>
            <w:rStyle w:val="Hyperlink"/>
          </w:rPr>
          <w:t>1/17/2017</w:t>
        </w:r>
      </w:hyperlink>
    </w:p>
    <w:p w:rsidR="001A4F09" w:rsidRDefault="001A4F09" w:rsidP="001A4F09"/>
    <w:p w:rsidR="001A4F09" w:rsidRDefault="001A4F09" w:rsidP="001A4F09">
      <w:pPr>
        <w:sectPr w:rsidR="001A4F09" w:rsidSect="001A4F09">
          <w:pgSz w:w="12240" w:h="15840" w:code="1"/>
          <w:pgMar w:top="1080" w:right="1440" w:bottom="1080" w:left="1440" w:header="720" w:footer="720" w:gutter="0"/>
          <w:cols w:space="720"/>
          <w:noEndnote/>
          <w:docGrid w:linePitch="360"/>
        </w:sectPr>
      </w:pPr>
    </w:p>
    <w:p w:rsidR="00BE74A9" w:rsidRDefault="00BE74A9" w:rsidP="00F362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62D4" w:rsidRDefault="00F362D4" w:rsidP="00F362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62D4" w:rsidRDefault="00F362D4" w:rsidP="00F362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62D4" w:rsidRDefault="00F362D4" w:rsidP="00F362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62D4" w:rsidRDefault="00F362D4" w:rsidP="00F362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62D4" w:rsidRDefault="00F362D4" w:rsidP="00F362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62D4" w:rsidRDefault="00F362D4" w:rsidP="00F362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E7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906F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3087" w:rsidRDefault="00B73087" w:rsidP="00B73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t xml:space="preserve">TO </w:t>
      </w:r>
      <w:r w:rsidRPr="006A6B52">
        <w:t>AMEND SECTION 30</w:t>
      </w:r>
      <w:r w:rsidR="000B1AD1">
        <w:noBreakHyphen/>
      </w:r>
      <w:r w:rsidRPr="006A6B52">
        <w:t>2</w:t>
      </w:r>
      <w:r w:rsidR="000B1AD1">
        <w:noBreakHyphen/>
      </w:r>
      <w:r w:rsidRPr="006A6B52">
        <w:t>50, CODE OF LAWS OF SOUTH CAROLINA, 1976, RELATING TO THE PROHIBITION O</w:t>
      </w:r>
      <w:r>
        <w:t>N</w:t>
      </w:r>
      <w:r w:rsidRPr="006A6B52">
        <w:t xml:space="preserve"> KNOWINGLY OBTAINING OR USING PERSONAL INFORMATION OBTAINED FROM A STATE AGENCY FOR COMMERCIAL SOLICITATION BY A PRIVATE PERSON OR PRIVATE ENTITY, SO AS TO EXTEND APPLICATION OF THIS PROHIBITION AND RELATED REQUIREMENTS TO INFORMATION OBTAINED FROM LOCAL GOVERNMENTS AND OTHER POLITICAL SUBDIVISIONS.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906FB" w:rsidRDefault="007906F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906FB" w:rsidRDefault="007906F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3087" w:rsidRDefault="007906FB" w:rsidP="00B73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73087" w:rsidRPr="006A6B52">
        <w:t>Section 30</w:t>
      </w:r>
      <w:r w:rsidR="000B1AD1">
        <w:noBreakHyphen/>
      </w:r>
      <w:r w:rsidR="00B73087" w:rsidRPr="006A6B52">
        <w:t>2</w:t>
      </w:r>
      <w:r w:rsidR="000B1AD1">
        <w:noBreakHyphen/>
      </w:r>
      <w:r w:rsidR="00B73087" w:rsidRPr="006A6B52">
        <w:t>50 of the 1976 Code is amended to read:</w:t>
      </w:r>
    </w:p>
    <w:p w:rsidR="00B73087" w:rsidRDefault="00B73087" w:rsidP="00B73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3087" w:rsidRDefault="00B73087" w:rsidP="00B73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30</w:t>
      </w:r>
      <w:r w:rsidR="000B1AD1">
        <w:noBreakHyphen/>
      </w:r>
      <w:r>
        <w:t>2</w:t>
      </w:r>
      <w:r w:rsidR="000B1AD1">
        <w:noBreakHyphen/>
      </w:r>
      <w:r>
        <w:t>50.</w:t>
      </w:r>
      <w:r>
        <w:tab/>
      </w:r>
      <w:r>
        <w:rPr>
          <w:color w:val="000000"/>
        </w:rPr>
        <w:t>(A)</w:t>
      </w:r>
      <w:r>
        <w:rPr>
          <w:color w:val="000000"/>
        </w:rPr>
        <w:tab/>
      </w:r>
      <w:r w:rsidRPr="00A42BF2">
        <w:rPr>
          <w:color w:val="000000"/>
        </w:rPr>
        <w:t>A person or private entity shall not knowingly obtain or use any personal information obtained from a state agency</w:t>
      </w:r>
      <w:r>
        <w:rPr>
          <w:color w:val="000000"/>
          <w:u w:val="single"/>
        </w:rPr>
        <w:t>, a local government, or any other political subdivision of the State</w:t>
      </w:r>
      <w:r w:rsidRPr="00A42BF2">
        <w:rPr>
          <w:color w:val="000000"/>
        </w:rPr>
        <w:t xml:space="preserve"> for commercial solicitation directed to any person in this State.</w:t>
      </w:r>
    </w:p>
    <w:p w:rsidR="00B73087" w:rsidRDefault="00B73087" w:rsidP="00B73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A42BF2">
        <w:rPr>
          <w:color w:val="000000"/>
        </w:rPr>
        <w:t>Each state agency</w:t>
      </w:r>
      <w:r>
        <w:rPr>
          <w:color w:val="000000"/>
          <w:u w:val="single"/>
        </w:rPr>
        <w:t>, local government, and political subdivision of the State</w:t>
      </w:r>
      <w:r w:rsidRPr="00A42BF2">
        <w:rPr>
          <w:color w:val="000000"/>
        </w:rPr>
        <w:t xml:space="preserve"> shall provide a notice to all requestors of records pursuant to this chapter and to all persons who obtain records pursuant to this chapter that obtaining or using public records for commercial solicitation directed to any person in this State is prohibited.</w:t>
      </w:r>
    </w:p>
    <w:p w:rsidR="00B73087" w:rsidRDefault="00B73087" w:rsidP="00B73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r>
      <w:r w:rsidRPr="00A42BF2">
        <w:rPr>
          <w:color w:val="000000"/>
        </w:rPr>
        <w:t>All state agencies</w:t>
      </w:r>
      <w:r>
        <w:rPr>
          <w:color w:val="000000"/>
          <w:u w:val="single"/>
        </w:rPr>
        <w:t>, local governments, and political subdivisions of the State</w:t>
      </w:r>
      <w:r w:rsidRPr="00A42BF2">
        <w:rPr>
          <w:color w:val="000000"/>
        </w:rPr>
        <w:t xml:space="preserve"> shall take reasonable measures to ensure that no person or private entity obtains or distributes personal information obtained from a public record for commercial solicitation.</w:t>
      </w:r>
    </w:p>
    <w:p w:rsidR="00B73087" w:rsidRDefault="00B73087" w:rsidP="00B73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t>(D)</w:t>
      </w:r>
      <w:r>
        <w:rPr>
          <w:color w:val="000000"/>
        </w:rPr>
        <w:tab/>
      </w:r>
      <w:r w:rsidRPr="00A42BF2">
        <w:rPr>
          <w:color w:val="000000"/>
        </w:rPr>
        <w:t>A person knowingly violating the provisions of subsection (A) is guilty of a misdemeanor and, upon conviction, must be fined an amount not to exceed five hundred dollars or imprisoned for a term not to exceed one year, or both.</w:t>
      </w:r>
    </w:p>
    <w:p w:rsidR="00B73087" w:rsidRDefault="00B73087" w:rsidP="00B73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42BF2">
        <w:rPr>
          <w:color w:val="000000"/>
        </w:rPr>
        <w:tab/>
      </w:r>
      <w:r w:rsidRPr="006A6B52">
        <w:rPr>
          <w:strike/>
          <w:color w:val="000000"/>
        </w:rPr>
        <w:t>(E)</w:t>
      </w:r>
      <w:r w:rsidRPr="005117C2">
        <w:rPr>
          <w:color w:val="000000"/>
        </w:rPr>
        <w:tab/>
      </w:r>
      <w:r w:rsidRPr="006A6B52">
        <w:rPr>
          <w:strike/>
          <w:color w:val="000000"/>
        </w:rPr>
        <w:t>This chapter does not apply to a local governmental entity of a subdivision of this state or local government.</w:t>
      </w:r>
      <w:r>
        <w:rPr>
          <w:color w:val="000000"/>
        </w:rPr>
        <w:t>”</w:t>
      </w:r>
    </w:p>
    <w:p w:rsidR="00B73087" w:rsidRDefault="00B73087" w:rsidP="00B73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06FB" w:rsidRDefault="00B73087" w:rsidP="00B73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A96772" w:rsidRDefault="000B1AD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A4F09" w:rsidRDefault="001A4F09" w:rsidP="001A4F09">
      <w:pPr>
        <w:suppressAutoHyphens/>
      </w:pPr>
    </w:p>
    <w:sectPr w:rsidR="001A4F09" w:rsidSect="001A4F09">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06FB" w:rsidRDefault="007906FB" w:rsidP="009F0C77">
      <w:r>
        <w:separator/>
      </w:r>
    </w:p>
  </w:endnote>
  <w:endnote w:type="continuationSeparator" w:id="0">
    <w:p w:rsidR="007906FB" w:rsidRDefault="007906F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8F0FE08-3640-42DF-B7D4-86F62655C97B}"/>
    <w:embedBold r:id="rId2" w:fontKey="{6165E6B7-CADE-43DB-A8C4-9055BD7835D1}"/>
  </w:font>
  <w:font w:name="Calibri">
    <w:panose1 w:val="020F0502020204030204"/>
    <w:charset w:val="00"/>
    <w:family w:val="swiss"/>
    <w:pitch w:val="variable"/>
    <w:sig w:usb0="E00002FF" w:usb1="4000ACFF" w:usb2="00000001" w:usb3="00000000" w:csb0="0000019F" w:csb1="00000000"/>
    <w:embedRegular r:id="rId3" w:fontKey="{927E4133-EFF2-405F-9733-4D381FFB3433}"/>
  </w:font>
  <w:font w:name="Cambria">
    <w:panose1 w:val="02040503050406030204"/>
    <w:charset w:val="00"/>
    <w:family w:val="roman"/>
    <w:pitch w:val="variable"/>
    <w:sig w:usb0="E00002FF" w:usb1="400004FF" w:usb2="00000000" w:usb3="00000000" w:csb0="0000019F" w:csb1="00000000"/>
    <w:embedRegular r:id="rId4" w:fontKey="{876C059D-40AB-4F3C-904C-9C632DBF5B7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4F09" w:rsidRPr="00BE74A9" w:rsidRDefault="001A4F09" w:rsidP="00BE74A9">
    <w:pPr>
      <w:pStyle w:val="Footer"/>
      <w:tabs>
        <w:tab w:val="clear" w:pos="4680"/>
        <w:tab w:val="clear" w:pos="9360"/>
        <w:tab w:val="center" w:pos="2995"/>
      </w:tabs>
      <w:spacing w:before="120"/>
    </w:pPr>
    <w:r>
      <w:t>[3482]</w:t>
    </w:r>
    <w:r>
      <w:tab/>
    </w:r>
    <w:r>
      <w:fldChar w:fldCharType="begin"/>
    </w:r>
    <w:r>
      <w:instrText xml:space="preserve"> PAGE  \* MERGEFORMAT </w:instrText>
    </w:r>
    <w:r>
      <w:fldChar w:fldCharType="separate"/>
    </w:r>
    <w:r w:rsidR="008F2B1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06FB" w:rsidRDefault="007906FB" w:rsidP="009F0C77">
      <w:r>
        <w:separator/>
      </w:r>
    </w:p>
  </w:footnote>
  <w:footnote w:type="continuationSeparator" w:id="0">
    <w:p w:rsidR="007906FB" w:rsidRDefault="007906F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057WAB17"/>
    <w:docVar w:name="CoverBillType" w:val="b"/>
    <w:docVar w:name="DocPath" w:val="L:\Council\bills\AGM\19057WAB17.DOCX"/>
    <w:docVar w:name="dvBillNumber" w:val="3482"/>
    <w:docVar w:name="dvBillNumberPrefix" w:val="H. "/>
    <w:docVar w:name="dvOriginalBody" w:val="House"/>
    <w:docVar w:name="dvSteno" w:val="AGM"/>
    <w:docVar w:name="NameofBody" w:val="h"/>
    <w:docVar w:name="vGroup2" w:val="Council"/>
  </w:docVars>
  <w:rsids>
    <w:rsidRoot w:val="007906FB"/>
    <w:rsid w:val="00011869"/>
    <w:rsid w:val="00015CD6"/>
    <w:rsid w:val="00066E08"/>
    <w:rsid w:val="000B1AD1"/>
    <w:rsid w:val="000E0100"/>
    <w:rsid w:val="000E1785"/>
    <w:rsid w:val="000F40FA"/>
    <w:rsid w:val="001035F1"/>
    <w:rsid w:val="0010776B"/>
    <w:rsid w:val="00133E66"/>
    <w:rsid w:val="00136436"/>
    <w:rsid w:val="001435A3"/>
    <w:rsid w:val="00146ED3"/>
    <w:rsid w:val="00151044"/>
    <w:rsid w:val="001A4F09"/>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906FB"/>
    <w:rsid w:val="007A70AE"/>
    <w:rsid w:val="008362E8"/>
    <w:rsid w:val="0085786E"/>
    <w:rsid w:val="008A1768"/>
    <w:rsid w:val="008A489F"/>
    <w:rsid w:val="008F0F33"/>
    <w:rsid w:val="008F2B11"/>
    <w:rsid w:val="008F4429"/>
    <w:rsid w:val="0094021A"/>
    <w:rsid w:val="009B44AF"/>
    <w:rsid w:val="009C6A0B"/>
    <w:rsid w:val="009F0C77"/>
    <w:rsid w:val="009F4DD1"/>
    <w:rsid w:val="00A02543"/>
    <w:rsid w:val="00A41684"/>
    <w:rsid w:val="00A64E80"/>
    <w:rsid w:val="00A72BCD"/>
    <w:rsid w:val="00A741D9"/>
    <w:rsid w:val="00A833AB"/>
    <w:rsid w:val="00A96772"/>
    <w:rsid w:val="00A9741D"/>
    <w:rsid w:val="00AC34A2"/>
    <w:rsid w:val="00AD1C9A"/>
    <w:rsid w:val="00AD4B17"/>
    <w:rsid w:val="00B412D4"/>
    <w:rsid w:val="00B73087"/>
    <w:rsid w:val="00BE3C22"/>
    <w:rsid w:val="00BE74A9"/>
    <w:rsid w:val="00C0345E"/>
    <w:rsid w:val="00C31C95"/>
    <w:rsid w:val="00C3483A"/>
    <w:rsid w:val="00C74E9D"/>
    <w:rsid w:val="00C826DD"/>
    <w:rsid w:val="00C82FD3"/>
    <w:rsid w:val="00C92819"/>
    <w:rsid w:val="00CC6B7B"/>
    <w:rsid w:val="00CD2089"/>
    <w:rsid w:val="00D73A67"/>
    <w:rsid w:val="00D970A9"/>
    <w:rsid w:val="00DE4CE7"/>
    <w:rsid w:val="00DF3845"/>
    <w:rsid w:val="00E41911"/>
    <w:rsid w:val="00E44B57"/>
    <w:rsid w:val="00E552A4"/>
    <w:rsid w:val="00E57D88"/>
    <w:rsid w:val="00E92EEF"/>
    <w:rsid w:val="00EA04E8"/>
    <w:rsid w:val="00EF2368"/>
    <w:rsid w:val="00F24442"/>
    <w:rsid w:val="00F362D4"/>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229B6C9-CE82-437B-9EA7-4F3387D97C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1A4F0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7.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17.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482_20170117.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482&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047597-1F34-421E-A7C5-CAE3DC3AF7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84EAC30B.dotm</Template>
  <TotalTime>0</TotalTime>
  <Pages>3</Pages>
  <Words>416</Words>
  <Characters>2376</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3482: Prohibition - South Carolina Legislature Online</dc:title>
  <dc:creator>angiemorgan</dc:creator>
  <cp:lastModifiedBy>S Volk</cp:lastModifiedBy>
  <cp:revision>2</cp:revision>
  <dcterms:created xsi:type="dcterms:W3CDTF">2017-11-15T17:35:00Z</dcterms:created>
  <dcterms:modified xsi:type="dcterms:W3CDTF">2017-11-15T17:35:00Z</dcterms:modified>
</cp:coreProperties>
</file>