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708" w:rsidRDefault="006A5708" w:rsidP="006A5708">
      <w:pPr>
        <w:widowControl w:val="0"/>
        <w:jc w:val="center"/>
      </w:pPr>
      <w:r w:rsidRPr="006A5708">
        <w:rPr>
          <w:b/>
        </w:rPr>
        <w:t>South Carolina General Assembly</w:t>
      </w:r>
    </w:p>
    <w:p w:rsidR="006A5708" w:rsidRDefault="006A5708" w:rsidP="006A5708">
      <w:pPr>
        <w:widowControl w:val="0"/>
        <w:jc w:val="center"/>
      </w:pPr>
      <w:r>
        <w:t>122nd Session, 2017-2018</w:t>
      </w:r>
    </w:p>
    <w:p w:rsidR="006A5708" w:rsidRDefault="006A5708" w:rsidP="006A5708">
      <w:pPr>
        <w:widowControl w:val="0"/>
        <w:jc w:val="left"/>
      </w:pPr>
    </w:p>
    <w:p w:rsidR="006A5708" w:rsidRDefault="006A5708" w:rsidP="006A5708">
      <w:pPr>
        <w:widowControl w:val="0"/>
        <w:jc w:val="left"/>
        <w:rPr>
          <w:b/>
        </w:rPr>
      </w:pPr>
      <w:r w:rsidRPr="006A5708">
        <w:rPr>
          <w:b/>
        </w:rPr>
        <w:t>H. 3572</w:t>
      </w:r>
    </w:p>
    <w:p w:rsidR="006A5708" w:rsidRDefault="006A5708" w:rsidP="006A5708">
      <w:pPr>
        <w:widowControl w:val="0"/>
        <w:jc w:val="left"/>
        <w:rPr>
          <w:b/>
        </w:rPr>
      </w:pPr>
    </w:p>
    <w:p w:rsidR="006A5708" w:rsidRDefault="006A5708" w:rsidP="006A5708">
      <w:pPr>
        <w:widowControl w:val="0"/>
        <w:jc w:val="left"/>
      </w:pPr>
      <w:r w:rsidRPr="006A5708">
        <w:rPr>
          <w:b/>
        </w:rPr>
        <w:t>STATUS INFORMATION</w:t>
      </w:r>
    </w:p>
    <w:p w:rsidR="006A5708" w:rsidRDefault="006A5708" w:rsidP="006A5708">
      <w:pPr>
        <w:widowControl w:val="0"/>
        <w:jc w:val="left"/>
      </w:pPr>
    </w:p>
    <w:p w:rsidR="006A5708" w:rsidRDefault="006A5708" w:rsidP="006A5708">
      <w:pPr>
        <w:widowControl w:val="0"/>
        <w:jc w:val="left"/>
      </w:pPr>
      <w:r>
        <w:t>House Resolution</w:t>
      </w:r>
    </w:p>
    <w:p w:rsidR="006A5708" w:rsidRDefault="006A5708" w:rsidP="006A5708">
      <w:pPr>
        <w:widowControl w:val="0"/>
        <w:jc w:val="left"/>
      </w:pPr>
      <w:r>
        <w:t>Sponsors: Reps. Clemmons,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6A5708" w:rsidRDefault="006A5708" w:rsidP="006A5708">
      <w:pPr>
        <w:widowControl w:val="0"/>
        <w:jc w:val="left"/>
      </w:pPr>
      <w:r>
        <w:t>Document Path: l:\council\bills\rt\17021zw17.docx</w:t>
      </w:r>
    </w:p>
    <w:p w:rsidR="006A5708" w:rsidRDefault="006A5708" w:rsidP="006A5708">
      <w:pPr>
        <w:widowControl w:val="0"/>
        <w:jc w:val="left"/>
      </w:pPr>
    </w:p>
    <w:p w:rsidR="006A5708" w:rsidRDefault="006A5708" w:rsidP="006A5708">
      <w:pPr>
        <w:widowControl w:val="0"/>
        <w:jc w:val="left"/>
      </w:pPr>
      <w:r>
        <w:t>Introduced in the House on January 25, 2017</w:t>
      </w:r>
    </w:p>
    <w:p w:rsidR="006A5708" w:rsidRDefault="006A5708" w:rsidP="006A5708">
      <w:pPr>
        <w:widowControl w:val="0"/>
        <w:jc w:val="left"/>
      </w:pPr>
      <w:r>
        <w:t>Adopted by the House on January 25, 2017</w:t>
      </w:r>
    </w:p>
    <w:p w:rsidR="006A5708" w:rsidRDefault="006A5708" w:rsidP="006A5708">
      <w:pPr>
        <w:widowControl w:val="0"/>
        <w:jc w:val="left"/>
      </w:pPr>
    </w:p>
    <w:p w:rsidR="006A5708" w:rsidRDefault="006A5708" w:rsidP="006A5708">
      <w:pPr>
        <w:widowControl w:val="0"/>
        <w:jc w:val="left"/>
      </w:pPr>
      <w:r>
        <w:t xml:space="preserve">Summary: </w:t>
      </w:r>
      <w:r w:rsidR="002144E7">
        <w:t>King Abdullah II Bin Al-Hussein</w:t>
      </w:r>
    </w:p>
    <w:p w:rsidR="006A5708" w:rsidRDefault="006A5708" w:rsidP="006A5708">
      <w:pPr>
        <w:widowControl w:val="0"/>
        <w:jc w:val="left"/>
      </w:pPr>
    </w:p>
    <w:p w:rsidR="006A5708" w:rsidRDefault="006A5708" w:rsidP="006A5708">
      <w:pPr>
        <w:widowControl w:val="0"/>
        <w:jc w:val="left"/>
      </w:pPr>
    </w:p>
    <w:p w:rsidR="006A5708" w:rsidRDefault="006A5708" w:rsidP="006A5708">
      <w:pPr>
        <w:widowControl w:val="0"/>
        <w:tabs>
          <w:tab w:val="center" w:pos="590"/>
          <w:tab w:val="center" w:pos="1440"/>
          <w:tab w:val="left" w:pos="1872"/>
          <w:tab w:val="left" w:pos="9187"/>
        </w:tabs>
        <w:jc w:val="left"/>
      </w:pPr>
      <w:r w:rsidRPr="006A5708">
        <w:rPr>
          <w:b/>
        </w:rPr>
        <w:t>HISTORY OF LEGISLATIVE ACTIONS</w:t>
      </w:r>
    </w:p>
    <w:p w:rsidR="006A5708" w:rsidRDefault="006A5708" w:rsidP="006A5708">
      <w:pPr>
        <w:widowControl w:val="0"/>
        <w:tabs>
          <w:tab w:val="center" w:pos="590"/>
          <w:tab w:val="center" w:pos="1440"/>
          <w:tab w:val="left" w:pos="1872"/>
          <w:tab w:val="left" w:pos="9187"/>
        </w:tabs>
        <w:jc w:val="left"/>
      </w:pPr>
    </w:p>
    <w:p w:rsidR="006A5708" w:rsidRPr="006A5708" w:rsidRDefault="006A5708" w:rsidP="006A5708">
      <w:pPr>
        <w:widowControl w:val="0"/>
        <w:tabs>
          <w:tab w:val="center" w:pos="590"/>
          <w:tab w:val="center" w:pos="1440"/>
          <w:tab w:val="left" w:pos="1872"/>
          <w:tab w:val="left" w:pos="9187"/>
        </w:tabs>
        <w:jc w:val="left"/>
      </w:pPr>
      <w:r w:rsidRPr="006A5708">
        <w:rPr>
          <w:u w:val="single"/>
        </w:rPr>
        <w:tab/>
        <w:t>Date</w:t>
      </w:r>
      <w:r w:rsidRPr="006A5708">
        <w:rPr>
          <w:u w:val="single"/>
        </w:rPr>
        <w:tab/>
        <w:t>Body</w:t>
      </w:r>
      <w:r w:rsidRPr="006A5708">
        <w:rPr>
          <w:u w:val="single"/>
        </w:rPr>
        <w:tab/>
        <w:t>Action Description with journal page number</w:t>
      </w:r>
      <w:r w:rsidRPr="006A5708">
        <w:rPr>
          <w:u w:val="single"/>
        </w:rPr>
        <w:tab/>
      </w:r>
    </w:p>
    <w:p w:rsidR="007960DB" w:rsidRDefault="007960DB" w:rsidP="007960DB">
      <w:pPr>
        <w:widowControl w:val="0"/>
        <w:tabs>
          <w:tab w:val="right" w:pos="1008"/>
          <w:tab w:val="left" w:pos="1152"/>
          <w:tab w:val="left" w:pos="1872"/>
          <w:tab w:val="left" w:pos="9187"/>
        </w:tabs>
        <w:ind w:left="2088" w:hanging="2088"/>
        <w:jc w:val="left"/>
      </w:pPr>
      <w:r>
        <w:tab/>
        <w:t>1/25/2017</w:t>
      </w:r>
      <w:r>
        <w:tab/>
        <w:t>House</w:t>
      </w:r>
      <w:r>
        <w:tab/>
      </w:r>
      <w:r w:rsidRPr="006C2FCC">
        <w:t>Introduced and adopted (</w:t>
      </w:r>
      <w:hyperlink r:id="rId7" w:history="1">
        <w:r w:rsidRPr="006C2FCC">
          <w:rPr>
            <w:rStyle w:val="Hyperlink"/>
          </w:rPr>
          <w:t>House Journal</w:t>
        </w:r>
        <w:r w:rsidRPr="006C2FCC">
          <w:rPr>
            <w:rStyle w:val="Hyperlink"/>
          </w:rPr>
          <w:noBreakHyphen/>
          <w:t>page 8</w:t>
        </w:r>
      </w:hyperlink>
      <w:r w:rsidRPr="006C2FCC">
        <w:t>)</w:t>
      </w:r>
    </w:p>
    <w:p w:rsidR="007960DB" w:rsidRDefault="007960DB" w:rsidP="007960DB">
      <w:pPr>
        <w:widowControl w:val="0"/>
        <w:tabs>
          <w:tab w:val="right" w:pos="1008"/>
          <w:tab w:val="left" w:pos="1152"/>
          <w:tab w:val="left" w:pos="1872"/>
          <w:tab w:val="left" w:pos="9187"/>
        </w:tabs>
        <w:ind w:left="2088" w:hanging="2088"/>
        <w:jc w:val="left"/>
      </w:pPr>
    </w:p>
    <w:p w:rsidR="006A5708" w:rsidRDefault="006A5708" w:rsidP="006A57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A5708">
          <w:rPr>
            <w:rStyle w:val="Hyperlink"/>
          </w:rPr>
          <w:t>legislative information</w:t>
        </w:r>
      </w:hyperlink>
      <w:r>
        <w:t xml:space="preserve"> at the website</w:t>
      </w:r>
    </w:p>
    <w:p w:rsidR="006A5708" w:rsidRDefault="006A5708" w:rsidP="006A5708">
      <w:pPr>
        <w:widowControl w:val="0"/>
        <w:tabs>
          <w:tab w:val="right" w:pos="1008"/>
          <w:tab w:val="left" w:pos="1152"/>
          <w:tab w:val="left" w:pos="1872"/>
          <w:tab w:val="left" w:pos="9187"/>
        </w:tabs>
        <w:ind w:left="2088" w:hanging="2088"/>
        <w:jc w:val="left"/>
      </w:pPr>
    </w:p>
    <w:p w:rsidR="006A5708" w:rsidRPr="006A5708" w:rsidRDefault="006A5708" w:rsidP="006A5708">
      <w:pPr>
        <w:widowControl w:val="0"/>
        <w:tabs>
          <w:tab w:val="right" w:pos="1008"/>
          <w:tab w:val="left" w:pos="1152"/>
          <w:tab w:val="left" w:pos="1872"/>
          <w:tab w:val="left" w:pos="9187"/>
        </w:tabs>
        <w:ind w:left="2088" w:hanging="2088"/>
        <w:jc w:val="left"/>
      </w:pPr>
    </w:p>
    <w:p w:rsidR="006A5708" w:rsidRDefault="006A5708" w:rsidP="006A5708">
      <w:r w:rsidRPr="006A5708">
        <w:rPr>
          <w:b/>
        </w:rPr>
        <w:t>VERSIONS OF THIS BILL</w:t>
      </w:r>
    </w:p>
    <w:p w:rsidR="006A5708" w:rsidRDefault="006A5708" w:rsidP="006A5708"/>
    <w:p w:rsidR="006A5708" w:rsidRDefault="0008661B" w:rsidP="006A5708">
      <w:hyperlink r:id="rId9" w:history="1">
        <w:r w:rsidR="006A5708">
          <w:rPr>
            <w:rStyle w:val="Hyperlink"/>
          </w:rPr>
          <w:t>1/25/2017</w:t>
        </w:r>
      </w:hyperlink>
    </w:p>
    <w:p w:rsidR="006A5708" w:rsidRDefault="006A5708" w:rsidP="006A5708"/>
    <w:p w:rsidR="006A5708" w:rsidRDefault="006A5708" w:rsidP="006A5708">
      <w:pPr>
        <w:sectPr w:rsidR="006A5708" w:rsidSect="006A5708">
          <w:pgSz w:w="12240" w:h="15840" w:code="1"/>
          <w:pgMar w:top="1080" w:right="1440" w:bottom="1080" w:left="1440" w:header="720" w:footer="720" w:gutter="0"/>
          <w:cols w:space="720"/>
          <w:noEndnote/>
          <w:docGrid w:linePitch="360"/>
        </w:sectPr>
      </w:pPr>
    </w:p>
    <w:p w:rsidR="00A93AE5" w:rsidRDefault="00A93A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C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2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572B1">
        <w:t>HONOR</w:t>
      </w:r>
      <w:r>
        <w:t xml:space="preserve"> KING ABD</w:t>
      </w:r>
      <w:r w:rsidR="008E0326">
        <w:t>A</w:t>
      </w:r>
      <w:r>
        <w:t>LLAH II BIN AL</w:t>
      </w:r>
      <w:r w:rsidR="00D90D23">
        <w:noBreakHyphen/>
      </w:r>
      <w:r>
        <w:t xml:space="preserve">HUSSEIN OF JORDAN FOR </w:t>
      </w:r>
      <w:r w:rsidR="00B572B1">
        <w:t>ADVANCES</w:t>
      </w:r>
      <w:r>
        <w:t xml:space="preserve"> TOWARD HARMONIOUS INTERNATIONAL RELATIONSHIPS</w:t>
      </w:r>
      <w:r w:rsidR="008E0326">
        <w:t>, AND HIS EFFORTS IN FIGHTING TERRORISM, AND PROVIDING REFUGE TO DISPLACED ARAB CHRISTIANS AND OTHER PEOPLES WHO HAVE FLED THEIR COUNTRIES DUE TO GENOCIDAL ATTACKS PERPET</w:t>
      </w:r>
      <w:r w:rsidR="0081277A">
        <w:t>R</w:t>
      </w:r>
      <w:r w:rsidR="008E0326">
        <w:t>ATED</w:t>
      </w:r>
      <w:r>
        <w:t xml:space="preserve"> </w:t>
      </w:r>
      <w:r w:rsidR="008E0326">
        <w:t xml:space="preserve">BY ISLAMIC STATE IN IRAQ AND SYRIA (ISIS), </w:t>
      </w:r>
      <w:r>
        <w:t>AND TO EXPRESS GRATITUDE FOR AMICABLE TRADE PARTNERSHIPS EXPERIENCED BETWEEN OUR BEAUTIFUL STATE AND JORDAN.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King Abd</w:t>
      </w:r>
      <w:r w:rsidR="008E0326">
        <w:t>a</w:t>
      </w:r>
      <w:r>
        <w:t>llah II bin Al</w:t>
      </w:r>
      <w:r w:rsidR="00D90D23">
        <w:noBreakHyphen/>
      </w:r>
      <w:r>
        <w:t>Hussein, born on January 30, 1962, assumed his constitutional powers as king of the Hashemite kingdom of Jordan on February 7, 1999. He is widely popular both locally and internationally for having maintained Jordan</w:t>
      </w:r>
      <w:r w:rsidR="00D90D23" w:rsidRPr="00D90D23">
        <w:t>’</w:t>
      </w:r>
      <w:r>
        <w:t>s stability despite overwhelming odds. He is well known for promoting peaceful tolerance</w:t>
      </w:r>
      <w:r w:rsidR="00E64B43">
        <w:t>. In 2016, he was named the most influential Muslim as a part of the publication created by the Royal Islamic Strategic Studies Centre in Amman, Jordan</w:t>
      </w:r>
      <w:r>
        <w:t>; and</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8" w:rsidRDefault="00174911"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32B8">
        <w:t>King Abd</w:t>
      </w:r>
      <w:r w:rsidR="008E0326">
        <w:t>a</w:t>
      </w:r>
      <w:r w:rsidR="00B232B8">
        <w:t>llah</w:t>
      </w:r>
      <w:r w:rsidR="0081277A">
        <w:t xml:space="preserve"> II</w:t>
      </w:r>
      <w:r w:rsidR="00B232B8">
        <w:t xml:space="preserve"> has spent years working toward establishing stability in a </w:t>
      </w:r>
      <w:r w:rsidR="00E64B43">
        <w:t>turbulent</w:t>
      </w:r>
      <w:r w:rsidR="00B232B8">
        <w:t xml:space="preserve"> region of the world through diplomacy and economic growth</w:t>
      </w:r>
      <w:r>
        <w:t xml:space="preserve">. In </w:t>
      </w:r>
      <w:r w:rsidR="00B232B8">
        <w:t>Jordan</w:t>
      </w:r>
      <w:r w:rsidR="00D90D23" w:rsidRPr="00D90D23">
        <w:t>’</w:t>
      </w:r>
      <w:r>
        <w:t>s capital city of</w:t>
      </w:r>
      <w:r w:rsidR="00B232B8">
        <w:t xml:space="preserve"> Amman, almost one</w:t>
      </w:r>
      <w:r>
        <w:t xml:space="preserve"> </w:t>
      </w:r>
      <w:r w:rsidR="00B232B8">
        <w:t>million refugees have found safe haven from various threats. Refugees from Syria, Iraq, Libya, and Yemen have flocked to the shelter King Abd</w:t>
      </w:r>
      <w:r w:rsidR="008E0326">
        <w:t>a</w:t>
      </w:r>
      <w:r w:rsidR="00B232B8">
        <w:t xml:space="preserve">llah </w:t>
      </w:r>
      <w:r w:rsidR="0081277A">
        <w:t xml:space="preserve">II </w:t>
      </w:r>
      <w:r w:rsidR="00E64B43">
        <w:t xml:space="preserve">has </w:t>
      </w:r>
      <w:r w:rsidR="00B572B1">
        <w:t>supplie</w:t>
      </w:r>
      <w:r w:rsidR="00E64B43">
        <w:t>d</w:t>
      </w:r>
      <w:r w:rsidR="00B232B8">
        <w:t xml:space="preserve"> </w:t>
      </w:r>
      <w:r>
        <w:t>to those in need. King Abd</w:t>
      </w:r>
      <w:r w:rsidR="008E0326">
        <w:t>a</w:t>
      </w:r>
      <w:r>
        <w:t xml:space="preserve">llah </w:t>
      </w:r>
      <w:r w:rsidR="0081277A">
        <w:t xml:space="preserve">II </w:t>
      </w:r>
      <w:r>
        <w:t>has generously</w:t>
      </w:r>
      <w:r w:rsidR="00E64B43">
        <w:t xml:space="preserve"> offer</w:t>
      </w:r>
      <w:r>
        <w:t>ed</w:t>
      </w:r>
      <w:r w:rsidR="00B572B1">
        <w:t xml:space="preserve"> his country as an oasis to Arab Christians and others who have been displaced by I</w:t>
      </w:r>
      <w:r w:rsidR="008E0326">
        <w:t xml:space="preserve">slamic </w:t>
      </w:r>
      <w:r w:rsidR="00B572B1">
        <w:t>S</w:t>
      </w:r>
      <w:r w:rsidR="008E0326">
        <w:t xml:space="preserve">tate </w:t>
      </w:r>
      <w:r w:rsidR="0000739F">
        <w:t>i</w:t>
      </w:r>
      <w:r w:rsidR="008E0326">
        <w:t xml:space="preserve">n Iraq and </w:t>
      </w:r>
      <w:r w:rsidR="00B572B1">
        <w:t>S</w:t>
      </w:r>
      <w:r w:rsidR="008E0326">
        <w:t>yria</w:t>
      </w:r>
      <w:r w:rsidR="003139F4">
        <w:t>(ISIS)</w:t>
      </w:r>
      <w:r w:rsidR="00B572B1">
        <w:t>; and</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4911">
        <w:t>in addition to providing</w:t>
      </w:r>
      <w:r w:rsidR="00B572B1">
        <w:t xml:space="preserve"> asylum to those in need, he has been actively </w:t>
      </w:r>
      <w:r>
        <w:t xml:space="preserve">fighting against extremism and the violent agenda </w:t>
      </w:r>
      <w:r>
        <w:lastRenderedPageBreak/>
        <w:t>being promoted by ISIS an</w:t>
      </w:r>
      <w:r w:rsidR="00B572B1">
        <w:t>d other terrorist organizations.</w:t>
      </w:r>
      <w:r>
        <w:t xml:space="preserve"> After a Jordanian </w:t>
      </w:r>
      <w:r w:rsidR="008E0326">
        <w:t>airman</w:t>
      </w:r>
      <w:r>
        <w:t xml:space="preserve"> was killed by ISIS, King Abd</w:t>
      </w:r>
      <w:r w:rsidR="008E0326">
        <w:t>a</w:t>
      </w:r>
      <w:r>
        <w:t>llah</w:t>
      </w:r>
      <w:r w:rsidR="003139F4">
        <w:t xml:space="preserve"> II</w:t>
      </w:r>
      <w:r>
        <w:t xml:space="preserve">, a trained </w:t>
      </w:r>
      <w:r w:rsidR="008E0326">
        <w:t>fighter pilot</w:t>
      </w:r>
      <w:r>
        <w:t>, personally participated in air strikes against the shelters of the organization</w:t>
      </w:r>
      <w:r w:rsidR="00B572B1">
        <w:t xml:space="preserve">, effectively demonstrating that these acts of </w:t>
      </w:r>
      <w:r w:rsidR="008E0326">
        <w:t>terrorism</w:t>
      </w:r>
      <w:r w:rsidR="00B572B1">
        <w:t xml:space="preserve"> perpetrated by </w:t>
      </w:r>
      <w:r w:rsidR="008E0326">
        <w:t>extremist</w:t>
      </w:r>
      <w:r w:rsidR="00B572B1">
        <w:t xml:space="preserve"> factions</w:t>
      </w:r>
      <w:r>
        <w:t xml:space="preserve"> will not be tolerated; and</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4911">
        <w:t>as a friend of the nation of Jordan, the State of South Carolina honors King Abd</w:t>
      </w:r>
      <w:r w:rsidR="0081277A">
        <w:t>a</w:t>
      </w:r>
      <w:r w:rsidR="00174911">
        <w:t>llah</w:t>
      </w:r>
      <w:r w:rsidR="0081277A">
        <w:t xml:space="preserve"> II</w:t>
      </w:r>
      <w:r w:rsidR="00D90D23" w:rsidRPr="00D90D23">
        <w:t>’</w:t>
      </w:r>
      <w:r w:rsidR="00174911">
        <w:t xml:space="preserve">s </w:t>
      </w:r>
      <w:r w:rsidR="0081277A">
        <w:t>exemplary</w:t>
      </w:r>
      <w:r w:rsidR="00174911">
        <w:t xml:space="preserve"> leadership of his country and is pleased that he has spent much time promoting mutually beneficial trade partnerships between our two governments</w:t>
      </w:r>
      <w:r w:rsidR="0000739F">
        <w:t>,</w:t>
      </w:r>
      <w:r w:rsidR="0081277A">
        <w:t xml:space="preserve"> resulting annually in millions of dollars in trade</w:t>
      </w:r>
      <w:r w:rsidR="00174911">
        <w:t>. The House of Representatives takes great pleasure in anticipating further exchanges to the advantage of both of our peoples in the future.</w:t>
      </w:r>
      <w:r>
        <w:t xml:space="preserve"> Now, therefore,</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77A"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w:t>
      </w:r>
      <w:r w:rsidR="00D90D23">
        <w:t xml:space="preserve">members of the </w:t>
      </w:r>
      <w:r>
        <w:t xml:space="preserve">South Carolina House of Representatives, by this resolution, </w:t>
      </w:r>
      <w:r w:rsidR="00B572B1">
        <w:t>honor</w:t>
      </w:r>
      <w:r>
        <w:t xml:space="preserve"> King Abd</w:t>
      </w:r>
      <w:r w:rsidR="0081277A">
        <w:t>a</w:t>
      </w:r>
      <w:r>
        <w:t>llah II bin Al</w:t>
      </w:r>
      <w:r w:rsidR="00D90D23">
        <w:noBreakHyphen/>
      </w:r>
      <w:r>
        <w:t xml:space="preserve">Hussein of Jordan for </w:t>
      </w:r>
      <w:r w:rsidR="00D90D23">
        <w:t>advances</w:t>
      </w:r>
      <w:r>
        <w:t xml:space="preserve"> toward harmonious international relationships</w:t>
      </w:r>
      <w:r w:rsidR="0081277A">
        <w:t xml:space="preserve">, and his efforts in fighting terrorism, and providing refuge to displaced Arab </w:t>
      </w:r>
    </w:p>
    <w:p w:rsidR="00B232B8" w:rsidRDefault="0081277A"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Christians and other peoples who have fled their countries due to genocidal attacks perpetrated by ISIS,</w:t>
      </w:r>
      <w:r w:rsidR="00B232B8">
        <w:t xml:space="preserve"> and express gratitude for amicable trade partnerships experienced between our beautiful State and Jordan.</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King Abd</w:t>
      </w:r>
      <w:r w:rsidR="0081277A">
        <w:t>a</w:t>
      </w:r>
      <w:r>
        <w:t>llah II bin Al</w:t>
      </w:r>
      <w:r w:rsidR="00D90D23">
        <w:noBreakHyphen/>
      </w:r>
      <w:r>
        <w:t>Hussein.</w:t>
      </w:r>
    </w:p>
    <w:p w:rsidR="00856B79" w:rsidRDefault="00D90D23" w:rsidP="00E6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B232B8">
        <w:t>XX</w:t>
      </w:r>
      <w:r>
        <w:noBreakHyphen/>
      </w:r>
      <w:r>
        <w:noBreakHyphen/>
      </w:r>
      <w:r>
        <w:noBreakHyphen/>
      </w:r>
      <w:r>
        <w:noBreakHyphen/>
      </w:r>
    </w:p>
    <w:p w:rsidR="006A5708" w:rsidRDefault="006A5708" w:rsidP="006A5708">
      <w:pPr>
        <w:suppressAutoHyphens/>
      </w:pPr>
    </w:p>
    <w:sectPr w:rsidR="006A5708" w:rsidSect="006A57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77A" w:rsidRDefault="0081277A" w:rsidP="009F0C77">
      <w:r>
        <w:separator/>
      </w:r>
    </w:p>
  </w:endnote>
  <w:endnote w:type="continuationSeparator" w:id="0">
    <w:p w:rsidR="0081277A" w:rsidRDefault="008127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2B72FA-97EA-4C66-9EC5-D4D7FC28596A}"/>
    <w:embedBold r:id="rId2" w:fontKey="{0EA08775-D701-4351-A519-F44A32D8CC78}"/>
  </w:font>
  <w:font w:name="Calibri">
    <w:panose1 w:val="020F0502020204030204"/>
    <w:charset w:val="00"/>
    <w:family w:val="swiss"/>
    <w:pitch w:val="variable"/>
    <w:sig w:usb0="E00002FF" w:usb1="4000ACFF" w:usb2="00000001" w:usb3="00000000" w:csb0="0000019F" w:csb1="00000000"/>
    <w:embedRegular r:id="rId3" w:fontKey="{95C68921-8689-40FD-991C-8A90EF83A1E3}"/>
  </w:font>
  <w:font w:name="Segoe UI">
    <w:panose1 w:val="020B0502040204020203"/>
    <w:charset w:val="00"/>
    <w:family w:val="swiss"/>
    <w:pitch w:val="variable"/>
    <w:sig w:usb0="E10022FF" w:usb1="C000E47F" w:usb2="00000029" w:usb3="00000000" w:csb0="000001DF" w:csb1="00000000"/>
    <w:embedRegular r:id="rId4" w:fontKey="{5A34C64C-AF49-4214-8514-2BBB75E1DEC3}"/>
  </w:font>
  <w:font w:name="Cambria">
    <w:panose1 w:val="02040503050406030204"/>
    <w:charset w:val="00"/>
    <w:family w:val="roman"/>
    <w:pitch w:val="variable"/>
    <w:sig w:usb0="E00002FF" w:usb1="400004FF" w:usb2="00000000" w:usb3="00000000" w:csb0="0000019F" w:csb1="00000000"/>
    <w:embedRegular r:id="rId5" w:fontKey="{B0F12743-5BFE-4ABD-BEFB-E21D2C0C59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08" w:rsidRPr="00A93AE5" w:rsidRDefault="006A5708" w:rsidP="00A93AE5">
    <w:pPr>
      <w:pStyle w:val="Footer"/>
      <w:tabs>
        <w:tab w:val="clear" w:pos="4680"/>
        <w:tab w:val="clear" w:pos="9360"/>
        <w:tab w:val="center" w:pos="2995"/>
      </w:tabs>
      <w:spacing w:before="120"/>
    </w:pPr>
    <w:r>
      <w:t>[3572]</w:t>
    </w:r>
    <w:r>
      <w:tab/>
    </w:r>
    <w:r>
      <w:fldChar w:fldCharType="begin"/>
    </w:r>
    <w:r>
      <w:instrText xml:space="preserve"> PAGE  \* MERGEFORMAT </w:instrText>
    </w:r>
    <w:r>
      <w:fldChar w:fldCharType="separate"/>
    </w:r>
    <w:r w:rsidR="002144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77A" w:rsidRDefault="0081277A" w:rsidP="009F0C77">
      <w:r>
        <w:separator/>
      </w:r>
    </w:p>
  </w:footnote>
  <w:footnote w:type="continuationSeparator" w:id="0">
    <w:p w:rsidR="0081277A" w:rsidRDefault="008127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1ZW17"/>
    <w:docVar w:name="CoverBillType" w:val="r"/>
    <w:docVar w:name="DocPath" w:val="L:\Council\bills\RT\17021ZW17.DOCX"/>
    <w:docVar w:name="dvBillNumber" w:val="3572"/>
    <w:docVar w:name="dvBillNumberPrefix" w:val="H. "/>
    <w:docVar w:name="dvOriginalBody" w:val="House"/>
    <w:docVar w:name="dvSteno" w:val="RT"/>
    <w:docVar w:name="NameofBody" w:val="h"/>
    <w:docVar w:name="vGroup2" w:val="Council"/>
  </w:docVars>
  <w:rsids>
    <w:rsidRoot w:val="000F2C53"/>
    <w:rsid w:val="0000739F"/>
    <w:rsid w:val="00011869"/>
    <w:rsid w:val="00015CD6"/>
    <w:rsid w:val="000E0100"/>
    <w:rsid w:val="000E1785"/>
    <w:rsid w:val="000F2C53"/>
    <w:rsid w:val="000F40FA"/>
    <w:rsid w:val="001035F1"/>
    <w:rsid w:val="0010776B"/>
    <w:rsid w:val="00133E66"/>
    <w:rsid w:val="001435A3"/>
    <w:rsid w:val="00146ED3"/>
    <w:rsid w:val="00151044"/>
    <w:rsid w:val="00174911"/>
    <w:rsid w:val="001D08F2"/>
    <w:rsid w:val="001D3A58"/>
    <w:rsid w:val="001D525B"/>
    <w:rsid w:val="001D7F4F"/>
    <w:rsid w:val="00205238"/>
    <w:rsid w:val="002144E7"/>
    <w:rsid w:val="002321B6"/>
    <w:rsid w:val="00250967"/>
    <w:rsid w:val="002543C8"/>
    <w:rsid w:val="0025541D"/>
    <w:rsid w:val="00284AAE"/>
    <w:rsid w:val="002E5912"/>
    <w:rsid w:val="00301B21"/>
    <w:rsid w:val="003139F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5708"/>
    <w:rsid w:val="006B2A3A"/>
    <w:rsid w:val="006C07B8"/>
    <w:rsid w:val="006D58AA"/>
    <w:rsid w:val="00734F00"/>
    <w:rsid w:val="007960DB"/>
    <w:rsid w:val="007A70AE"/>
    <w:rsid w:val="0081277A"/>
    <w:rsid w:val="008362E8"/>
    <w:rsid w:val="00856B79"/>
    <w:rsid w:val="0085786E"/>
    <w:rsid w:val="008A1768"/>
    <w:rsid w:val="008A489F"/>
    <w:rsid w:val="008E0326"/>
    <w:rsid w:val="008F0F33"/>
    <w:rsid w:val="008F4429"/>
    <w:rsid w:val="0094021A"/>
    <w:rsid w:val="009B44AF"/>
    <w:rsid w:val="009C6A0B"/>
    <w:rsid w:val="009F0C77"/>
    <w:rsid w:val="009F4DD1"/>
    <w:rsid w:val="00A02543"/>
    <w:rsid w:val="00A41684"/>
    <w:rsid w:val="00A64E80"/>
    <w:rsid w:val="00A72BCD"/>
    <w:rsid w:val="00A741D9"/>
    <w:rsid w:val="00A833AB"/>
    <w:rsid w:val="00A93AE5"/>
    <w:rsid w:val="00A9741D"/>
    <w:rsid w:val="00AC34A2"/>
    <w:rsid w:val="00AD1C9A"/>
    <w:rsid w:val="00AD4B17"/>
    <w:rsid w:val="00B232B8"/>
    <w:rsid w:val="00B412D4"/>
    <w:rsid w:val="00B572B1"/>
    <w:rsid w:val="00BE3C22"/>
    <w:rsid w:val="00C0345E"/>
    <w:rsid w:val="00C31C95"/>
    <w:rsid w:val="00C3483A"/>
    <w:rsid w:val="00C74E9D"/>
    <w:rsid w:val="00C826DD"/>
    <w:rsid w:val="00C82FD3"/>
    <w:rsid w:val="00C92819"/>
    <w:rsid w:val="00CC6B7B"/>
    <w:rsid w:val="00CD2089"/>
    <w:rsid w:val="00D73A67"/>
    <w:rsid w:val="00D90D23"/>
    <w:rsid w:val="00D970A9"/>
    <w:rsid w:val="00DF3845"/>
    <w:rsid w:val="00E41911"/>
    <w:rsid w:val="00E44B57"/>
    <w:rsid w:val="00E57BD7"/>
    <w:rsid w:val="00E63E91"/>
    <w:rsid w:val="00E64B4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E97C31-6B03-4CE0-807D-C05981930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B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B43"/>
    <w:rPr>
      <w:rFonts w:ascii="Segoe UI" w:eastAsia="Times New Roman" w:hAnsi="Segoe UI" w:cs="Segoe UI"/>
      <w:sz w:val="18"/>
      <w:szCs w:val="18"/>
    </w:rPr>
  </w:style>
  <w:style w:type="character" w:styleId="Hyperlink">
    <w:name w:val="Hyperlink"/>
    <w:basedOn w:val="DefaultParagraphFont"/>
    <w:uiPriority w:val="99"/>
    <w:unhideWhenUsed/>
    <w:rsid w:val="006A57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72&amp;session=122&amp;summary=B" TargetMode="Externa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572_2017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D2E38-D195-4DAB-A3EC-8B926764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680</Words>
  <Characters>4012</Characters>
  <Application>Microsoft Office Word</Application>
  <DocSecurity>0</DocSecurity>
  <Lines>115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3572: King Abdullah II Bin Al-Hussein - South Carolina Legislature Online</dc:title>
  <dc:creator>Rebecca Turner</dc:creator>
  <cp:lastModifiedBy>S Volk</cp:lastModifiedBy>
  <cp:revision>2</cp:revision>
  <cp:lastPrinted>2017-01-24T14:47:00Z</cp:lastPrinted>
  <dcterms:created xsi:type="dcterms:W3CDTF">2017-01-30T16:02:00Z</dcterms:created>
  <dcterms:modified xsi:type="dcterms:W3CDTF">2017-01-30T16:02:00Z</dcterms:modified>
</cp:coreProperties>
</file>