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B2C" w:rsidRDefault="006E7B2C" w:rsidP="006E7B2C">
      <w:pPr>
        <w:widowControl w:val="0"/>
        <w:jc w:val="center"/>
      </w:pPr>
      <w:r w:rsidRPr="006E7B2C">
        <w:rPr>
          <w:b/>
        </w:rPr>
        <w:t>South Carolina General Assembly</w:t>
      </w:r>
    </w:p>
    <w:p w:rsidR="006E7B2C" w:rsidRDefault="006E7B2C" w:rsidP="006E7B2C">
      <w:pPr>
        <w:widowControl w:val="0"/>
        <w:jc w:val="center"/>
      </w:pPr>
      <w:r>
        <w:t>122nd Session, 2017-2018</w:t>
      </w:r>
    </w:p>
    <w:p w:rsidR="006E7B2C" w:rsidRDefault="006E7B2C" w:rsidP="006E7B2C">
      <w:pPr>
        <w:widowControl w:val="0"/>
        <w:jc w:val="left"/>
      </w:pPr>
    </w:p>
    <w:p w:rsidR="006E7B2C" w:rsidRDefault="006E7B2C" w:rsidP="006E7B2C">
      <w:pPr>
        <w:widowControl w:val="0"/>
        <w:jc w:val="left"/>
        <w:rPr>
          <w:b/>
        </w:rPr>
      </w:pPr>
      <w:r w:rsidRPr="006E7B2C">
        <w:rPr>
          <w:b/>
        </w:rPr>
        <w:t>H. 3671</w:t>
      </w:r>
    </w:p>
    <w:p w:rsidR="006E7B2C" w:rsidRDefault="006E7B2C" w:rsidP="006E7B2C">
      <w:pPr>
        <w:widowControl w:val="0"/>
        <w:jc w:val="left"/>
        <w:rPr>
          <w:b/>
        </w:rPr>
      </w:pPr>
    </w:p>
    <w:p w:rsidR="006E7B2C" w:rsidRDefault="006E7B2C" w:rsidP="006E7B2C">
      <w:pPr>
        <w:widowControl w:val="0"/>
        <w:jc w:val="left"/>
      </w:pPr>
      <w:r w:rsidRPr="006E7B2C">
        <w:rPr>
          <w:b/>
        </w:rPr>
        <w:t>STATUS INFORMATION</w:t>
      </w:r>
    </w:p>
    <w:p w:rsidR="006E7B2C" w:rsidRDefault="006E7B2C" w:rsidP="006E7B2C">
      <w:pPr>
        <w:widowControl w:val="0"/>
        <w:jc w:val="left"/>
      </w:pPr>
    </w:p>
    <w:p w:rsidR="006E7B2C" w:rsidRDefault="006E7B2C" w:rsidP="006E7B2C">
      <w:pPr>
        <w:widowControl w:val="0"/>
        <w:jc w:val="left"/>
      </w:pPr>
      <w:r>
        <w:t>Concurrent Resolution</w:t>
      </w:r>
    </w:p>
    <w:p w:rsidR="006E7B2C" w:rsidRDefault="006E7B2C" w:rsidP="006E7B2C">
      <w:pPr>
        <w:widowControl w:val="0"/>
        <w:jc w:val="left"/>
      </w:pPr>
      <w:r>
        <w:t>Sponsors: Reps. Bernstein, Allison, Arrington, Bennett, Cobb</w:t>
      </w:r>
      <w:r>
        <w:noBreakHyphen/>
        <w:t>Hunter, Crawford, Davis, Dillard, Douglas, Erickson, Felder, Funderburk, Henderson, Henegan, Knight, Norrell, Parks, Robinson</w:t>
      </w:r>
      <w:r>
        <w:noBreakHyphen/>
        <w:t>Simpson, Thayer, Alexander, Anderson, Anthony, Atkinson, Atwater, Bales, Ballentine, Bamberg, Bannister, Bedingfield, Blackwell, Bowers, Bradley, Brown, Burns, Caskey, Chumley, Clary, Clemmons, Clyburn, Cogswell, Cole, Collins, Crosby, Daning, Delleney, Duckworth, Elliott, Finlay, Forrest, Forrester, Fry, Gagnon, Gilliard, Govan, Hamilton, Hardee, Hart, Hayes, Herbkersman, Hewitt, Hill, Hiott, Hixon, Hosey, Howard, Huggins, Jefferson, Johnson, Jordan, King, Kirby, Loftis, Long, Lowe, Lucas, Mack, Magnuson, Martin, McCoy, McCravy, McEachern, McKnight, Mitchell, D.C. Moss, V.S. Moss, Murphy, Neal, B. Newton, W. Newton, Norman, Ott, Pitts, Pope, Putnam, Quinn, Ridgeway, M. Rivers, S. Rivers, Rutherford, Ryhal, Sandifer, Simrill, G.M. Smith, G.R. Smith, J.E. Smith, Sottile, Spires, Stavrinakis, Stringer, Tallon, Taylor, Thigpen, Toole, Weeks, West, Wheeler, Whipper, White, Whitmire, Williams, Willis and Yow</w:t>
      </w:r>
    </w:p>
    <w:p w:rsidR="006E7B2C" w:rsidRDefault="006E7B2C" w:rsidP="006E7B2C">
      <w:pPr>
        <w:widowControl w:val="0"/>
        <w:jc w:val="left"/>
      </w:pPr>
      <w:r>
        <w:t>Document Path: l:\council\bills\rm\1072vr17.docx</w:t>
      </w:r>
    </w:p>
    <w:p w:rsidR="006E7B2C" w:rsidRDefault="006E7B2C" w:rsidP="006E7B2C">
      <w:pPr>
        <w:widowControl w:val="0"/>
        <w:jc w:val="left"/>
      </w:pPr>
    </w:p>
    <w:p w:rsidR="00080A0C" w:rsidRDefault="00080A0C" w:rsidP="006E7B2C">
      <w:pPr>
        <w:widowControl w:val="0"/>
        <w:jc w:val="left"/>
      </w:pPr>
      <w:r>
        <w:t>Introduced in the House on February 7, 2017</w:t>
      </w:r>
    </w:p>
    <w:p w:rsidR="00080A0C" w:rsidRDefault="00080A0C" w:rsidP="006E7B2C">
      <w:pPr>
        <w:widowControl w:val="0"/>
        <w:jc w:val="left"/>
      </w:pPr>
      <w:r>
        <w:t>Introduced in the Senate on February 7, 2017</w:t>
      </w:r>
    </w:p>
    <w:p w:rsidR="00080A0C" w:rsidRDefault="00080A0C" w:rsidP="006E7B2C">
      <w:pPr>
        <w:widowControl w:val="0"/>
        <w:jc w:val="left"/>
      </w:pPr>
      <w:r>
        <w:t>Adopted by the General Assembly on February 28, 2017</w:t>
      </w:r>
    </w:p>
    <w:p w:rsidR="00080A0C" w:rsidRDefault="00080A0C" w:rsidP="006E7B2C">
      <w:pPr>
        <w:widowControl w:val="0"/>
        <w:jc w:val="left"/>
      </w:pPr>
    </w:p>
    <w:p w:rsidR="006E7B2C" w:rsidRDefault="006E7B2C" w:rsidP="006E7B2C">
      <w:pPr>
        <w:widowControl w:val="0"/>
        <w:jc w:val="left"/>
      </w:pPr>
      <w:r>
        <w:t xml:space="preserve">Summary: </w:t>
      </w:r>
      <w:r w:rsidR="003D3940">
        <w:t>Eating Disorders Awareness Week</w:t>
      </w:r>
    </w:p>
    <w:p w:rsidR="006E7B2C" w:rsidRDefault="006E7B2C" w:rsidP="006E7B2C">
      <w:pPr>
        <w:widowControl w:val="0"/>
        <w:jc w:val="left"/>
      </w:pPr>
    </w:p>
    <w:p w:rsidR="006E7B2C" w:rsidRDefault="006E7B2C" w:rsidP="006E7B2C">
      <w:pPr>
        <w:widowControl w:val="0"/>
        <w:jc w:val="left"/>
      </w:pPr>
    </w:p>
    <w:p w:rsidR="006E7B2C" w:rsidRDefault="006E7B2C" w:rsidP="006E7B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B2C">
        <w:rPr>
          <w:b/>
        </w:rPr>
        <w:t>HISTORY OF LEGISLATIVE ACTIONS</w:t>
      </w:r>
    </w:p>
    <w:p w:rsidR="006E7B2C" w:rsidRDefault="006E7B2C" w:rsidP="006E7B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7B2C" w:rsidRPr="006E7B2C" w:rsidRDefault="006E7B2C" w:rsidP="006E7B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B2C">
        <w:rPr>
          <w:u w:val="single"/>
        </w:rPr>
        <w:tab/>
        <w:t>Date</w:t>
      </w:r>
      <w:r w:rsidRPr="006E7B2C">
        <w:rPr>
          <w:u w:val="single"/>
        </w:rPr>
        <w:tab/>
        <w:t>Body</w:t>
      </w:r>
      <w:r w:rsidRPr="006E7B2C">
        <w:rPr>
          <w:u w:val="single"/>
        </w:rPr>
        <w:tab/>
        <w:t>Action Description with journal page number</w:t>
      </w:r>
      <w:r w:rsidRPr="006E7B2C">
        <w:rPr>
          <w:u w:val="single"/>
        </w:rPr>
        <w:tab/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691213">
        <w:t>Intr</w:t>
      </w:r>
      <w:r>
        <w:t xml:space="preserve">oduced, adopted, sent to Senate </w:t>
      </w:r>
      <w:r w:rsidRPr="00691213">
        <w:t>(</w:t>
      </w:r>
      <w:hyperlink r:id="rId7" w:history="1">
        <w:r w:rsidRPr="00691213">
          <w:rPr>
            <w:rStyle w:val="Hyperlink"/>
          </w:rPr>
          <w:t>House Journal</w:t>
        </w:r>
        <w:r w:rsidRPr="00691213">
          <w:rPr>
            <w:rStyle w:val="Hyperlink"/>
          </w:rPr>
          <w:noBreakHyphen/>
          <w:t>page 2</w:t>
        </w:r>
      </w:hyperlink>
      <w:r w:rsidRPr="00691213">
        <w:t>)</w:t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691213">
        <w:t>Introduced (</w:t>
      </w:r>
      <w:hyperlink r:id="rId8" w:history="1">
        <w:r w:rsidRPr="00691213">
          <w:rPr>
            <w:rStyle w:val="Hyperlink"/>
          </w:rPr>
          <w:t>Senate Journal</w:t>
        </w:r>
        <w:r w:rsidRPr="00691213">
          <w:rPr>
            <w:rStyle w:val="Hyperlink"/>
          </w:rPr>
          <w:noBreakHyphen/>
          <w:t>page 15</w:t>
        </w:r>
      </w:hyperlink>
      <w:r w:rsidRPr="00691213">
        <w:t>)</w:t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691213">
        <w:t xml:space="preserve">Referred </w:t>
      </w:r>
      <w:r>
        <w:t xml:space="preserve">to Committee on </w:t>
      </w:r>
      <w:r w:rsidRPr="00691213">
        <w:rPr>
          <w:b/>
        </w:rPr>
        <w:t>Medical Affairs</w:t>
      </w:r>
      <w:r>
        <w:t xml:space="preserve"> </w:t>
      </w:r>
      <w:r w:rsidRPr="00691213">
        <w:t>(</w:t>
      </w:r>
      <w:hyperlink r:id="rId9" w:history="1">
        <w:r w:rsidRPr="00691213">
          <w:rPr>
            <w:rStyle w:val="Hyperlink"/>
          </w:rPr>
          <w:t>Senate Journal</w:t>
        </w:r>
        <w:r w:rsidRPr="00691213">
          <w:rPr>
            <w:rStyle w:val="Hyperlink"/>
          </w:rPr>
          <w:noBreakHyphen/>
          <w:t>page 15</w:t>
        </w:r>
      </w:hyperlink>
      <w:r w:rsidRPr="00691213">
        <w:t>)</w:t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691213">
        <w:t>Recalled fr</w:t>
      </w:r>
      <w:r>
        <w:t xml:space="preserve">om Committee on </w:t>
      </w:r>
      <w:r w:rsidRPr="00691213">
        <w:rPr>
          <w:b/>
        </w:rPr>
        <w:t>Medical Affairs</w:t>
      </w:r>
      <w:r>
        <w:t xml:space="preserve"> </w:t>
      </w:r>
      <w:r w:rsidRPr="00691213">
        <w:t>(</w:t>
      </w:r>
      <w:hyperlink r:id="rId10" w:history="1">
        <w:r w:rsidRPr="00691213">
          <w:rPr>
            <w:rStyle w:val="Hyperlink"/>
          </w:rPr>
          <w:t>Senate Journal</w:t>
        </w:r>
        <w:r w:rsidRPr="00691213">
          <w:rPr>
            <w:rStyle w:val="Hyperlink"/>
          </w:rPr>
          <w:noBreakHyphen/>
          <w:t>page 4</w:t>
        </w:r>
      </w:hyperlink>
      <w:r w:rsidRPr="00691213">
        <w:t>)</w:t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691213">
        <w:t>Adopted, returned to House wi</w:t>
      </w:r>
      <w:r>
        <w:t xml:space="preserve">th concurrence </w:t>
      </w:r>
      <w:r w:rsidRPr="00691213">
        <w:t>(</w:t>
      </w:r>
      <w:hyperlink r:id="rId11" w:history="1">
        <w:r w:rsidRPr="00691213">
          <w:rPr>
            <w:rStyle w:val="Hyperlink"/>
          </w:rPr>
          <w:t>Senate Journal</w:t>
        </w:r>
        <w:r w:rsidRPr="00691213">
          <w:rPr>
            <w:rStyle w:val="Hyperlink"/>
          </w:rPr>
          <w:noBreakHyphen/>
          <w:t>page 37</w:t>
        </w:r>
      </w:hyperlink>
      <w:r w:rsidRPr="00691213">
        <w:t>)</w:t>
      </w:r>
    </w:p>
    <w:p w:rsidR="00832150" w:rsidRDefault="00832150" w:rsidP="00832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B2C" w:rsidRDefault="006E7B2C" w:rsidP="006E7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E7B2C">
          <w:rPr>
            <w:rStyle w:val="Hyperlink"/>
          </w:rPr>
          <w:t>legislative information</w:t>
        </w:r>
      </w:hyperlink>
      <w:r>
        <w:t xml:space="preserve"> at the website</w:t>
      </w:r>
    </w:p>
    <w:p w:rsidR="006E7B2C" w:rsidRDefault="006E7B2C" w:rsidP="006E7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B2C" w:rsidRPr="006E7B2C" w:rsidRDefault="006E7B2C" w:rsidP="006E7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B2C" w:rsidRDefault="006E7B2C" w:rsidP="006E7B2C">
      <w:r w:rsidRPr="006E7B2C">
        <w:rPr>
          <w:b/>
        </w:rPr>
        <w:t>VERSIONS OF THIS BILL</w:t>
      </w:r>
    </w:p>
    <w:p w:rsidR="006E7B2C" w:rsidRDefault="006E7B2C" w:rsidP="006E7B2C"/>
    <w:p w:rsidR="006E7B2C" w:rsidRDefault="00687675" w:rsidP="006E7B2C">
      <w:hyperlink r:id="rId13" w:history="1">
        <w:r w:rsidR="006E7B2C">
          <w:rPr>
            <w:rStyle w:val="Hyperlink"/>
          </w:rPr>
          <w:t>2/7/2017</w:t>
        </w:r>
      </w:hyperlink>
    </w:p>
    <w:p w:rsidR="006E7B2C" w:rsidRDefault="00687675" w:rsidP="006E7B2C">
      <w:hyperlink r:id="rId14" w:history="1">
        <w:r w:rsidR="00F214B6" w:rsidRPr="00F214B6">
          <w:rPr>
            <w:rStyle w:val="Hyperlink"/>
          </w:rPr>
          <w:t>2/23/2017</w:t>
        </w:r>
      </w:hyperlink>
    </w:p>
    <w:p w:rsidR="00F214B6" w:rsidRDefault="00F214B6" w:rsidP="006E7B2C"/>
    <w:p w:rsidR="006E7B2C" w:rsidRDefault="006E7B2C" w:rsidP="006E7B2C">
      <w:pPr>
        <w:sectPr w:rsidR="006E7B2C" w:rsidSect="006E7B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lastRenderedPageBreak/>
        <w:t>RECALLED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February 23, 2017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1979F2" w:rsidRDefault="00F214B6" w:rsidP="001979F2">
      <w:pPr>
        <w:tabs>
          <w:tab w:val="right" w:pos="5933"/>
        </w:tabs>
        <w:suppressAutoHyphens/>
      </w:pPr>
      <w:r>
        <w:rPr>
          <w:sz w:val="20"/>
        </w:rPr>
        <w:tab/>
      </w:r>
      <w:r>
        <w:rPr>
          <w:b/>
          <w:sz w:val="36"/>
        </w:rPr>
        <w:t>H. 3671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Default="00F214B6" w:rsidP="00197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 xml:space="preserve">Introduced by </w:t>
      </w:r>
      <w:r w:rsidRPr="00542BD5">
        <w:t>Reps. Bernstein, Allison, Arrington, Bennett, Cobb</w:t>
      </w:r>
      <w:r w:rsidRPr="00542BD5">
        <w:noBreakHyphen/>
        <w:t>Hunter, Crawford, Davis, Dillard, Douglas, Erickson, Felder, Funderburk, Henderson, Henegan, Knight, Norrell, Parks, Robinson</w:t>
      </w:r>
      <w:r w:rsidRPr="00542BD5">
        <w:noBreakHyphen/>
        <w:t>Simpson, Thayer, Alexander, Anderson, Anthony, Atkinson, Atwater, Bales, Ballentine, Bamberg, Bannister, Bedingfield, Blackwell, Bowers, Bradley, Brown, Burns, Caskey, Chumley, Clary, Clemmons, Clyburn, Cogswell, Cole, Collins, Crosby, Daning, Delleney, Duckworth, Elliott, Finlay, Forrest, Forrester, Fry, Gagnon, Gilliard, Govan, Hamilton, Hardee, Hart, Hayes, Herbkersman, Hewitt, Hill, Hiott, Hixon, Hosey, Howard, Huggins, Jefferson, Johnson, Jordan, King, Kirby, Loftis, Long, Lowe, Lucas, Mack, Magnuson, Martin, McCoy, McCravy, McEachern, McKnight, Mitchell, D.C. Moss, V.S. Moss, Murphy, Neal, B. Newton, W. Newton, Norman, Ott, Pitts, Pope, Putnam, Quinn, Ridgeway, M. Rivers, S. Rivers, Rutherford, Ryhal, Sandifer, Simrill, G.M. Smith, G.R. Smith, J.E. Smith, Sottile, Spires, Stavrinakis, Stringer, Tallon, Taylor, Thigpen, Toole, Weeks, West, Wheeler, Whipper, White, Whitmire, Williams, Willis and Yow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S. Printed 2/23/17--S.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r>
        <w:rPr>
          <w:sz w:val="20"/>
        </w:rPr>
        <w:t>Read the first time February 7, 2017.</w:t>
      </w:r>
    </w:p>
    <w:p w:rsidR="00F214B6" w:rsidRPr="001979F2" w:rsidRDefault="00F214B6" w:rsidP="00197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0"/>
        </w:rPr>
      </w:pPr>
      <w:r>
        <w:rPr>
          <w:sz w:val="20"/>
          <w:u w:val="single"/>
        </w:rPr>
        <w:t>            </w:t>
      </w: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  <w:sectPr w:rsidR="00F214B6" w:rsidSect="001979F2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FB3E32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FB3E32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FB3E32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FB3E32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Pr="00FB3E32" w:rsidRDefault="00F214B6" w:rsidP="00CC7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F214B6" w:rsidRDefault="00F214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B6" w:rsidRPr="00325348" w:rsidRDefault="00F214B6" w:rsidP="00FB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214B6" w:rsidRDefault="00F214B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B6" w:rsidRDefault="00F214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>6 THROUGH MARCH 4, 2017</w:t>
      </w:r>
      <w:r w:rsidRPr="00913B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AND TO </w:t>
      </w:r>
      <w:r w:rsidRPr="00913B92">
        <w:rPr>
          <w:color w:val="000000" w:themeColor="text1"/>
          <w:u w:color="000000" w:themeColor="text1"/>
        </w:rPr>
        <w:t xml:space="preserve">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F214B6" w:rsidRDefault="00F214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an </w:t>
      </w:r>
      <w:r w:rsidRPr="00913B92">
        <w:rPr>
          <w:color w:val="000000" w:themeColor="text1"/>
          <w:u w:color="000000" w:themeColor="text1"/>
        </w:rPr>
        <w:t xml:space="preserve">estimated </w:t>
      </w:r>
      <w:r>
        <w:rPr>
          <w:color w:val="000000" w:themeColor="text1"/>
          <w:u w:color="000000" w:themeColor="text1"/>
        </w:rPr>
        <w:t>four thousand</w:t>
      </w:r>
      <w:r w:rsidRPr="00913B92">
        <w:rPr>
          <w:color w:val="000000" w:themeColor="text1"/>
          <w:u w:color="000000" w:themeColor="text1"/>
        </w:rPr>
        <w:t xml:space="preserve"> adolescents in South Carolina struggl</w:t>
      </w:r>
      <w:r>
        <w:rPr>
          <w:color w:val="000000" w:themeColor="text1"/>
          <w:u w:color="000000" w:themeColor="text1"/>
        </w:rPr>
        <w:t>e</w:t>
      </w:r>
      <w:r w:rsidRPr="00913B92">
        <w:rPr>
          <w:color w:val="000000" w:themeColor="text1"/>
          <w:u w:color="000000" w:themeColor="text1"/>
        </w:rPr>
        <w:t xml:space="preserve"> with an eating disorder</w:t>
      </w:r>
      <w:r>
        <w:rPr>
          <w:color w:val="000000" w:themeColor="text1"/>
          <w:u w:color="000000" w:themeColor="text1"/>
        </w:rPr>
        <w:t xml:space="preserve">, and </w:t>
      </w:r>
      <w:r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>
        <w:rPr>
          <w:color w:val="000000" w:themeColor="text1"/>
          <w:u w:color="000000" w:themeColor="text1"/>
        </w:rPr>
        <w:t xml:space="preserve">provides critical support for </w:t>
      </w:r>
      <w:r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>
        <w:rPr>
          <w:color w:val="000000" w:themeColor="text1"/>
          <w:u w:color="000000" w:themeColor="text1"/>
        </w:rPr>
        <w:t>promote</w:t>
      </w:r>
      <w:r w:rsidRPr="00913B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quality </w:t>
      </w:r>
      <w:r w:rsidRPr="00913B92">
        <w:rPr>
          <w:color w:val="000000" w:themeColor="text1"/>
          <w:u w:color="000000" w:themeColor="text1"/>
        </w:rPr>
        <w:t>care and early intervention;</w:t>
      </w:r>
      <w:r>
        <w:rPr>
          <w:color w:val="000000" w:themeColor="text1"/>
          <w:u w:color="000000" w:themeColor="text1"/>
        </w:rPr>
        <w:t xml:space="preserve"> and</w:t>
      </w: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>
        <w:rPr>
          <w:color w:val="000000" w:themeColor="text1"/>
          <w:u w:color="000000" w:themeColor="text1"/>
        </w:rPr>
        <w:noBreakHyphen/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>
        <w:rPr>
          <w:color w:val="000000" w:themeColor="text1"/>
          <w:u w:color="000000" w:themeColor="text1"/>
        </w:rPr>
        <w:noBreakHyphen/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F214B6" w:rsidRPr="00913B92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Pr="001824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Pr="001824BA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General Assembly</w:t>
      </w:r>
      <w:r w:rsidRPr="00913B92">
        <w:rPr>
          <w:color w:val="000000" w:themeColor="text1"/>
          <w:u w:color="000000" w:themeColor="text1"/>
        </w:rPr>
        <w:t xml:space="preserve"> 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>
        <w:rPr>
          <w:color w:val="000000" w:themeColor="text1"/>
          <w:u w:color="000000" w:themeColor="text1"/>
        </w:rPr>
        <w:noBreakHyphen/>
        <w:t>threatening diseases</w:t>
      </w:r>
      <w:r>
        <w:t>. Now, therefore,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B6" w:rsidRDefault="00F214B6" w:rsidP="0053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4B6" w:rsidRDefault="00F214B6" w:rsidP="008A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F214B6" w:rsidRDefault="00F214B6" w:rsidP="00B6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7B2C" w:rsidRDefault="006E7B2C" w:rsidP="00F21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E7B2C" w:rsidSect="001979F2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26D" w:rsidRDefault="003C626D" w:rsidP="009F0C77">
      <w:r>
        <w:separator/>
      </w:r>
    </w:p>
  </w:endnote>
  <w:endnote w:type="continuationSeparator" w:id="0">
    <w:p w:rsidR="003C626D" w:rsidRDefault="003C62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E855AA-E4B1-47AD-A075-FC06A6026625}"/>
    <w:embedBold r:id="rId2" w:fontKey="{03D08ADC-FC8E-426C-BDC2-A2E53CDD6D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D75C90-F675-466A-8392-CE23A9AD8A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C35321-EC95-4A8B-8CE0-917933A59F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5C260C-B9B5-4BD5-A8A8-BF69E1E56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4B6" w:rsidRPr="00FB4F15" w:rsidRDefault="00F214B6" w:rsidP="00FB4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[3671-</w:t>
    </w:r>
    <w:r>
      <w:fldChar w:fldCharType="begin"/>
    </w:r>
    <w:r>
      <w:instrText xml:space="preserve"> PAGE  \* MERGEFORMAT </w:instrText>
    </w:r>
    <w:r>
      <w:fldChar w:fldCharType="separate"/>
    </w:r>
    <w:r w:rsidR="0083215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9F2" w:rsidRPr="00FB4F15" w:rsidRDefault="00F214B6" w:rsidP="00FB4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21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26D" w:rsidRDefault="003C626D" w:rsidP="009F0C77">
      <w:r>
        <w:separator/>
      </w:r>
    </w:p>
  </w:footnote>
  <w:footnote w:type="continuationSeparator" w:id="0">
    <w:p w:rsidR="003C626D" w:rsidRDefault="003C62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VR17"/>
    <w:docVar w:name="CoverBillType" w:val="c"/>
    <w:docVar w:name="DocPath" w:val="L:\Council\bills\RM\1072VR17.DOCX"/>
    <w:docVar w:name="dvBillNumber" w:val="36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626D"/>
    <w:rsid w:val="00006131"/>
    <w:rsid w:val="00011869"/>
    <w:rsid w:val="00015CD6"/>
    <w:rsid w:val="00062EC6"/>
    <w:rsid w:val="00070AE9"/>
    <w:rsid w:val="00080A0C"/>
    <w:rsid w:val="000A43F8"/>
    <w:rsid w:val="000E0100"/>
    <w:rsid w:val="000E1785"/>
    <w:rsid w:val="000F40FA"/>
    <w:rsid w:val="001035F1"/>
    <w:rsid w:val="0010776B"/>
    <w:rsid w:val="00125C97"/>
    <w:rsid w:val="00133E66"/>
    <w:rsid w:val="001435A3"/>
    <w:rsid w:val="00146ED3"/>
    <w:rsid w:val="00151044"/>
    <w:rsid w:val="00180E0F"/>
    <w:rsid w:val="001824BA"/>
    <w:rsid w:val="00186AF8"/>
    <w:rsid w:val="001D08F2"/>
    <w:rsid w:val="001D3A58"/>
    <w:rsid w:val="001D525B"/>
    <w:rsid w:val="001D7F4F"/>
    <w:rsid w:val="00205238"/>
    <w:rsid w:val="002321B6"/>
    <w:rsid w:val="00241B3A"/>
    <w:rsid w:val="00250967"/>
    <w:rsid w:val="002543C8"/>
    <w:rsid w:val="0025541D"/>
    <w:rsid w:val="00276CB0"/>
    <w:rsid w:val="00284AAE"/>
    <w:rsid w:val="002D475B"/>
    <w:rsid w:val="002E5912"/>
    <w:rsid w:val="002F7016"/>
    <w:rsid w:val="00301B21"/>
    <w:rsid w:val="00311CE7"/>
    <w:rsid w:val="00325348"/>
    <w:rsid w:val="0032732C"/>
    <w:rsid w:val="00336AD0"/>
    <w:rsid w:val="003520E4"/>
    <w:rsid w:val="0037079A"/>
    <w:rsid w:val="003C4DAB"/>
    <w:rsid w:val="003C626D"/>
    <w:rsid w:val="003D01E8"/>
    <w:rsid w:val="003D05EA"/>
    <w:rsid w:val="003D3940"/>
    <w:rsid w:val="003E5288"/>
    <w:rsid w:val="003F6D79"/>
    <w:rsid w:val="0041760A"/>
    <w:rsid w:val="00417C01"/>
    <w:rsid w:val="004403BD"/>
    <w:rsid w:val="00461441"/>
    <w:rsid w:val="004809EE"/>
    <w:rsid w:val="004C30A4"/>
    <w:rsid w:val="004E7D54"/>
    <w:rsid w:val="00522FED"/>
    <w:rsid w:val="005273C6"/>
    <w:rsid w:val="00530A69"/>
    <w:rsid w:val="00535B62"/>
    <w:rsid w:val="00545593"/>
    <w:rsid w:val="00556EBF"/>
    <w:rsid w:val="00564E1C"/>
    <w:rsid w:val="00577C6C"/>
    <w:rsid w:val="005A62FE"/>
    <w:rsid w:val="005C2FE2"/>
    <w:rsid w:val="005E2BC9"/>
    <w:rsid w:val="00605102"/>
    <w:rsid w:val="0062101A"/>
    <w:rsid w:val="006215AA"/>
    <w:rsid w:val="00635A13"/>
    <w:rsid w:val="006913C9"/>
    <w:rsid w:val="0069470D"/>
    <w:rsid w:val="006B65E5"/>
    <w:rsid w:val="006D58AA"/>
    <w:rsid w:val="006E7B2C"/>
    <w:rsid w:val="00725C4D"/>
    <w:rsid w:val="00734F00"/>
    <w:rsid w:val="007A70AE"/>
    <w:rsid w:val="007B6C3C"/>
    <w:rsid w:val="007D6508"/>
    <w:rsid w:val="007F2659"/>
    <w:rsid w:val="00832150"/>
    <w:rsid w:val="008362E8"/>
    <w:rsid w:val="00856A87"/>
    <w:rsid w:val="0085786E"/>
    <w:rsid w:val="00886F61"/>
    <w:rsid w:val="00887FBB"/>
    <w:rsid w:val="008A0634"/>
    <w:rsid w:val="008A1768"/>
    <w:rsid w:val="008A489F"/>
    <w:rsid w:val="008A5AAC"/>
    <w:rsid w:val="008E4CF8"/>
    <w:rsid w:val="008F0F33"/>
    <w:rsid w:val="008F4429"/>
    <w:rsid w:val="00920B7F"/>
    <w:rsid w:val="009217E7"/>
    <w:rsid w:val="0094021A"/>
    <w:rsid w:val="0097730B"/>
    <w:rsid w:val="009B44AF"/>
    <w:rsid w:val="009C0C9F"/>
    <w:rsid w:val="009C6A0B"/>
    <w:rsid w:val="009F0C77"/>
    <w:rsid w:val="009F36F2"/>
    <w:rsid w:val="009F4DD1"/>
    <w:rsid w:val="00A02543"/>
    <w:rsid w:val="00A23DB8"/>
    <w:rsid w:val="00A41684"/>
    <w:rsid w:val="00A64E80"/>
    <w:rsid w:val="00A72BCD"/>
    <w:rsid w:val="00A741D9"/>
    <w:rsid w:val="00A77801"/>
    <w:rsid w:val="00A833AB"/>
    <w:rsid w:val="00A9741D"/>
    <w:rsid w:val="00AC34A2"/>
    <w:rsid w:val="00AD1C9A"/>
    <w:rsid w:val="00AD4B17"/>
    <w:rsid w:val="00B412D4"/>
    <w:rsid w:val="00B65B16"/>
    <w:rsid w:val="00B67FFC"/>
    <w:rsid w:val="00BA190F"/>
    <w:rsid w:val="00BC40C9"/>
    <w:rsid w:val="00BC71FB"/>
    <w:rsid w:val="00BE3C22"/>
    <w:rsid w:val="00BF352F"/>
    <w:rsid w:val="00C0345E"/>
    <w:rsid w:val="00C31C95"/>
    <w:rsid w:val="00C3483A"/>
    <w:rsid w:val="00C71A0C"/>
    <w:rsid w:val="00C74E9D"/>
    <w:rsid w:val="00C826DD"/>
    <w:rsid w:val="00C82FD3"/>
    <w:rsid w:val="00C92819"/>
    <w:rsid w:val="00CC6B7B"/>
    <w:rsid w:val="00CC773F"/>
    <w:rsid w:val="00CD2089"/>
    <w:rsid w:val="00D67EAF"/>
    <w:rsid w:val="00D73A67"/>
    <w:rsid w:val="00D970A9"/>
    <w:rsid w:val="00DE0CC7"/>
    <w:rsid w:val="00DF3845"/>
    <w:rsid w:val="00E06755"/>
    <w:rsid w:val="00E41911"/>
    <w:rsid w:val="00E44B57"/>
    <w:rsid w:val="00E92EEF"/>
    <w:rsid w:val="00EA0D2B"/>
    <w:rsid w:val="00EA6482"/>
    <w:rsid w:val="00EF2368"/>
    <w:rsid w:val="00F214B6"/>
    <w:rsid w:val="00F24442"/>
    <w:rsid w:val="00F46713"/>
    <w:rsid w:val="00F50AE3"/>
    <w:rsid w:val="00F655B7"/>
    <w:rsid w:val="00F656BA"/>
    <w:rsid w:val="00F67CF1"/>
    <w:rsid w:val="00F728AA"/>
    <w:rsid w:val="00F840F0"/>
    <w:rsid w:val="00FA74B3"/>
    <w:rsid w:val="00FB0D0D"/>
    <w:rsid w:val="00FB3E32"/>
    <w:rsid w:val="00FB43B4"/>
    <w:rsid w:val="00FB4F15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309EA-050C-43C7-A111-3FCA1ECD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C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7B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7.docx" TargetMode="External"/><Relationship Id="rId13" Type="http://schemas.openxmlformats.org/officeDocument/2006/relationships/hyperlink" Target="file:///p:\pprever\2017-18\3671_20170207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hyperlink" Target="http://www.scstatehouse.gov/billsearch.php?billnumbers=3671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228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7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07.docx" TargetMode="External"/><Relationship Id="rId14" Type="http://schemas.openxmlformats.org/officeDocument/2006/relationships/hyperlink" Target="file:///p:\pprever\2017-18\3671_2017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13487-F7AD-49E1-8B54-772F897B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4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3671: Eating Disorders Awareness Week - South Carolina Legislature Online</dc:title>
  <dc:creator>Rosanne McDowell</dc:creator>
  <cp:lastModifiedBy>S Volk</cp:lastModifiedBy>
  <cp:revision>2</cp:revision>
  <cp:lastPrinted>2017-02-06T21:24:00Z</cp:lastPrinted>
  <dcterms:created xsi:type="dcterms:W3CDTF">2017-03-01T13:59:00Z</dcterms:created>
  <dcterms:modified xsi:type="dcterms:W3CDTF">2017-03-01T13:59:00Z</dcterms:modified>
</cp:coreProperties>
</file>