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48B" w:rsidRDefault="0024348B" w:rsidP="0024348B">
      <w:pPr>
        <w:widowControl w:val="0"/>
        <w:jc w:val="center"/>
      </w:pPr>
      <w:r w:rsidRPr="0024348B">
        <w:rPr>
          <w:b/>
        </w:rPr>
        <w:t>South Carolina General Assembly</w:t>
      </w:r>
    </w:p>
    <w:p w:rsidR="0024348B" w:rsidRDefault="0024348B" w:rsidP="0024348B">
      <w:pPr>
        <w:widowControl w:val="0"/>
        <w:jc w:val="center"/>
      </w:pPr>
      <w:r>
        <w:t>122nd Session, 2017-2018</w:t>
      </w:r>
    </w:p>
    <w:p w:rsidR="0024348B" w:rsidRDefault="0024348B" w:rsidP="0024348B">
      <w:pPr>
        <w:widowControl w:val="0"/>
        <w:jc w:val="left"/>
      </w:pPr>
    </w:p>
    <w:p w:rsidR="0024348B" w:rsidRDefault="0024348B" w:rsidP="0024348B">
      <w:pPr>
        <w:widowControl w:val="0"/>
        <w:jc w:val="left"/>
        <w:rPr>
          <w:b/>
        </w:rPr>
      </w:pPr>
      <w:r w:rsidRPr="0024348B">
        <w:rPr>
          <w:b/>
        </w:rPr>
        <w:t>H. 3846</w:t>
      </w:r>
    </w:p>
    <w:p w:rsidR="0024348B" w:rsidRDefault="0024348B" w:rsidP="0024348B">
      <w:pPr>
        <w:widowControl w:val="0"/>
        <w:jc w:val="left"/>
        <w:rPr>
          <w:b/>
        </w:rPr>
      </w:pPr>
    </w:p>
    <w:p w:rsidR="0024348B" w:rsidRDefault="0024348B" w:rsidP="0024348B">
      <w:pPr>
        <w:widowControl w:val="0"/>
        <w:jc w:val="left"/>
      </w:pPr>
      <w:r w:rsidRPr="0024348B">
        <w:rPr>
          <w:b/>
        </w:rPr>
        <w:t>STATUS INFORMATION</w:t>
      </w:r>
    </w:p>
    <w:p w:rsidR="0024348B" w:rsidRDefault="0024348B" w:rsidP="0024348B">
      <w:pPr>
        <w:widowControl w:val="0"/>
        <w:jc w:val="left"/>
      </w:pPr>
    </w:p>
    <w:p w:rsidR="0024348B" w:rsidRDefault="0024348B" w:rsidP="0024348B">
      <w:pPr>
        <w:widowControl w:val="0"/>
        <w:jc w:val="left"/>
      </w:pPr>
      <w:r>
        <w:t>General Bill</w:t>
      </w:r>
    </w:p>
    <w:p w:rsidR="0024348B" w:rsidRDefault="0024348B" w:rsidP="0024348B">
      <w:pPr>
        <w:widowControl w:val="0"/>
        <w:jc w:val="left"/>
      </w:pPr>
      <w:r>
        <w:t>Sponsors: Rep. G.M. Smith</w:t>
      </w:r>
    </w:p>
    <w:p w:rsidR="0024348B" w:rsidRDefault="0024348B" w:rsidP="0024348B">
      <w:pPr>
        <w:widowControl w:val="0"/>
        <w:jc w:val="left"/>
      </w:pPr>
      <w:r>
        <w:t>Document Path: l:\council\bills\agm\19113wab17.docx</w:t>
      </w:r>
    </w:p>
    <w:p w:rsidR="0024348B" w:rsidRDefault="0024348B" w:rsidP="0024348B">
      <w:pPr>
        <w:widowControl w:val="0"/>
        <w:jc w:val="left"/>
      </w:pPr>
    </w:p>
    <w:p w:rsidR="00732D70" w:rsidRDefault="00732D70" w:rsidP="0024348B">
      <w:pPr>
        <w:widowControl w:val="0"/>
        <w:jc w:val="left"/>
      </w:pPr>
      <w:r>
        <w:t>Introduced in the House on February 23, 2017</w:t>
      </w:r>
    </w:p>
    <w:p w:rsidR="00732D70" w:rsidRDefault="00732D70" w:rsidP="0024348B">
      <w:pPr>
        <w:widowControl w:val="0"/>
        <w:jc w:val="left"/>
      </w:pPr>
      <w:r>
        <w:t>Introduced in the Senate on April 9, 2018</w:t>
      </w:r>
    </w:p>
    <w:p w:rsidR="00732D70" w:rsidRDefault="00732D70" w:rsidP="0024348B">
      <w:pPr>
        <w:widowControl w:val="0"/>
        <w:jc w:val="left"/>
      </w:pPr>
      <w:r>
        <w:t>Last Amended on May 10, 2018</w:t>
      </w:r>
    </w:p>
    <w:p w:rsidR="00732D70" w:rsidRDefault="00732D70" w:rsidP="0024348B">
      <w:pPr>
        <w:widowControl w:val="0"/>
        <w:jc w:val="left"/>
      </w:pPr>
      <w:r>
        <w:t>Currently residing in the House</w:t>
      </w:r>
    </w:p>
    <w:p w:rsidR="00732D70" w:rsidRDefault="00732D70" w:rsidP="0024348B">
      <w:pPr>
        <w:widowControl w:val="0"/>
        <w:jc w:val="left"/>
      </w:pPr>
    </w:p>
    <w:p w:rsidR="0024348B" w:rsidRDefault="0024348B" w:rsidP="0024348B">
      <w:pPr>
        <w:widowControl w:val="0"/>
        <w:jc w:val="left"/>
      </w:pPr>
      <w:r>
        <w:t xml:space="preserve">Summary: </w:t>
      </w:r>
      <w:r w:rsidR="00CC7762">
        <w:t>Homebuilder licensure requirements</w:t>
      </w:r>
    </w:p>
    <w:p w:rsidR="0024348B" w:rsidRDefault="0024348B" w:rsidP="0024348B">
      <w:pPr>
        <w:widowControl w:val="0"/>
        <w:jc w:val="left"/>
      </w:pPr>
    </w:p>
    <w:p w:rsidR="0024348B" w:rsidRDefault="0024348B" w:rsidP="0024348B">
      <w:pPr>
        <w:widowControl w:val="0"/>
        <w:jc w:val="left"/>
      </w:pPr>
    </w:p>
    <w:p w:rsidR="0024348B" w:rsidRDefault="0024348B" w:rsidP="0024348B">
      <w:pPr>
        <w:widowControl w:val="0"/>
        <w:tabs>
          <w:tab w:val="center" w:pos="590"/>
          <w:tab w:val="center" w:pos="1440"/>
          <w:tab w:val="left" w:pos="1872"/>
          <w:tab w:val="left" w:pos="9187"/>
        </w:tabs>
        <w:jc w:val="left"/>
      </w:pPr>
      <w:r w:rsidRPr="0024348B">
        <w:rPr>
          <w:b/>
        </w:rPr>
        <w:t>HISTORY OF LEGISLATIVE ACTIONS</w:t>
      </w:r>
    </w:p>
    <w:p w:rsidR="0024348B" w:rsidRDefault="0024348B" w:rsidP="0024348B">
      <w:pPr>
        <w:widowControl w:val="0"/>
        <w:tabs>
          <w:tab w:val="center" w:pos="590"/>
          <w:tab w:val="center" w:pos="1440"/>
          <w:tab w:val="left" w:pos="1872"/>
          <w:tab w:val="left" w:pos="9187"/>
        </w:tabs>
        <w:jc w:val="left"/>
      </w:pPr>
    </w:p>
    <w:p w:rsidR="0024348B" w:rsidRPr="0024348B" w:rsidRDefault="0024348B" w:rsidP="0024348B">
      <w:pPr>
        <w:widowControl w:val="0"/>
        <w:tabs>
          <w:tab w:val="center" w:pos="590"/>
          <w:tab w:val="center" w:pos="1440"/>
          <w:tab w:val="left" w:pos="1872"/>
          <w:tab w:val="left" w:pos="9187"/>
        </w:tabs>
        <w:jc w:val="left"/>
      </w:pPr>
      <w:r w:rsidRPr="0024348B">
        <w:rPr>
          <w:u w:val="single"/>
        </w:rPr>
        <w:tab/>
        <w:t>Date</w:t>
      </w:r>
      <w:r w:rsidRPr="0024348B">
        <w:rPr>
          <w:u w:val="single"/>
        </w:rPr>
        <w:tab/>
        <w:t>Body</w:t>
      </w:r>
      <w:r w:rsidRPr="0024348B">
        <w:rPr>
          <w:u w:val="single"/>
        </w:rPr>
        <w:tab/>
        <w:t>Action Description with journal page number</w:t>
      </w:r>
      <w:r w:rsidRPr="0024348B">
        <w:rPr>
          <w:u w:val="single"/>
        </w:rPr>
        <w:tab/>
      </w:r>
    </w:p>
    <w:p w:rsidR="00F22B47" w:rsidRDefault="00F22B47" w:rsidP="00F22B47">
      <w:pPr>
        <w:widowControl w:val="0"/>
        <w:tabs>
          <w:tab w:val="right" w:pos="1008"/>
          <w:tab w:val="left" w:pos="1152"/>
          <w:tab w:val="left" w:pos="1872"/>
          <w:tab w:val="left" w:pos="9187"/>
        </w:tabs>
        <w:ind w:left="2088" w:hanging="2088"/>
        <w:jc w:val="left"/>
      </w:pPr>
      <w:r>
        <w:tab/>
        <w:t>2/23/2017</w:t>
      </w:r>
      <w:r>
        <w:tab/>
        <w:t>House</w:t>
      </w:r>
      <w:r>
        <w:tab/>
      </w:r>
      <w:r w:rsidRPr="001160E9">
        <w:t>Introduced and read first time (</w:t>
      </w:r>
      <w:hyperlink r:id="rId7" w:history="1">
        <w:r w:rsidRPr="001160E9">
          <w:rPr>
            <w:rStyle w:val="Hyperlink"/>
          </w:rPr>
          <w:t>House Journal</w:t>
        </w:r>
        <w:r w:rsidRPr="001160E9">
          <w:rPr>
            <w:rStyle w:val="Hyperlink"/>
          </w:rPr>
          <w:noBreakHyphen/>
          <w:t>page 28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2/23/2017</w:t>
      </w:r>
      <w:r>
        <w:tab/>
        <w:t>House</w:t>
      </w:r>
      <w:r>
        <w:tab/>
      </w:r>
      <w:r w:rsidRPr="001160E9">
        <w:t xml:space="preserve">Referred to Committee on </w:t>
      </w:r>
      <w:r w:rsidRPr="001160E9">
        <w:rPr>
          <w:b/>
        </w:rPr>
        <w:t>Labor, Commerce and Industry</w:t>
      </w:r>
      <w:r w:rsidRPr="001160E9">
        <w:t xml:space="preserve"> (</w:t>
      </w:r>
      <w:hyperlink r:id="rId8" w:history="1">
        <w:r w:rsidRPr="001160E9">
          <w:rPr>
            <w:rStyle w:val="Hyperlink"/>
          </w:rPr>
          <w:t>House Journal</w:t>
        </w:r>
        <w:r w:rsidRPr="001160E9">
          <w:rPr>
            <w:rStyle w:val="Hyperlink"/>
          </w:rPr>
          <w:noBreakHyphen/>
          <w:t>page 28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3/22/2018</w:t>
      </w:r>
      <w:r>
        <w:tab/>
        <w:t>House</w:t>
      </w:r>
      <w:r>
        <w:tab/>
      </w:r>
      <w:r w:rsidRPr="001160E9">
        <w:t xml:space="preserve">Committee report: </w:t>
      </w:r>
      <w:r>
        <w:t xml:space="preserve">Favorable with amendment </w:t>
      </w:r>
      <w:r w:rsidRPr="001160E9">
        <w:rPr>
          <w:b/>
        </w:rPr>
        <w:t>Labor, Commerce and Industry</w:t>
      </w:r>
      <w:r w:rsidRPr="001160E9">
        <w:t xml:space="preserve"> (</w:t>
      </w:r>
      <w:hyperlink r:id="rId9" w:history="1">
        <w:r w:rsidRPr="001160E9">
          <w:rPr>
            <w:rStyle w:val="Hyperlink"/>
          </w:rPr>
          <w:t>House Journal</w:t>
        </w:r>
        <w:r w:rsidRPr="001160E9">
          <w:rPr>
            <w:rStyle w:val="Hyperlink"/>
          </w:rPr>
          <w:noBreakHyphen/>
          <w:t>page 51</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4/3/2018</w:t>
      </w:r>
      <w:r>
        <w:tab/>
        <w:t>House</w:t>
      </w:r>
      <w:r>
        <w:tab/>
      </w:r>
      <w:r w:rsidRPr="001160E9">
        <w:t>Amended (</w:t>
      </w:r>
      <w:hyperlink r:id="rId10" w:history="1">
        <w:r w:rsidRPr="001160E9">
          <w:rPr>
            <w:rStyle w:val="Hyperlink"/>
          </w:rPr>
          <w:t>House Journal</w:t>
        </w:r>
        <w:r w:rsidRPr="001160E9">
          <w:rPr>
            <w:rStyle w:val="Hyperlink"/>
          </w:rPr>
          <w:noBreakHyphen/>
          <w:t>page 86</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4/3/2018</w:t>
      </w:r>
      <w:r>
        <w:tab/>
        <w:t>House</w:t>
      </w:r>
      <w:r>
        <w:tab/>
      </w:r>
      <w:r w:rsidRPr="001160E9">
        <w:t>Read second time (</w:t>
      </w:r>
      <w:hyperlink r:id="rId11" w:history="1">
        <w:r w:rsidRPr="001160E9">
          <w:rPr>
            <w:rStyle w:val="Hyperlink"/>
          </w:rPr>
          <w:t>House Journal</w:t>
        </w:r>
        <w:r w:rsidRPr="001160E9">
          <w:rPr>
            <w:rStyle w:val="Hyperlink"/>
          </w:rPr>
          <w:noBreakHyphen/>
          <w:t>page 86</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4/3/2018</w:t>
      </w:r>
      <w:r>
        <w:tab/>
        <w:t>House</w:t>
      </w:r>
      <w:r>
        <w:tab/>
      </w:r>
      <w:r w:rsidRPr="001160E9">
        <w:t>Roll call Yeas</w:t>
      </w:r>
      <w:r>
        <w:noBreakHyphen/>
      </w:r>
      <w:r w:rsidRPr="001160E9">
        <w:t>98  Nays</w:t>
      </w:r>
      <w:r>
        <w:noBreakHyphen/>
      </w:r>
      <w:r w:rsidRPr="001160E9">
        <w:t>4 (</w:t>
      </w:r>
      <w:hyperlink r:id="rId12" w:history="1">
        <w:r w:rsidRPr="001160E9">
          <w:rPr>
            <w:rStyle w:val="Hyperlink"/>
          </w:rPr>
          <w:t>House Journal</w:t>
        </w:r>
        <w:r w:rsidRPr="001160E9">
          <w:rPr>
            <w:rStyle w:val="Hyperlink"/>
          </w:rPr>
          <w:noBreakHyphen/>
          <w:t>page 92</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4/4/2018</w:t>
      </w:r>
      <w:r>
        <w:tab/>
        <w:t>House</w:t>
      </w:r>
      <w:r>
        <w:tab/>
      </w:r>
      <w:r w:rsidRPr="001160E9">
        <w:t>Rea</w:t>
      </w:r>
      <w:r>
        <w:t xml:space="preserve">d third time and sent to Senate </w:t>
      </w:r>
      <w:r w:rsidRPr="001160E9">
        <w:t>(</w:t>
      </w:r>
      <w:hyperlink r:id="rId13" w:history="1">
        <w:r w:rsidRPr="001160E9">
          <w:rPr>
            <w:rStyle w:val="Hyperlink"/>
          </w:rPr>
          <w:t>House Journal</w:t>
        </w:r>
        <w:r w:rsidRPr="001160E9">
          <w:rPr>
            <w:rStyle w:val="Hyperlink"/>
          </w:rPr>
          <w:noBreakHyphen/>
          <w:t>page 9</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4/5/2018</w:t>
      </w:r>
      <w:r>
        <w:tab/>
      </w:r>
      <w:r>
        <w:tab/>
      </w:r>
      <w:r w:rsidRPr="001160E9">
        <w:t>Scrivener's error corrected</w:t>
      </w:r>
    </w:p>
    <w:p w:rsidR="00F22B47" w:rsidRDefault="00F22B47" w:rsidP="00F22B47">
      <w:pPr>
        <w:widowControl w:val="0"/>
        <w:tabs>
          <w:tab w:val="right" w:pos="1008"/>
          <w:tab w:val="left" w:pos="1152"/>
          <w:tab w:val="left" w:pos="1872"/>
          <w:tab w:val="left" w:pos="9187"/>
        </w:tabs>
        <w:ind w:left="2088" w:hanging="2088"/>
        <w:jc w:val="left"/>
      </w:pPr>
      <w:r>
        <w:tab/>
        <w:t>4/9/2018</w:t>
      </w:r>
      <w:r>
        <w:tab/>
        <w:t>Senate</w:t>
      </w:r>
      <w:r>
        <w:tab/>
      </w:r>
      <w:r w:rsidRPr="001160E9">
        <w:t>Introduced and read first time (</w:t>
      </w:r>
      <w:hyperlink r:id="rId14" w:history="1">
        <w:r w:rsidRPr="001160E9">
          <w:rPr>
            <w:rStyle w:val="Hyperlink"/>
          </w:rPr>
          <w:t>Senate Journal</w:t>
        </w:r>
        <w:r w:rsidRPr="001160E9">
          <w:rPr>
            <w:rStyle w:val="Hyperlink"/>
          </w:rPr>
          <w:noBreakHyphen/>
          <w:t>page 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4/9/2018</w:t>
      </w:r>
      <w:r>
        <w:tab/>
        <w:t>Senate</w:t>
      </w:r>
      <w:r>
        <w:tab/>
      </w:r>
      <w:r w:rsidRPr="001160E9">
        <w:t>Referred to C</w:t>
      </w:r>
      <w:r>
        <w:t xml:space="preserve">ommittee on </w:t>
      </w:r>
      <w:r w:rsidRPr="001160E9">
        <w:rPr>
          <w:b/>
        </w:rPr>
        <w:t>Labor, Commerce and Industry</w:t>
      </w:r>
      <w:r w:rsidRPr="001160E9">
        <w:t xml:space="preserve"> (</w:t>
      </w:r>
      <w:hyperlink r:id="rId15" w:history="1">
        <w:r w:rsidRPr="001160E9">
          <w:rPr>
            <w:rStyle w:val="Hyperlink"/>
          </w:rPr>
          <w:t>Senate Journal</w:t>
        </w:r>
        <w:r w:rsidRPr="001160E9">
          <w:rPr>
            <w:rStyle w:val="Hyperlink"/>
          </w:rPr>
          <w:noBreakHyphen/>
          <w:t>page 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5/1/2018</w:t>
      </w:r>
      <w:r>
        <w:tab/>
        <w:t>Senate</w:t>
      </w:r>
      <w:r>
        <w:tab/>
      </w:r>
      <w:r w:rsidRPr="001160E9">
        <w:t xml:space="preserve">Committee report: </w:t>
      </w:r>
      <w:r>
        <w:t xml:space="preserve">Favorable with amendment </w:t>
      </w:r>
      <w:r w:rsidRPr="001160E9">
        <w:rPr>
          <w:b/>
        </w:rPr>
        <w:t>Labor, Commerce and Industry</w:t>
      </w:r>
      <w:r w:rsidRPr="001160E9">
        <w:t xml:space="preserve"> (</w:t>
      </w:r>
      <w:hyperlink r:id="rId16" w:history="1">
        <w:r w:rsidRPr="001160E9">
          <w:rPr>
            <w:rStyle w:val="Hyperlink"/>
          </w:rPr>
          <w:t>Senate Journal</w:t>
        </w:r>
        <w:r w:rsidRPr="001160E9">
          <w:rPr>
            <w:rStyle w:val="Hyperlink"/>
          </w:rPr>
          <w:noBreakHyphen/>
          <w:t>page 11</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5/9/2018</w:t>
      </w:r>
      <w:r>
        <w:tab/>
        <w:t>Senate</w:t>
      </w:r>
      <w:r>
        <w:tab/>
      </w:r>
      <w:r w:rsidRPr="001160E9">
        <w:t>Committee Amendment Adopted (</w:t>
      </w:r>
      <w:hyperlink r:id="rId17" w:history="1">
        <w:r w:rsidRPr="001160E9">
          <w:rPr>
            <w:rStyle w:val="Hyperlink"/>
          </w:rPr>
          <w:t>Senate Journal</w:t>
        </w:r>
        <w:r w:rsidRPr="001160E9">
          <w:rPr>
            <w:rStyle w:val="Hyperlink"/>
          </w:rPr>
          <w:noBreakHyphen/>
          <w:t>page 88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5/9/2018</w:t>
      </w:r>
      <w:r>
        <w:tab/>
        <w:t>Senate</w:t>
      </w:r>
      <w:r>
        <w:tab/>
      </w:r>
      <w:r w:rsidRPr="001160E9">
        <w:t>Read second time (</w:t>
      </w:r>
      <w:hyperlink r:id="rId18" w:history="1">
        <w:r w:rsidRPr="001160E9">
          <w:rPr>
            <w:rStyle w:val="Hyperlink"/>
          </w:rPr>
          <w:t>Senate Journal</w:t>
        </w:r>
        <w:r w:rsidRPr="001160E9">
          <w:rPr>
            <w:rStyle w:val="Hyperlink"/>
          </w:rPr>
          <w:noBreakHyphen/>
          <w:t>page 88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5/9/2018</w:t>
      </w:r>
      <w:r>
        <w:tab/>
        <w:t>Senate</w:t>
      </w:r>
      <w:r>
        <w:tab/>
      </w:r>
      <w:r w:rsidRPr="001160E9">
        <w:t>Roll call Ayes</w:t>
      </w:r>
      <w:r>
        <w:noBreakHyphen/>
      </w:r>
      <w:r w:rsidRPr="001160E9">
        <w:t>42  Nays</w:t>
      </w:r>
      <w:r>
        <w:noBreakHyphen/>
      </w:r>
      <w:r w:rsidRPr="001160E9">
        <w:t>0 (</w:t>
      </w:r>
      <w:hyperlink r:id="rId19" w:history="1">
        <w:r w:rsidRPr="001160E9">
          <w:rPr>
            <w:rStyle w:val="Hyperlink"/>
          </w:rPr>
          <w:t>Senate Journal</w:t>
        </w:r>
        <w:r w:rsidRPr="001160E9">
          <w:rPr>
            <w:rStyle w:val="Hyperlink"/>
          </w:rPr>
          <w:noBreakHyphen/>
          <w:t>page 88</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5/10/2018</w:t>
      </w:r>
      <w:r>
        <w:tab/>
      </w:r>
      <w:r>
        <w:tab/>
      </w:r>
      <w:r w:rsidRPr="001160E9">
        <w:t>Scrivener's error corrected</w:t>
      </w:r>
    </w:p>
    <w:p w:rsidR="00F22B47" w:rsidRDefault="00F22B47" w:rsidP="00F22B47">
      <w:pPr>
        <w:widowControl w:val="0"/>
        <w:tabs>
          <w:tab w:val="right" w:pos="1008"/>
          <w:tab w:val="left" w:pos="1152"/>
          <w:tab w:val="left" w:pos="1872"/>
          <w:tab w:val="left" w:pos="9187"/>
        </w:tabs>
        <w:ind w:left="2088" w:hanging="2088"/>
        <w:jc w:val="left"/>
      </w:pPr>
      <w:r>
        <w:tab/>
        <w:t>5/10/2018</w:t>
      </w:r>
      <w:r>
        <w:tab/>
        <w:t>Senate</w:t>
      </w:r>
      <w:r>
        <w:tab/>
      </w:r>
      <w:r w:rsidRPr="001160E9">
        <w:t>Amended (</w:t>
      </w:r>
      <w:hyperlink r:id="rId20" w:history="1">
        <w:r w:rsidRPr="001160E9">
          <w:rPr>
            <w:rStyle w:val="Hyperlink"/>
          </w:rPr>
          <w:t>Senate Journal</w:t>
        </w:r>
        <w:r w:rsidRPr="001160E9">
          <w:rPr>
            <w:rStyle w:val="Hyperlink"/>
          </w:rPr>
          <w:noBreakHyphen/>
          <w:t>page 151</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5/10/2018</w:t>
      </w:r>
      <w:r>
        <w:tab/>
        <w:t>Senate</w:t>
      </w:r>
      <w:r>
        <w:tab/>
      </w:r>
      <w:r w:rsidRPr="001160E9">
        <w:t>Read third time and returned to House with</w:t>
      </w:r>
      <w:r>
        <w:t xml:space="preserve"> </w:t>
      </w:r>
      <w:r w:rsidRPr="001160E9">
        <w:t>amendments (</w:t>
      </w:r>
      <w:hyperlink r:id="rId21" w:history="1">
        <w:r w:rsidRPr="001160E9">
          <w:rPr>
            <w:rStyle w:val="Hyperlink"/>
          </w:rPr>
          <w:t>Senate Journal</w:t>
        </w:r>
        <w:r w:rsidRPr="001160E9">
          <w:rPr>
            <w:rStyle w:val="Hyperlink"/>
          </w:rPr>
          <w:noBreakHyphen/>
          <w:t>page 151</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5/10/2018</w:t>
      </w:r>
      <w:r>
        <w:tab/>
        <w:t>Senate</w:t>
      </w:r>
      <w:r>
        <w:tab/>
      </w:r>
      <w:r w:rsidRPr="001160E9">
        <w:t>Roll call Ayes</w:t>
      </w:r>
      <w:r>
        <w:noBreakHyphen/>
      </w:r>
      <w:r w:rsidRPr="001160E9">
        <w:t>38  Nays</w:t>
      </w:r>
      <w:r>
        <w:noBreakHyphen/>
      </w:r>
      <w:r w:rsidRPr="001160E9">
        <w:t>0 (</w:t>
      </w:r>
      <w:hyperlink r:id="rId22" w:history="1">
        <w:r w:rsidRPr="001160E9">
          <w:rPr>
            <w:rStyle w:val="Hyperlink"/>
          </w:rPr>
          <w:t>Senate Journal</w:t>
        </w:r>
        <w:r w:rsidRPr="001160E9">
          <w:rPr>
            <w:rStyle w:val="Hyperlink"/>
          </w:rPr>
          <w:noBreakHyphen/>
          <w:t>page 151</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5/10/2018</w:t>
      </w:r>
      <w:r>
        <w:tab/>
        <w:t>House</w:t>
      </w:r>
      <w:r>
        <w:tab/>
      </w:r>
      <w:r w:rsidRPr="001160E9">
        <w:t>Non</w:t>
      </w:r>
      <w:r>
        <w:noBreakHyphen/>
        <w:t xml:space="preserve">concurrence in Senate amendment </w:t>
      </w:r>
      <w:r w:rsidRPr="001160E9">
        <w:t>(</w:t>
      </w:r>
      <w:hyperlink r:id="rId23" w:history="1">
        <w:r w:rsidRPr="001160E9">
          <w:rPr>
            <w:rStyle w:val="Hyperlink"/>
          </w:rPr>
          <w:t>House Journal</w:t>
        </w:r>
        <w:r w:rsidRPr="001160E9">
          <w:rPr>
            <w:rStyle w:val="Hyperlink"/>
          </w:rPr>
          <w:noBreakHyphen/>
          <w:t>page 49</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r>
        <w:tab/>
        <w:t>5/10/2018</w:t>
      </w:r>
      <w:r>
        <w:tab/>
        <w:t>House</w:t>
      </w:r>
      <w:r>
        <w:tab/>
      </w:r>
      <w:r w:rsidRPr="001160E9">
        <w:t>Roll call Yeas</w:t>
      </w:r>
      <w:r>
        <w:noBreakHyphen/>
      </w:r>
      <w:r w:rsidRPr="001160E9">
        <w:t>0  Nays</w:t>
      </w:r>
      <w:r>
        <w:noBreakHyphen/>
      </w:r>
      <w:r w:rsidRPr="001160E9">
        <w:t>75 (</w:t>
      </w:r>
      <w:hyperlink r:id="rId24" w:history="1">
        <w:r w:rsidRPr="001160E9">
          <w:rPr>
            <w:rStyle w:val="Hyperlink"/>
          </w:rPr>
          <w:t>House Journal</w:t>
        </w:r>
        <w:r w:rsidRPr="001160E9">
          <w:rPr>
            <w:rStyle w:val="Hyperlink"/>
          </w:rPr>
          <w:noBreakHyphen/>
          <w:t>page 49</w:t>
        </w:r>
      </w:hyperlink>
      <w:r w:rsidRPr="001160E9">
        <w:t>)</w:t>
      </w:r>
    </w:p>
    <w:p w:rsidR="00F22B47" w:rsidRDefault="00F22B47" w:rsidP="00F22B47">
      <w:pPr>
        <w:widowControl w:val="0"/>
        <w:tabs>
          <w:tab w:val="right" w:pos="1008"/>
          <w:tab w:val="left" w:pos="1152"/>
          <w:tab w:val="left" w:pos="1872"/>
          <w:tab w:val="left" w:pos="9187"/>
        </w:tabs>
        <w:ind w:left="2088" w:hanging="2088"/>
        <w:jc w:val="left"/>
      </w:pPr>
    </w:p>
    <w:p w:rsidR="0024348B" w:rsidRDefault="0024348B" w:rsidP="002434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24348B">
          <w:rPr>
            <w:rStyle w:val="Hyperlink"/>
          </w:rPr>
          <w:t>legislative information</w:t>
        </w:r>
      </w:hyperlink>
      <w:r>
        <w:t xml:space="preserve"> at the website</w:t>
      </w:r>
    </w:p>
    <w:p w:rsidR="0024348B" w:rsidRDefault="0024348B" w:rsidP="0024348B">
      <w:pPr>
        <w:widowControl w:val="0"/>
        <w:tabs>
          <w:tab w:val="right" w:pos="1008"/>
          <w:tab w:val="left" w:pos="1152"/>
          <w:tab w:val="left" w:pos="1872"/>
          <w:tab w:val="left" w:pos="9187"/>
        </w:tabs>
        <w:ind w:left="2088" w:hanging="2088"/>
        <w:jc w:val="left"/>
      </w:pPr>
    </w:p>
    <w:p w:rsidR="0024348B" w:rsidRPr="0024348B" w:rsidRDefault="0024348B" w:rsidP="0024348B">
      <w:pPr>
        <w:widowControl w:val="0"/>
        <w:tabs>
          <w:tab w:val="right" w:pos="1008"/>
          <w:tab w:val="left" w:pos="1152"/>
          <w:tab w:val="left" w:pos="1872"/>
          <w:tab w:val="left" w:pos="9187"/>
        </w:tabs>
        <w:ind w:left="2088" w:hanging="2088"/>
        <w:jc w:val="left"/>
      </w:pPr>
    </w:p>
    <w:p w:rsidR="0024348B" w:rsidRDefault="0024348B" w:rsidP="0024348B">
      <w:pPr>
        <w:widowControl w:val="0"/>
        <w:jc w:val="left"/>
      </w:pPr>
      <w:r w:rsidRPr="0024348B">
        <w:rPr>
          <w:b/>
        </w:rPr>
        <w:t>VERSIONS OF THIS BILL</w:t>
      </w:r>
    </w:p>
    <w:p w:rsidR="0024348B" w:rsidRDefault="0024348B" w:rsidP="0024348B">
      <w:pPr>
        <w:widowControl w:val="0"/>
        <w:jc w:val="left"/>
      </w:pPr>
    </w:p>
    <w:p w:rsidR="0024348B" w:rsidRDefault="007272E4" w:rsidP="0024348B">
      <w:pPr>
        <w:widowControl w:val="0"/>
        <w:jc w:val="left"/>
      </w:pPr>
      <w:hyperlink r:id="rId26" w:history="1">
        <w:r w:rsidR="0024348B">
          <w:rPr>
            <w:rStyle w:val="Hyperlink"/>
          </w:rPr>
          <w:t>2/23/2017</w:t>
        </w:r>
      </w:hyperlink>
    </w:p>
    <w:p w:rsidR="0024348B" w:rsidRDefault="007272E4" w:rsidP="0024348B">
      <w:hyperlink r:id="rId27" w:history="1">
        <w:r w:rsidR="006A787E" w:rsidRPr="006A787E">
          <w:rPr>
            <w:rStyle w:val="Hyperlink"/>
          </w:rPr>
          <w:t>3/22/2018</w:t>
        </w:r>
      </w:hyperlink>
    </w:p>
    <w:p w:rsidR="006A787E" w:rsidRDefault="007272E4" w:rsidP="0024348B">
      <w:hyperlink r:id="rId28" w:history="1">
        <w:r w:rsidR="00405D61" w:rsidRPr="00405D61">
          <w:rPr>
            <w:rStyle w:val="Hyperlink"/>
          </w:rPr>
          <w:t>4/3/2018</w:t>
        </w:r>
      </w:hyperlink>
    </w:p>
    <w:p w:rsidR="00405D61" w:rsidRDefault="007272E4" w:rsidP="0024348B">
      <w:hyperlink r:id="rId29" w:history="1">
        <w:r w:rsidR="007F512A" w:rsidRPr="007F512A">
          <w:rPr>
            <w:rStyle w:val="Hyperlink"/>
          </w:rPr>
          <w:t>4/5/2018</w:t>
        </w:r>
      </w:hyperlink>
    </w:p>
    <w:p w:rsidR="007F512A" w:rsidRDefault="007272E4" w:rsidP="0024348B">
      <w:hyperlink r:id="rId30" w:history="1">
        <w:r w:rsidR="00ED208D" w:rsidRPr="00ED208D">
          <w:rPr>
            <w:rStyle w:val="Hyperlink"/>
          </w:rPr>
          <w:t>5/1/2018</w:t>
        </w:r>
      </w:hyperlink>
    </w:p>
    <w:p w:rsidR="00ED208D" w:rsidRDefault="007272E4" w:rsidP="0024348B">
      <w:hyperlink r:id="rId31" w:history="1">
        <w:r w:rsidR="0030215B" w:rsidRPr="0030215B">
          <w:rPr>
            <w:rStyle w:val="Hyperlink"/>
          </w:rPr>
          <w:t>5/9/2018</w:t>
        </w:r>
      </w:hyperlink>
    </w:p>
    <w:p w:rsidR="0030215B" w:rsidRDefault="007272E4" w:rsidP="0024348B">
      <w:hyperlink r:id="rId32" w:history="1">
        <w:r w:rsidR="00B90BC4" w:rsidRPr="00B90BC4">
          <w:rPr>
            <w:rStyle w:val="Hyperlink"/>
          </w:rPr>
          <w:t>5/10/2018</w:t>
        </w:r>
      </w:hyperlink>
    </w:p>
    <w:p w:rsidR="00B90BC4" w:rsidRDefault="007272E4" w:rsidP="0024348B">
      <w:hyperlink r:id="rId33" w:history="1">
        <w:r w:rsidR="00035DF0" w:rsidRPr="00035DF0">
          <w:rPr>
            <w:rStyle w:val="Hyperlink"/>
          </w:rPr>
          <w:t>5/10/2018-A</w:t>
        </w:r>
      </w:hyperlink>
    </w:p>
    <w:p w:rsidR="00035DF0" w:rsidRDefault="00035DF0" w:rsidP="0024348B"/>
    <w:p w:rsidR="0024348B" w:rsidRDefault="0024348B" w:rsidP="0024348B">
      <w:pPr>
        <w:sectPr w:rsidR="0024348B" w:rsidSect="0024348B">
          <w:pgSz w:w="12240" w:h="15840" w:code="1"/>
          <w:pgMar w:top="1080" w:right="1440" w:bottom="1080" w:left="1440" w:header="720" w:footer="720" w:gutter="0"/>
          <w:cols w:space="720"/>
          <w:noEndnote/>
          <w:docGrid w:linePitch="360"/>
        </w:sectPr>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35DF0" w:rsidRPr="00B61741"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2018</w:t>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Pr="00172EE0" w:rsidRDefault="00035DF0" w:rsidP="00172EE0">
      <w:pPr>
        <w:tabs>
          <w:tab w:val="right" w:pos="5933"/>
        </w:tabs>
        <w:suppressAutoHyphens/>
      </w:pPr>
      <w:r>
        <w:tab/>
      </w:r>
      <w:r>
        <w:rPr>
          <w:b/>
          <w:sz w:val="36"/>
        </w:rPr>
        <w:t>H. 3846</w:t>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610954">
      <w:pPr>
        <w:tabs>
          <w:tab w:val="right" w:pos="5933"/>
        </w:tabs>
        <w:suppressAutoHyphens/>
      </w:pPr>
      <w:r>
        <w:t>S. Printed 5/10/18--S.</w:t>
      </w:r>
      <w:r>
        <w:tab/>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035DF0" w:rsidRPr="00172EE0" w:rsidRDefault="00035DF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Pr="00172EE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5DF0" w:rsidSect="00B61741">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Pr="00325348" w:rsidRDefault="00035DF0"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35DF0" w:rsidRDefault="00035DF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noBreakHyphen/>
        <w:t>59</w:t>
      </w:r>
      <w:r>
        <w:noBreakHyphen/>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p>
    <w:p w:rsidR="00035DF0" w:rsidRDefault="00035D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5DF0" w:rsidRDefault="00035D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DF0" w:rsidRDefault="00035D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DF0"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Pr="0063708A">
        <w:rPr>
          <w:u w:color="000000" w:themeColor="text1"/>
        </w:rPr>
        <w:t>.</w:t>
      </w:r>
      <w:r w:rsidRPr="0063708A">
        <w:rPr>
          <w:u w:color="000000" w:themeColor="text1"/>
        </w:rPr>
        <w:tab/>
        <w:t>Section 40</w:t>
      </w:r>
      <w:r w:rsidRPr="0063708A">
        <w:rPr>
          <w:u w:color="000000" w:themeColor="text1"/>
        </w:rPr>
        <w:noBreakHyphen/>
        <w:t>59</w:t>
      </w:r>
      <w:r w:rsidRPr="0063708A">
        <w:rPr>
          <w:u w:color="000000" w:themeColor="text1"/>
        </w:rPr>
        <w:noBreakHyphen/>
        <w:t>20(7) of the 1976 Code is amended to read:</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color="000000" w:themeColor="text1"/>
        </w:rPr>
        <w:t xml:space="preserve"> </w:t>
      </w:r>
      <w:r w:rsidRPr="0063708A">
        <w:t>Residential specialty contracting includes the  following areas of contracting and other areas as the commission may recognize by regulation:</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(e)</w:t>
      </w:r>
      <w:r w:rsidRPr="0063708A">
        <w:tab/>
        <w:t>insulation installers;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tab/>
      </w:r>
      <w:r w:rsidRPr="0063708A">
        <w:t>dry wall installers;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tab/>
      </w:r>
      <w:r w:rsidRPr="0063708A">
        <w:tab/>
        <w:t>carpenters;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tab/>
      </w:r>
      <w:r w:rsidRPr="0063708A">
        <w:tab/>
        <w:t>painters</w:t>
      </w:r>
      <w:r w:rsidRPr="0063708A">
        <w:rPr>
          <w:strike/>
        </w:rPr>
        <w:t>/</w:t>
      </w:r>
      <w:r w:rsidRPr="0063708A">
        <w:t xml:space="preserve"> </w:t>
      </w:r>
      <w:r w:rsidRPr="0063708A">
        <w:rPr>
          <w:u w:val="single"/>
        </w:rPr>
        <w:t>and</w:t>
      </w:r>
      <w:r w:rsidRPr="0063708A">
        <w:t xml:space="preserve"> wall paperers.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w:t>
      </w:r>
      <w:r>
        <w:rPr>
          <w:u w:val="single" w:color="000000" w:themeColor="text1"/>
        </w:rPr>
        <w:t>.</w:t>
      </w:r>
    </w:p>
    <w:p w:rsidR="00035DF0"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035DF0" w:rsidRPr="0063708A"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DF0" w:rsidRDefault="00035DF0"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Pr="0063708A">
        <w:rPr>
          <w:u w:color="000000" w:themeColor="text1"/>
        </w:rPr>
        <w:t>.</w:t>
      </w:r>
      <w:r w:rsidRPr="0063708A">
        <w:rPr>
          <w:u w:color="000000" w:themeColor="text1"/>
        </w:rPr>
        <w:tab/>
        <w:t>This act takes effect upon approval by the Governor.</w:t>
      </w:r>
    </w:p>
    <w:p w:rsidR="00035DF0" w:rsidRDefault="00035D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348B" w:rsidRDefault="0024348B" w:rsidP="00035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348B" w:rsidSect="00B61741">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2D9420-91AB-4D33-B69B-EA332A6152D2}"/>
    <w:embedBold r:id="rId2" w:fontKey="{2B545354-3EA9-4150-B2A8-62153519B4C2}"/>
  </w:font>
  <w:font w:name="Calibri">
    <w:panose1 w:val="020F0502020204030204"/>
    <w:charset w:val="00"/>
    <w:family w:val="swiss"/>
    <w:pitch w:val="variable"/>
    <w:sig w:usb0="E00002FF" w:usb1="4000ACFF" w:usb2="00000001" w:usb3="00000000" w:csb0="0000019F" w:csb1="00000000"/>
    <w:embedRegular r:id="rId3" w:fontKey="{B7196551-1B7A-4BDF-8175-E936C7BA1B90}"/>
  </w:font>
  <w:font w:name="Cambria">
    <w:panose1 w:val="02040503050406030204"/>
    <w:charset w:val="00"/>
    <w:family w:val="roman"/>
    <w:pitch w:val="variable"/>
    <w:sig w:usb0="E00002FF" w:usb1="400004FF" w:usb2="00000000" w:usb3="00000000" w:csb0="0000019F" w:csb1="00000000"/>
    <w:embedRegular r:id="rId4" w:fontKey="{37712BE4-9A3F-416F-A000-803AC56BBF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DF0" w:rsidRPr="00116953" w:rsidRDefault="00035DF0" w:rsidP="00116953">
    <w:pPr>
      <w:pStyle w:val="Footer"/>
      <w:tabs>
        <w:tab w:val="clear" w:pos="4680"/>
        <w:tab w:val="clear" w:pos="9360"/>
        <w:tab w:val="center" w:pos="2995"/>
      </w:tabs>
      <w:spacing w:before="120"/>
    </w:pPr>
    <w:r>
      <w:t>[3846-</w:t>
    </w:r>
    <w:r>
      <w:fldChar w:fldCharType="begin"/>
    </w:r>
    <w:r>
      <w:instrText xml:space="preserve"> PAGE  \* MERGEFORMAT </w:instrText>
    </w:r>
    <w:r>
      <w:fldChar w:fldCharType="separate"/>
    </w:r>
    <w:r w:rsidR="00F22B4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035DF0"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35DF0"/>
    <w:rsid w:val="0005550D"/>
    <w:rsid w:val="000C3F49"/>
    <w:rsid w:val="000E0100"/>
    <w:rsid w:val="000E1785"/>
    <w:rsid w:val="000F40FA"/>
    <w:rsid w:val="001035F1"/>
    <w:rsid w:val="0010776B"/>
    <w:rsid w:val="00116953"/>
    <w:rsid w:val="00133E66"/>
    <w:rsid w:val="001435A3"/>
    <w:rsid w:val="00146ED3"/>
    <w:rsid w:val="00151044"/>
    <w:rsid w:val="001A167B"/>
    <w:rsid w:val="001D08F2"/>
    <w:rsid w:val="001D3A58"/>
    <w:rsid w:val="001D525B"/>
    <w:rsid w:val="001D7F4F"/>
    <w:rsid w:val="00205238"/>
    <w:rsid w:val="002321B6"/>
    <w:rsid w:val="0024348B"/>
    <w:rsid w:val="00250967"/>
    <w:rsid w:val="002543C8"/>
    <w:rsid w:val="0025541D"/>
    <w:rsid w:val="00284AAE"/>
    <w:rsid w:val="002E5912"/>
    <w:rsid w:val="00301B21"/>
    <w:rsid w:val="0030215B"/>
    <w:rsid w:val="0031166B"/>
    <w:rsid w:val="00325348"/>
    <w:rsid w:val="0032732C"/>
    <w:rsid w:val="00336AD0"/>
    <w:rsid w:val="00340409"/>
    <w:rsid w:val="00353DA3"/>
    <w:rsid w:val="0037079A"/>
    <w:rsid w:val="003A517D"/>
    <w:rsid w:val="003C4DAB"/>
    <w:rsid w:val="003D01E8"/>
    <w:rsid w:val="003E5288"/>
    <w:rsid w:val="003F6D79"/>
    <w:rsid w:val="00405D61"/>
    <w:rsid w:val="0041760A"/>
    <w:rsid w:val="00417C01"/>
    <w:rsid w:val="004403BD"/>
    <w:rsid w:val="00461441"/>
    <w:rsid w:val="004809EE"/>
    <w:rsid w:val="004E6D12"/>
    <w:rsid w:val="004E749C"/>
    <w:rsid w:val="004E7D54"/>
    <w:rsid w:val="005273C6"/>
    <w:rsid w:val="00530A69"/>
    <w:rsid w:val="005428ED"/>
    <w:rsid w:val="00545593"/>
    <w:rsid w:val="00556EBF"/>
    <w:rsid w:val="00577C6C"/>
    <w:rsid w:val="005A62FE"/>
    <w:rsid w:val="005C2FE2"/>
    <w:rsid w:val="005E2BC9"/>
    <w:rsid w:val="00605102"/>
    <w:rsid w:val="006215AA"/>
    <w:rsid w:val="006276C2"/>
    <w:rsid w:val="00656729"/>
    <w:rsid w:val="006913C9"/>
    <w:rsid w:val="0069470D"/>
    <w:rsid w:val="006A787E"/>
    <w:rsid w:val="006D467F"/>
    <w:rsid w:val="006D58AA"/>
    <w:rsid w:val="00732D70"/>
    <w:rsid w:val="00734F00"/>
    <w:rsid w:val="007A31AB"/>
    <w:rsid w:val="007A70AE"/>
    <w:rsid w:val="007F0C5C"/>
    <w:rsid w:val="007F512A"/>
    <w:rsid w:val="008362E8"/>
    <w:rsid w:val="0085786E"/>
    <w:rsid w:val="008A1768"/>
    <w:rsid w:val="008A489F"/>
    <w:rsid w:val="008A6C54"/>
    <w:rsid w:val="008F0F33"/>
    <w:rsid w:val="008F4429"/>
    <w:rsid w:val="0094021A"/>
    <w:rsid w:val="00992F41"/>
    <w:rsid w:val="009B44AF"/>
    <w:rsid w:val="009C6A0B"/>
    <w:rsid w:val="009F0C77"/>
    <w:rsid w:val="009F2BF4"/>
    <w:rsid w:val="009F4DD1"/>
    <w:rsid w:val="00A02543"/>
    <w:rsid w:val="00A41684"/>
    <w:rsid w:val="00A64E80"/>
    <w:rsid w:val="00A72BCD"/>
    <w:rsid w:val="00A741D9"/>
    <w:rsid w:val="00A833AB"/>
    <w:rsid w:val="00A9741D"/>
    <w:rsid w:val="00AC34A2"/>
    <w:rsid w:val="00AC7320"/>
    <w:rsid w:val="00AD1C9A"/>
    <w:rsid w:val="00AD4B17"/>
    <w:rsid w:val="00B412D4"/>
    <w:rsid w:val="00B7519C"/>
    <w:rsid w:val="00B90BC4"/>
    <w:rsid w:val="00B97D98"/>
    <w:rsid w:val="00BE3C22"/>
    <w:rsid w:val="00C0345E"/>
    <w:rsid w:val="00C31C95"/>
    <w:rsid w:val="00C3483A"/>
    <w:rsid w:val="00C65810"/>
    <w:rsid w:val="00C74E9D"/>
    <w:rsid w:val="00C826DD"/>
    <w:rsid w:val="00C82FD3"/>
    <w:rsid w:val="00C92819"/>
    <w:rsid w:val="00CC6B7B"/>
    <w:rsid w:val="00CC7762"/>
    <w:rsid w:val="00CD2089"/>
    <w:rsid w:val="00CF534E"/>
    <w:rsid w:val="00CF55E1"/>
    <w:rsid w:val="00D73A67"/>
    <w:rsid w:val="00D970A9"/>
    <w:rsid w:val="00DA6AB0"/>
    <w:rsid w:val="00DF3845"/>
    <w:rsid w:val="00E41911"/>
    <w:rsid w:val="00E44B57"/>
    <w:rsid w:val="00E92EEF"/>
    <w:rsid w:val="00EB0338"/>
    <w:rsid w:val="00ED208D"/>
    <w:rsid w:val="00EF2368"/>
    <w:rsid w:val="00EF3E83"/>
    <w:rsid w:val="00F22B47"/>
    <w:rsid w:val="00F24442"/>
    <w:rsid w:val="00F50AE3"/>
    <w:rsid w:val="00F655B7"/>
    <w:rsid w:val="00F656BA"/>
    <w:rsid w:val="00F67CF1"/>
    <w:rsid w:val="00F728AA"/>
    <w:rsid w:val="00F840F0"/>
    <w:rsid w:val="00F85FE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348B"/>
    <w:rPr>
      <w:color w:val="0000FF" w:themeColor="hyperlink"/>
      <w:u w:val="single"/>
    </w:rPr>
  </w:style>
  <w:style w:type="paragraph" w:styleId="NoSpacing">
    <w:name w:val="No Spacing"/>
    <w:uiPriority w:val="1"/>
    <w:qFormat/>
    <w:rsid w:val="00ED20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hyperlink" Target="file:///h:\hj\20180404.docx" TargetMode="External"/><Relationship Id="rId18" Type="http://schemas.openxmlformats.org/officeDocument/2006/relationships/hyperlink" Target="file:///h:\sj\20180509.docx" TargetMode="External"/><Relationship Id="rId26" Type="http://schemas.openxmlformats.org/officeDocument/2006/relationships/hyperlink" Target="file:///p:\pprever\2017-18\3846_20170223.docx" TargetMode="External"/><Relationship Id="rId3" Type="http://schemas.openxmlformats.org/officeDocument/2006/relationships/settings" Target="settings.xml"/><Relationship Id="rId21" Type="http://schemas.openxmlformats.org/officeDocument/2006/relationships/hyperlink" Target="file:///h:\sj\20180510.docx" TargetMode="External"/><Relationship Id="rId34" Type="http://schemas.openxmlformats.org/officeDocument/2006/relationships/footer" Target="footer1.xml"/><Relationship Id="rId7" Type="http://schemas.openxmlformats.org/officeDocument/2006/relationships/hyperlink" Target="file:///h:\hj\20170223.docx" TargetMode="External"/><Relationship Id="rId12" Type="http://schemas.openxmlformats.org/officeDocument/2006/relationships/hyperlink" Target="file:///h:\hj\20180403.docx" TargetMode="External"/><Relationship Id="rId17" Type="http://schemas.openxmlformats.org/officeDocument/2006/relationships/hyperlink" Target="file:///h:\sj\20180509.docx" TargetMode="External"/><Relationship Id="rId25" Type="http://schemas.openxmlformats.org/officeDocument/2006/relationships/hyperlink" Target="http://www.scstatehouse.gov/billsearch.php?billnumbers=3846&amp;session=122&amp;summary=B" TargetMode="External"/><Relationship Id="rId33" Type="http://schemas.openxmlformats.org/officeDocument/2006/relationships/hyperlink" Target="file:///p:\pprever\2017-18\3846_20180510A.docx" TargetMode="External"/><Relationship Id="rId2" Type="http://schemas.openxmlformats.org/officeDocument/2006/relationships/styles" Target="styles.xml"/><Relationship Id="rId16" Type="http://schemas.openxmlformats.org/officeDocument/2006/relationships/hyperlink" Target="file:///h:\sj\20180501.docx" TargetMode="External"/><Relationship Id="rId20" Type="http://schemas.openxmlformats.org/officeDocument/2006/relationships/hyperlink" Target="file:///h:\sj\20180510.docx" TargetMode="External"/><Relationship Id="rId29" Type="http://schemas.openxmlformats.org/officeDocument/2006/relationships/hyperlink" Target="file:///p:\pprever\2017-18\3846_201804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24" Type="http://schemas.openxmlformats.org/officeDocument/2006/relationships/hyperlink" Target="file:///h:\hj\20180510.docx" TargetMode="External"/><Relationship Id="rId32" Type="http://schemas.openxmlformats.org/officeDocument/2006/relationships/hyperlink" Target="file:///p:\pprever\2017-18\3846_20180510.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hyperlink" Target="file:///h:\hj\20180510.docx" TargetMode="External"/><Relationship Id="rId28" Type="http://schemas.openxmlformats.org/officeDocument/2006/relationships/hyperlink" Target="file:///p:\pprever\2017-18\3846_20180403.docx" TargetMode="External"/><Relationship Id="rId36" Type="http://schemas.openxmlformats.org/officeDocument/2006/relationships/fontTable" Target="fontTable.xml"/><Relationship Id="rId10" Type="http://schemas.openxmlformats.org/officeDocument/2006/relationships/hyperlink" Target="file:///h:\hj\20180403.docx" TargetMode="External"/><Relationship Id="rId19" Type="http://schemas.openxmlformats.org/officeDocument/2006/relationships/hyperlink" Target="file:///h:\sj\20180509.docx" TargetMode="External"/><Relationship Id="rId31" Type="http://schemas.openxmlformats.org/officeDocument/2006/relationships/hyperlink" Target="file:///p:\pprever\2017-18\3846_20180509.docx" TargetMode="Externa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09.docx" TargetMode="External"/><Relationship Id="rId22" Type="http://schemas.openxmlformats.org/officeDocument/2006/relationships/hyperlink" Target="file:///h:\sj\20180510.docx" TargetMode="External"/><Relationship Id="rId27" Type="http://schemas.openxmlformats.org/officeDocument/2006/relationships/hyperlink" Target="file:///p:\pprever\2017-18\3846_20180322.docx" TargetMode="External"/><Relationship Id="rId30" Type="http://schemas.openxmlformats.org/officeDocument/2006/relationships/hyperlink" Target="file:///p:\pprever\2017-18\3846_20180501.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66FC-9C0E-4894-B418-BC1CB92F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Homebuilder licensure requirements - South Carolina Legislature Online</dc:title>
  <dc:creator>angiemorgan</dc:creator>
  <cp:lastModifiedBy>S Volk</cp:lastModifiedBy>
  <cp:revision>2</cp:revision>
  <cp:lastPrinted>2017-02-15T17:43:00Z</cp:lastPrinted>
  <dcterms:created xsi:type="dcterms:W3CDTF">2018-05-15T18:54:00Z</dcterms:created>
  <dcterms:modified xsi:type="dcterms:W3CDTF">2018-05-15T18:54:00Z</dcterms:modified>
</cp:coreProperties>
</file>