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417" w:rsidRDefault="00A11417" w:rsidP="00A11417">
      <w:pPr>
        <w:widowControl w:val="0"/>
        <w:jc w:val="center"/>
      </w:pPr>
      <w:r w:rsidRPr="00A11417">
        <w:rPr>
          <w:b/>
        </w:rPr>
        <w:t>South Carolina General Assembly</w:t>
      </w:r>
    </w:p>
    <w:p w:rsidR="00A11417" w:rsidRDefault="00A11417" w:rsidP="00A11417">
      <w:pPr>
        <w:widowControl w:val="0"/>
        <w:jc w:val="center"/>
      </w:pPr>
      <w:r>
        <w:t>122nd Session, 2017-2018</w:t>
      </w:r>
    </w:p>
    <w:p w:rsidR="00A11417" w:rsidRDefault="00A11417" w:rsidP="00A11417">
      <w:pPr>
        <w:widowControl w:val="0"/>
        <w:jc w:val="left"/>
      </w:pPr>
    </w:p>
    <w:p w:rsidR="00A11417" w:rsidRDefault="00A11417" w:rsidP="00A11417">
      <w:pPr>
        <w:widowControl w:val="0"/>
        <w:jc w:val="left"/>
        <w:rPr>
          <w:b/>
        </w:rPr>
      </w:pPr>
      <w:r w:rsidRPr="00A11417">
        <w:rPr>
          <w:b/>
        </w:rPr>
        <w:t>H. 4787</w:t>
      </w:r>
    </w:p>
    <w:p w:rsidR="00A11417" w:rsidRDefault="00A11417" w:rsidP="00A11417">
      <w:pPr>
        <w:widowControl w:val="0"/>
        <w:jc w:val="left"/>
        <w:rPr>
          <w:b/>
        </w:rPr>
      </w:pPr>
    </w:p>
    <w:p w:rsidR="00A11417" w:rsidRDefault="00A11417" w:rsidP="00A11417">
      <w:pPr>
        <w:widowControl w:val="0"/>
        <w:jc w:val="left"/>
      </w:pPr>
      <w:r w:rsidRPr="00A11417">
        <w:rPr>
          <w:b/>
        </w:rPr>
        <w:t>STATUS INFORMATION</w:t>
      </w:r>
    </w:p>
    <w:p w:rsidR="00A11417" w:rsidRDefault="00A11417" w:rsidP="00A11417">
      <w:pPr>
        <w:widowControl w:val="0"/>
        <w:jc w:val="left"/>
      </w:pPr>
    </w:p>
    <w:p w:rsidR="00A11417" w:rsidRDefault="00A11417" w:rsidP="00A11417">
      <w:pPr>
        <w:widowControl w:val="0"/>
        <w:jc w:val="left"/>
      </w:pPr>
      <w:r>
        <w:t>House Resolution</w:t>
      </w:r>
    </w:p>
    <w:p w:rsidR="00A11417" w:rsidRDefault="00A11417" w:rsidP="00A11417">
      <w:pPr>
        <w:widowControl w:val="0"/>
        <w:jc w:val="left"/>
      </w:pPr>
      <w:r>
        <w:t>Sponsors: Reps. Brawley, Alexander, Allison, Anderson, Anthony, Arrington, Atkinson, Atwater, Bales, Ballentine, Bamberg, Bannister, Bennett, Bernstein, Blackwell, Bowers, Bradley,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A11417" w:rsidRDefault="00A11417" w:rsidP="00A11417">
      <w:pPr>
        <w:widowControl w:val="0"/>
        <w:jc w:val="left"/>
      </w:pPr>
      <w:r>
        <w:t>Document Path: l:\council\bills\rt\17285wab18.docx</w:t>
      </w:r>
    </w:p>
    <w:p w:rsidR="00A11417" w:rsidRDefault="00A11417" w:rsidP="00A11417">
      <w:pPr>
        <w:widowControl w:val="0"/>
        <w:jc w:val="left"/>
      </w:pPr>
    </w:p>
    <w:p w:rsidR="00A11417" w:rsidRDefault="00A11417" w:rsidP="00A11417">
      <w:pPr>
        <w:widowControl w:val="0"/>
        <w:jc w:val="left"/>
      </w:pPr>
      <w:r>
        <w:t>Introduced in the House on January 31, 2018</w:t>
      </w:r>
    </w:p>
    <w:p w:rsidR="00A11417" w:rsidRDefault="00A11417" w:rsidP="00A11417">
      <w:pPr>
        <w:widowControl w:val="0"/>
        <w:jc w:val="left"/>
      </w:pPr>
      <w:r>
        <w:t>Adopted by the House on January 31, 2018</w:t>
      </w:r>
    </w:p>
    <w:p w:rsidR="00A11417" w:rsidRDefault="00A11417" w:rsidP="00A11417">
      <w:pPr>
        <w:widowControl w:val="0"/>
        <w:jc w:val="left"/>
      </w:pPr>
    </w:p>
    <w:p w:rsidR="00A11417" w:rsidRDefault="00A11417" w:rsidP="00A11417">
      <w:pPr>
        <w:widowControl w:val="0"/>
        <w:jc w:val="left"/>
      </w:pPr>
      <w:r>
        <w:t xml:space="preserve">Summary: </w:t>
      </w:r>
      <w:r w:rsidR="0047772E">
        <w:t>Sarah Sumter Jones</w:t>
      </w:r>
    </w:p>
    <w:p w:rsidR="00A11417" w:rsidRDefault="00A11417" w:rsidP="00A11417">
      <w:pPr>
        <w:widowControl w:val="0"/>
        <w:jc w:val="left"/>
      </w:pPr>
    </w:p>
    <w:p w:rsidR="00A11417" w:rsidRDefault="00A11417" w:rsidP="00A11417">
      <w:pPr>
        <w:widowControl w:val="0"/>
        <w:jc w:val="left"/>
      </w:pPr>
    </w:p>
    <w:p w:rsidR="00A11417" w:rsidRDefault="00A11417" w:rsidP="00A11417">
      <w:pPr>
        <w:widowControl w:val="0"/>
        <w:tabs>
          <w:tab w:val="center" w:pos="590"/>
          <w:tab w:val="center" w:pos="1440"/>
          <w:tab w:val="left" w:pos="1872"/>
          <w:tab w:val="left" w:pos="9187"/>
        </w:tabs>
        <w:jc w:val="left"/>
      </w:pPr>
      <w:r w:rsidRPr="00A11417">
        <w:rPr>
          <w:b/>
        </w:rPr>
        <w:t>HISTORY OF LEGISLATIVE ACTIONS</w:t>
      </w:r>
    </w:p>
    <w:p w:rsidR="00A11417" w:rsidRDefault="00A11417" w:rsidP="00A11417">
      <w:pPr>
        <w:widowControl w:val="0"/>
        <w:tabs>
          <w:tab w:val="center" w:pos="590"/>
          <w:tab w:val="center" w:pos="1440"/>
          <w:tab w:val="left" w:pos="1872"/>
          <w:tab w:val="left" w:pos="9187"/>
        </w:tabs>
        <w:jc w:val="left"/>
      </w:pPr>
    </w:p>
    <w:p w:rsidR="00A11417" w:rsidRPr="00A11417" w:rsidRDefault="00A11417" w:rsidP="00A11417">
      <w:pPr>
        <w:widowControl w:val="0"/>
        <w:tabs>
          <w:tab w:val="center" w:pos="590"/>
          <w:tab w:val="center" w:pos="1440"/>
          <w:tab w:val="left" w:pos="1872"/>
          <w:tab w:val="left" w:pos="9187"/>
        </w:tabs>
        <w:jc w:val="left"/>
      </w:pPr>
      <w:r w:rsidRPr="00A11417">
        <w:rPr>
          <w:u w:val="single"/>
        </w:rPr>
        <w:tab/>
        <w:t>Date</w:t>
      </w:r>
      <w:r w:rsidRPr="00A11417">
        <w:rPr>
          <w:u w:val="single"/>
        </w:rPr>
        <w:tab/>
        <w:t>Body</w:t>
      </w:r>
      <w:r w:rsidRPr="00A11417">
        <w:rPr>
          <w:u w:val="single"/>
        </w:rPr>
        <w:tab/>
        <w:t>Action Description with journal page number</w:t>
      </w:r>
      <w:r w:rsidRPr="00A11417">
        <w:rPr>
          <w:u w:val="single"/>
        </w:rPr>
        <w:tab/>
      </w:r>
    </w:p>
    <w:p w:rsidR="002D6340" w:rsidRDefault="002D6340" w:rsidP="002D6340">
      <w:pPr>
        <w:widowControl w:val="0"/>
        <w:tabs>
          <w:tab w:val="right" w:pos="1008"/>
          <w:tab w:val="left" w:pos="1152"/>
          <w:tab w:val="left" w:pos="1872"/>
          <w:tab w:val="left" w:pos="9187"/>
        </w:tabs>
        <w:ind w:left="2088" w:hanging="2088"/>
        <w:jc w:val="left"/>
      </w:pPr>
      <w:r>
        <w:tab/>
        <w:t>1/31/2018</w:t>
      </w:r>
      <w:r>
        <w:tab/>
        <w:t>House</w:t>
      </w:r>
      <w:r>
        <w:tab/>
      </w:r>
      <w:r w:rsidRPr="00321E8C">
        <w:t>Introduced and adopted (</w:t>
      </w:r>
      <w:hyperlink r:id="rId7" w:history="1">
        <w:r w:rsidRPr="00321E8C">
          <w:rPr>
            <w:rStyle w:val="Hyperlink"/>
          </w:rPr>
          <w:t>House Journal</w:t>
        </w:r>
        <w:r w:rsidRPr="00321E8C">
          <w:rPr>
            <w:rStyle w:val="Hyperlink"/>
          </w:rPr>
          <w:noBreakHyphen/>
          <w:t>page 66</w:t>
        </w:r>
      </w:hyperlink>
      <w:r w:rsidRPr="00321E8C">
        <w:t>)</w:t>
      </w:r>
    </w:p>
    <w:p w:rsidR="002D6340" w:rsidRDefault="002D6340" w:rsidP="002D6340">
      <w:pPr>
        <w:widowControl w:val="0"/>
        <w:tabs>
          <w:tab w:val="right" w:pos="1008"/>
          <w:tab w:val="left" w:pos="1152"/>
          <w:tab w:val="left" w:pos="1872"/>
          <w:tab w:val="left" w:pos="9187"/>
        </w:tabs>
        <w:ind w:left="2088" w:hanging="2088"/>
        <w:jc w:val="left"/>
      </w:pPr>
    </w:p>
    <w:p w:rsidR="00A11417" w:rsidRDefault="00A11417" w:rsidP="00A114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11417">
          <w:rPr>
            <w:rStyle w:val="Hyperlink"/>
          </w:rPr>
          <w:t>legislative information</w:t>
        </w:r>
      </w:hyperlink>
      <w:r>
        <w:t xml:space="preserve"> at the website</w:t>
      </w:r>
    </w:p>
    <w:p w:rsidR="00A11417" w:rsidRDefault="00A11417" w:rsidP="00A11417">
      <w:pPr>
        <w:widowControl w:val="0"/>
        <w:tabs>
          <w:tab w:val="right" w:pos="1008"/>
          <w:tab w:val="left" w:pos="1152"/>
          <w:tab w:val="left" w:pos="1872"/>
          <w:tab w:val="left" w:pos="9187"/>
        </w:tabs>
        <w:ind w:left="2088" w:hanging="2088"/>
        <w:jc w:val="left"/>
      </w:pPr>
    </w:p>
    <w:p w:rsidR="00A11417" w:rsidRPr="00A11417" w:rsidRDefault="00A11417" w:rsidP="00A11417">
      <w:pPr>
        <w:widowControl w:val="0"/>
        <w:tabs>
          <w:tab w:val="right" w:pos="1008"/>
          <w:tab w:val="left" w:pos="1152"/>
          <w:tab w:val="left" w:pos="1872"/>
          <w:tab w:val="left" w:pos="9187"/>
        </w:tabs>
        <w:ind w:left="2088" w:hanging="2088"/>
        <w:jc w:val="left"/>
      </w:pPr>
    </w:p>
    <w:p w:rsidR="00A11417" w:rsidRDefault="00A11417" w:rsidP="00A11417">
      <w:r w:rsidRPr="00A11417">
        <w:rPr>
          <w:b/>
        </w:rPr>
        <w:t>VERSIONS OF THIS BILL</w:t>
      </w:r>
    </w:p>
    <w:p w:rsidR="00A11417" w:rsidRDefault="00A11417" w:rsidP="00A11417"/>
    <w:p w:rsidR="00A11417" w:rsidRDefault="00BC4A3C" w:rsidP="00A11417">
      <w:hyperlink r:id="rId9" w:history="1">
        <w:r w:rsidR="00A11417">
          <w:rPr>
            <w:rStyle w:val="Hyperlink"/>
          </w:rPr>
          <w:t>1/31/2018</w:t>
        </w:r>
      </w:hyperlink>
    </w:p>
    <w:p w:rsidR="00A11417" w:rsidRDefault="00A11417" w:rsidP="00A11417"/>
    <w:p w:rsidR="00A11417" w:rsidRDefault="00A11417" w:rsidP="00A11417">
      <w:pPr>
        <w:sectPr w:rsidR="00A11417" w:rsidSect="00A11417">
          <w:pgSz w:w="12240" w:h="15840" w:code="1"/>
          <w:pgMar w:top="1080" w:right="1440" w:bottom="1080" w:left="1440" w:header="720" w:footer="720" w:gutter="0"/>
          <w:cols w:space="720"/>
          <w:noEndnote/>
          <w:docGrid w:linePitch="360"/>
        </w:sectPr>
      </w:pPr>
    </w:p>
    <w:p w:rsidR="00C752A6" w:rsidRDefault="00C752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205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AFD" w:rsidRPr="008D22FE"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SARAH SUMTER JONES</w:t>
      </w:r>
      <w:r w:rsidRPr="008D22FE">
        <w:rPr>
          <w:color w:val="000000" w:themeColor="text1"/>
          <w:u w:color="000000" w:themeColor="text1"/>
        </w:rPr>
        <w:t xml:space="preserve"> OF </w:t>
      </w:r>
      <w:r>
        <w:rPr>
          <w:color w:val="000000" w:themeColor="text1"/>
          <w:u w:color="000000" w:themeColor="text1"/>
        </w:rPr>
        <w:t xml:space="preserve">RICHLAND COUNTY ON THE OCCASION OF </w:t>
      </w:r>
      <w:r w:rsidRPr="008D22FE">
        <w:rPr>
          <w:color w:val="000000" w:themeColor="text1"/>
          <w:u w:color="000000" w:themeColor="text1"/>
        </w:rPr>
        <w:t>HER ONE HUND</w:t>
      </w:r>
      <w:r>
        <w:rPr>
          <w:color w:val="000000" w:themeColor="text1"/>
          <w:u w:color="000000" w:themeColor="text1"/>
        </w:rPr>
        <w:t xml:space="preserve">REDTH BIRTHDAY AND TO WISH </w:t>
      </w:r>
      <w:r w:rsidRPr="008D22FE">
        <w:rPr>
          <w:color w:val="000000" w:themeColor="text1"/>
          <w:u w:color="000000" w:themeColor="text1"/>
        </w:rPr>
        <w:t xml:space="preserve">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247AFD" w:rsidRPr="008D22FE"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 </w:t>
      </w:r>
    </w:p>
    <w:p w:rsidR="00247AFD" w:rsidRPr="008D22FE"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delighted to learn that </w:t>
      </w:r>
      <w:r>
        <w:rPr>
          <w:color w:val="000000" w:themeColor="text1"/>
          <w:u w:color="000000" w:themeColor="text1"/>
        </w:rPr>
        <w:t>Sarah Jones</w:t>
      </w:r>
      <w:r w:rsidRPr="008D22FE">
        <w:rPr>
          <w:color w:val="000000" w:themeColor="text1"/>
          <w:u w:color="000000" w:themeColor="text1"/>
        </w:rPr>
        <w:t xml:space="preserve"> of </w:t>
      </w:r>
      <w:r>
        <w:rPr>
          <w:color w:val="000000" w:themeColor="text1"/>
          <w:u w:color="000000" w:themeColor="text1"/>
        </w:rPr>
        <w:t>Richland</w:t>
      </w:r>
      <w:r w:rsidRPr="008D22FE">
        <w:rPr>
          <w:color w:val="000000" w:themeColor="text1"/>
          <w:u w:color="000000" w:themeColor="text1"/>
        </w:rPr>
        <w:t xml:space="preserve"> County will celebrate her one hundredth birthday on </w:t>
      </w:r>
      <w:r>
        <w:rPr>
          <w:color w:val="000000" w:themeColor="text1"/>
          <w:u w:color="000000" w:themeColor="text1"/>
        </w:rPr>
        <w:t>February 1,</w:t>
      </w:r>
      <w:r w:rsidRPr="008D22FE">
        <w:rPr>
          <w:color w:val="000000" w:themeColor="text1"/>
          <w:u w:color="000000" w:themeColor="text1"/>
        </w:rPr>
        <w:t xml:space="preserve"> 20</w:t>
      </w:r>
      <w:r>
        <w:rPr>
          <w:color w:val="000000" w:themeColor="text1"/>
          <w:u w:color="000000" w:themeColor="text1"/>
        </w:rPr>
        <w:t>18</w:t>
      </w:r>
      <w:r w:rsidRPr="008D22FE">
        <w:rPr>
          <w:color w:val="000000" w:themeColor="text1"/>
          <w:u w:color="000000" w:themeColor="text1"/>
        </w:rPr>
        <w:t xml:space="preserve">; and </w:t>
      </w:r>
    </w:p>
    <w:p w:rsidR="00247AFD"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FD"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w:t>
      </w:r>
      <w:r w:rsidRPr="008D22FE">
        <w:rPr>
          <w:color w:val="000000" w:themeColor="text1"/>
          <w:u w:color="000000" w:themeColor="text1"/>
        </w:rPr>
        <w:t xml:space="preserve">n </w:t>
      </w:r>
      <w:r>
        <w:rPr>
          <w:color w:val="000000" w:themeColor="text1"/>
          <w:u w:color="000000" w:themeColor="text1"/>
        </w:rPr>
        <w:t>Gadsden,</w:t>
      </w:r>
      <w:r w:rsidRPr="008D22FE">
        <w:rPr>
          <w:color w:val="000000" w:themeColor="text1"/>
          <w:u w:color="000000" w:themeColor="text1"/>
        </w:rPr>
        <w:t xml:space="preserve"> in the early part of the twentieth century, she has been w</w:t>
      </w:r>
      <w:r>
        <w:rPr>
          <w:color w:val="000000" w:themeColor="text1"/>
          <w:u w:color="000000" w:themeColor="text1"/>
        </w:rPr>
        <w:t>itness to the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Pr>
          <w:color w:val="000000" w:themeColor="text1"/>
          <w:u w:color="000000" w:themeColor="text1"/>
        </w:rPr>
        <w:noBreakHyphen/>
      </w:r>
      <w:r w:rsidRPr="008D22FE">
        <w:rPr>
          <w:color w:val="000000" w:themeColor="text1"/>
          <w:u w:color="000000" w:themeColor="text1"/>
        </w:rPr>
        <w:t xml:space="preserve">first century; and </w:t>
      </w:r>
    </w:p>
    <w:p w:rsidR="00247AFD"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FD"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Sarah graduated from Booker T. Washington High School in Columbia and went on to attend Harbison College; and</w:t>
      </w:r>
    </w:p>
    <w:p w:rsidR="00247AFD"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FD"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was blessed with two children, Lottie Sumter and Sandra Adams Johnson, whom she raised from an infant; eight treasured grandchildren; fifteen cherished great</w:t>
      </w:r>
      <w:r>
        <w:rPr>
          <w:color w:val="000000" w:themeColor="text1"/>
          <w:u w:color="000000" w:themeColor="text1"/>
        </w:rPr>
        <w:noBreakHyphen/>
        <w:t>grandchildren; and twenty</w:t>
      </w:r>
      <w:r>
        <w:rPr>
          <w:color w:val="000000" w:themeColor="text1"/>
          <w:u w:color="000000" w:themeColor="text1"/>
        </w:rPr>
        <w:noBreakHyphen/>
        <w:t>eight great</w:t>
      </w:r>
      <w:r>
        <w:rPr>
          <w:color w:val="000000" w:themeColor="text1"/>
          <w:u w:color="000000" w:themeColor="text1"/>
        </w:rPr>
        <w:noBreakHyphen/>
        <w:t>great</w:t>
      </w:r>
      <w:r>
        <w:rPr>
          <w:color w:val="000000" w:themeColor="text1"/>
          <w:u w:color="000000" w:themeColor="text1"/>
        </w:rPr>
        <w:noBreakHyphen/>
        <w:t>grandchildren, as well as two nephews whom she also raised; and</w:t>
      </w:r>
    </w:p>
    <w:p w:rsidR="00247AFD"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FD" w:rsidRPr="008D22FE"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Sarah is a lifetime member of St. Paul Baptist Church.  She is recognized as the church mother and remains active in the life of the church.  She is also an active registered voter in the Gadsden Precinct, faithfully practicing her right to vote; and</w:t>
      </w:r>
    </w:p>
    <w:p w:rsidR="00247AFD" w:rsidRPr="008D22FE"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FD" w:rsidRPr="008D22FE" w:rsidRDefault="00247AFD" w:rsidP="0024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lastRenderedPageBreak/>
        <w:t xml:space="preserve">Whereas, the members of the South Carolina </w:t>
      </w:r>
      <w:r>
        <w:rPr>
          <w:color w:val="000000" w:themeColor="text1"/>
          <w:u w:color="000000" w:themeColor="text1"/>
        </w:rPr>
        <w:t xml:space="preserve">House of Representatives are pleased to honor this </w:t>
      </w:r>
      <w:r w:rsidRPr="008D22FE">
        <w:rPr>
          <w:color w:val="000000" w:themeColor="text1"/>
          <w:u w:color="000000" w:themeColor="text1"/>
        </w:rPr>
        <w:t xml:space="preserve">daughter of </w:t>
      </w:r>
      <w:r>
        <w:rPr>
          <w:color w:val="000000" w:themeColor="text1"/>
          <w:u w:color="000000" w:themeColor="text1"/>
        </w:rPr>
        <w:t xml:space="preserve">the Palmetto State at the celebration of </w:t>
      </w:r>
      <w:r w:rsidRPr="008D22FE">
        <w:rPr>
          <w:color w:val="000000" w:themeColor="text1"/>
          <w:u w:color="000000" w:themeColor="text1"/>
        </w:rPr>
        <w:t>her one hundredth birthday</w:t>
      </w:r>
      <w:r>
        <w:rPr>
          <w:color w:val="000000" w:themeColor="text1"/>
          <w:u w:color="000000" w:themeColor="text1"/>
        </w:rPr>
        <w:t>,</w:t>
      </w:r>
      <w:r w:rsidRPr="008D22FE">
        <w:rPr>
          <w:color w:val="000000" w:themeColor="text1"/>
          <w:u w:color="000000" w:themeColor="text1"/>
        </w:rPr>
        <w:t xml:space="preserve"> </w:t>
      </w:r>
      <w:r>
        <w:rPr>
          <w:color w:val="000000" w:themeColor="text1"/>
          <w:u w:color="000000" w:themeColor="text1"/>
        </w:rPr>
        <w:t xml:space="preserve">to be held on February 3, 2018, and join with </w:t>
      </w:r>
      <w:r w:rsidRPr="008D22FE">
        <w:rPr>
          <w:color w:val="000000" w:themeColor="text1"/>
          <w:u w:color="000000" w:themeColor="text1"/>
        </w:rPr>
        <w:t>her family a</w:t>
      </w:r>
      <w:r>
        <w:rPr>
          <w:color w:val="000000" w:themeColor="text1"/>
          <w:u w:color="000000" w:themeColor="text1"/>
        </w:rPr>
        <w:t xml:space="preserve">nd friends in congratulating </w:t>
      </w:r>
      <w:r w:rsidRPr="008D22FE">
        <w:rPr>
          <w:color w:val="000000" w:themeColor="text1"/>
          <w:u w:color="000000" w:themeColor="text1"/>
        </w:rPr>
        <w:t xml:space="preserve">her on reaching this extraordinary milestone. Now, therefore, </w:t>
      </w:r>
    </w:p>
    <w:p w:rsidR="008C2055" w:rsidRDefault="008C20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2055" w:rsidRDefault="008C20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C2055" w:rsidRDefault="008C20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055" w:rsidRDefault="008C20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47AFD">
        <w:t xml:space="preserve"> the members of the House of Representatives, by this resolution, congratulate Sarah Sumter Jones of Richland County on the occasion of her one hundredth birthday and wish her a joyous birthday celebration and many years of continued health and happiness.</w:t>
      </w:r>
    </w:p>
    <w:p w:rsidR="008C2055" w:rsidRDefault="008C20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055" w:rsidRDefault="008C20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47AFD">
        <w:t xml:space="preserve"> Sarah Sumter Jones.</w:t>
      </w:r>
    </w:p>
    <w:p w:rsidR="00E84F71" w:rsidRDefault="00247A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1417" w:rsidRDefault="00A11417" w:rsidP="00A11417">
      <w:pPr>
        <w:suppressAutoHyphens/>
      </w:pPr>
    </w:p>
    <w:sectPr w:rsidR="00A11417" w:rsidSect="00A114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055" w:rsidRDefault="008C2055" w:rsidP="009F0C77">
      <w:r>
        <w:separator/>
      </w:r>
    </w:p>
  </w:endnote>
  <w:endnote w:type="continuationSeparator" w:id="0">
    <w:p w:rsidR="008C2055" w:rsidRDefault="008C20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ACE19B-CC23-45FB-A47E-BBFF0C3DC0DE}"/>
    <w:embedBold r:id="rId2" w:fontKey="{28670C17-D61D-4BE1-BB18-AB9FC5FEB206}"/>
  </w:font>
  <w:font w:name="Calibri">
    <w:panose1 w:val="020F0502020204030204"/>
    <w:charset w:val="00"/>
    <w:family w:val="swiss"/>
    <w:pitch w:val="variable"/>
    <w:sig w:usb0="E00002FF" w:usb1="4000ACFF" w:usb2="00000001" w:usb3="00000000" w:csb0="0000019F" w:csb1="00000000"/>
    <w:embedRegular r:id="rId3" w:fontKey="{A34F6BA2-A1DC-490C-B320-083424D220F0}"/>
  </w:font>
  <w:font w:name="Cambria">
    <w:panose1 w:val="02040503050406030204"/>
    <w:charset w:val="00"/>
    <w:family w:val="roman"/>
    <w:pitch w:val="variable"/>
    <w:sig w:usb0="E00002FF" w:usb1="400004FF" w:usb2="00000000" w:usb3="00000000" w:csb0="0000019F" w:csb1="00000000"/>
    <w:embedRegular r:id="rId4" w:fontKey="{A23CF1D2-C769-4F3C-B1C3-5B8EBF124E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417" w:rsidRPr="00C752A6" w:rsidRDefault="00A11417" w:rsidP="00C752A6">
    <w:pPr>
      <w:pStyle w:val="Footer"/>
      <w:tabs>
        <w:tab w:val="clear" w:pos="4680"/>
        <w:tab w:val="clear" w:pos="9360"/>
        <w:tab w:val="center" w:pos="2995"/>
      </w:tabs>
      <w:spacing w:before="120"/>
    </w:pPr>
    <w:r>
      <w:t>[4787]</w:t>
    </w:r>
    <w:r>
      <w:tab/>
    </w:r>
    <w:r>
      <w:fldChar w:fldCharType="begin"/>
    </w:r>
    <w:r>
      <w:instrText xml:space="preserve"> PAGE  \* MERGEFORMAT </w:instrText>
    </w:r>
    <w:r>
      <w:fldChar w:fldCharType="separate"/>
    </w:r>
    <w:r w:rsidR="004777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055" w:rsidRDefault="008C2055" w:rsidP="009F0C77">
      <w:r>
        <w:separator/>
      </w:r>
    </w:p>
  </w:footnote>
  <w:footnote w:type="continuationSeparator" w:id="0">
    <w:p w:rsidR="008C2055" w:rsidRDefault="008C20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85WAB18"/>
    <w:docVar w:name="CoverBillType" w:val="r"/>
    <w:docVar w:name="DocPath" w:val="L:\Council\bills\RT\17285WAB18.DOCX"/>
    <w:docVar w:name="dvBillNumber" w:val="4787"/>
    <w:docVar w:name="dvBillNumberPrefix" w:val="H. "/>
    <w:docVar w:name="dvOriginalBody" w:val="House"/>
    <w:docVar w:name="dvSteno" w:val="RT"/>
    <w:docVar w:name="NameofBody" w:val="h"/>
    <w:docVar w:name="vGroup2" w:val="Council"/>
  </w:docVars>
  <w:rsids>
    <w:rsidRoot w:val="008C205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7AFD"/>
    <w:rsid w:val="00250967"/>
    <w:rsid w:val="002543C8"/>
    <w:rsid w:val="0025541D"/>
    <w:rsid w:val="00284AAE"/>
    <w:rsid w:val="002D634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72E"/>
    <w:rsid w:val="004809EE"/>
    <w:rsid w:val="004E7D54"/>
    <w:rsid w:val="005273C6"/>
    <w:rsid w:val="00530A69"/>
    <w:rsid w:val="00545593"/>
    <w:rsid w:val="00556EBF"/>
    <w:rsid w:val="00577C6C"/>
    <w:rsid w:val="005A62FE"/>
    <w:rsid w:val="005C2FE2"/>
    <w:rsid w:val="005D3413"/>
    <w:rsid w:val="005E2BC9"/>
    <w:rsid w:val="00605102"/>
    <w:rsid w:val="006215AA"/>
    <w:rsid w:val="006913C9"/>
    <w:rsid w:val="0069470D"/>
    <w:rsid w:val="006D58AA"/>
    <w:rsid w:val="00734F00"/>
    <w:rsid w:val="007A70AE"/>
    <w:rsid w:val="008362E8"/>
    <w:rsid w:val="0085786E"/>
    <w:rsid w:val="008A1768"/>
    <w:rsid w:val="008A489F"/>
    <w:rsid w:val="008C2055"/>
    <w:rsid w:val="008F0F33"/>
    <w:rsid w:val="008F4429"/>
    <w:rsid w:val="0094021A"/>
    <w:rsid w:val="00954E0A"/>
    <w:rsid w:val="009B44AF"/>
    <w:rsid w:val="009C6A0B"/>
    <w:rsid w:val="009F0C77"/>
    <w:rsid w:val="009F4DD1"/>
    <w:rsid w:val="00A02543"/>
    <w:rsid w:val="00A1141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52A6"/>
    <w:rsid w:val="00C826DD"/>
    <w:rsid w:val="00C82FD3"/>
    <w:rsid w:val="00C92819"/>
    <w:rsid w:val="00CC6B7B"/>
    <w:rsid w:val="00CD2089"/>
    <w:rsid w:val="00D73A67"/>
    <w:rsid w:val="00D970A9"/>
    <w:rsid w:val="00DF3845"/>
    <w:rsid w:val="00E41911"/>
    <w:rsid w:val="00E44B57"/>
    <w:rsid w:val="00E84F7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55C5F0-D739-4EB9-9F60-130F7528F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114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87&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87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0A983-3C56-49CB-8923-1296D4FAF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534</Words>
  <Characters>3170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4787: Sarah Sumter Jones - South Carolina Legislature Online</dc:title>
  <dc:creator>Rebecca Turner</dc:creator>
  <cp:lastModifiedBy>S Volk</cp:lastModifiedBy>
  <cp:revision>2</cp:revision>
  <dcterms:created xsi:type="dcterms:W3CDTF">2018-02-02T16:41:00Z</dcterms:created>
  <dcterms:modified xsi:type="dcterms:W3CDTF">2018-02-02T16:41:00Z</dcterms:modified>
</cp:coreProperties>
</file>