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7D26" w:rsidRDefault="00F87D26" w:rsidP="00F87D26">
      <w:pPr>
        <w:widowControl w:val="0"/>
        <w:jc w:val="center"/>
      </w:pPr>
      <w:r w:rsidRPr="00F87D26">
        <w:rPr>
          <w:b/>
        </w:rPr>
        <w:t>South Carolina General Assembly</w:t>
      </w:r>
    </w:p>
    <w:p w:rsidR="00F87D26" w:rsidRDefault="00F87D26" w:rsidP="00F87D26">
      <w:pPr>
        <w:widowControl w:val="0"/>
        <w:jc w:val="center"/>
      </w:pPr>
      <w:r>
        <w:t>122nd Session, 2017-2018</w:t>
      </w:r>
    </w:p>
    <w:p w:rsidR="00F87D26" w:rsidRDefault="00F87D26" w:rsidP="00F87D26">
      <w:pPr>
        <w:widowControl w:val="0"/>
        <w:jc w:val="left"/>
      </w:pPr>
    </w:p>
    <w:p w:rsidR="00F87D26" w:rsidRDefault="00F87D26" w:rsidP="00F87D26">
      <w:pPr>
        <w:widowControl w:val="0"/>
        <w:jc w:val="left"/>
        <w:rPr>
          <w:b/>
        </w:rPr>
      </w:pPr>
      <w:r w:rsidRPr="00F87D26">
        <w:rPr>
          <w:b/>
        </w:rPr>
        <w:t>H. 4970</w:t>
      </w:r>
    </w:p>
    <w:p w:rsidR="00F87D26" w:rsidRDefault="00F87D26" w:rsidP="00F87D26">
      <w:pPr>
        <w:widowControl w:val="0"/>
        <w:jc w:val="left"/>
        <w:rPr>
          <w:b/>
        </w:rPr>
      </w:pPr>
    </w:p>
    <w:p w:rsidR="00F87D26" w:rsidRDefault="00F87D26" w:rsidP="00F87D26">
      <w:pPr>
        <w:widowControl w:val="0"/>
        <w:jc w:val="left"/>
      </w:pPr>
      <w:r w:rsidRPr="00F87D26">
        <w:rPr>
          <w:b/>
        </w:rPr>
        <w:t>STATUS INFORMATION</w:t>
      </w:r>
    </w:p>
    <w:p w:rsidR="00F87D26" w:rsidRDefault="00F87D26" w:rsidP="00F87D26">
      <w:pPr>
        <w:widowControl w:val="0"/>
        <w:jc w:val="left"/>
      </w:pPr>
    </w:p>
    <w:p w:rsidR="00F87D26" w:rsidRDefault="00F87D26" w:rsidP="00F87D26">
      <w:pPr>
        <w:widowControl w:val="0"/>
        <w:jc w:val="left"/>
      </w:pPr>
      <w:r>
        <w:t>House Resolution</w:t>
      </w:r>
    </w:p>
    <w:p w:rsidR="00F87D26" w:rsidRDefault="00F87D26" w:rsidP="00F87D26">
      <w:pPr>
        <w:widowControl w:val="0"/>
        <w:jc w:val="left"/>
      </w:pPr>
      <w:r>
        <w:t>Sponsors: Reps. Anthony, Pope, Alexander, Allison, Anderson,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F87D26" w:rsidRDefault="00F87D26" w:rsidP="00F87D26">
      <w:pPr>
        <w:widowControl w:val="0"/>
        <w:jc w:val="left"/>
      </w:pPr>
      <w:r>
        <w:t>Document Path: l:\council\bills\rt\17326cm18.docx</w:t>
      </w:r>
    </w:p>
    <w:p w:rsidR="00F87D26" w:rsidRDefault="00F87D26" w:rsidP="00F87D26">
      <w:pPr>
        <w:widowControl w:val="0"/>
        <w:jc w:val="left"/>
      </w:pPr>
    </w:p>
    <w:p w:rsidR="00F87D26" w:rsidRDefault="00F87D26" w:rsidP="00F87D26">
      <w:pPr>
        <w:widowControl w:val="0"/>
        <w:jc w:val="left"/>
      </w:pPr>
      <w:r>
        <w:t>Introduced in the House on February 21, 2018</w:t>
      </w:r>
    </w:p>
    <w:p w:rsidR="00F87D26" w:rsidRDefault="00F87D26" w:rsidP="00F87D26">
      <w:pPr>
        <w:widowControl w:val="0"/>
        <w:jc w:val="left"/>
      </w:pPr>
      <w:r>
        <w:t>Adopted by the House on February 21, 2018</w:t>
      </w:r>
    </w:p>
    <w:p w:rsidR="00F87D26" w:rsidRDefault="00F87D26" w:rsidP="00F87D26">
      <w:pPr>
        <w:widowControl w:val="0"/>
        <w:jc w:val="left"/>
      </w:pPr>
    </w:p>
    <w:p w:rsidR="00F87D26" w:rsidRDefault="00F87D26" w:rsidP="00F87D26">
      <w:pPr>
        <w:widowControl w:val="0"/>
        <w:jc w:val="left"/>
      </w:pPr>
      <w:r>
        <w:t xml:space="preserve">Summary: </w:t>
      </w:r>
      <w:r w:rsidR="00592A8B">
        <w:t>William Frederick Gault</w:t>
      </w:r>
    </w:p>
    <w:p w:rsidR="00F87D26" w:rsidRDefault="00F87D26" w:rsidP="00F87D26">
      <w:pPr>
        <w:widowControl w:val="0"/>
        <w:jc w:val="left"/>
      </w:pPr>
    </w:p>
    <w:p w:rsidR="00F87D26" w:rsidRDefault="00F87D26" w:rsidP="00F87D26">
      <w:pPr>
        <w:widowControl w:val="0"/>
        <w:jc w:val="left"/>
      </w:pPr>
    </w:p>
    <w:p w:rsidR="00F87D26" w:rsidRDefault="00F87D26" w:rsidP="00F87D26">
      <w:pPr>
        <w:widowControl w:val="0"/>
        <w:tabs>
          <w:tab w:val="center" w:pos="590"/>
          <w:tab w:val="center" w:pos="1440"/>
          <w:tab w:val="left" w:pos="1872"/>
          <w:tab w:val="left" w:pos="9187"/>
        </w:tabs>
        <w:jc w:val="left"/>
      </w:pPr>
      <w:r w:rsidRPr="00F87D26">
        <w:rPr>
          <w:b/>
        </w:rPr>
        <w:t>HISTORY OF LEGISLATIVE ACTIONS</w:t>
      </w:r>
    </w:p>
    <w:p w:rsidR="00F87D26" w:rsidRDefault="00F87D26" w:rsidP="00F87D26">
      <w:pPr>
        <w:widowControl w:val="0"/>
        <w:tabs>
          <w:tab w:val="center" w:pos="590"/>
          <w:tab w:val="center" w:pos="1440"/>
          <w:tab w:val="left" w:pos="1872"/>
          <w:tab w:val="left" w:pos="9187"/>
        </w:tabs>
        <w:jc w:val="left"/>
      </w:pPr>
    </w:p>
    <w:p w:rsidR="00F87D26" w:rsidRPr="00F87D26" w:rsidRDefault="00F87D26" w:rsidP="00F87D26">
      <w:pPr>
        <w:widowControl w:val="0"/>
        <w:tabs>
          <w:tab w:val="center" w:pos="590"/>
          <w:tab w:val="center" w:pos="1440"/>
          <w:tab w:val="left" w:pos="1872"/>
          <w:tab w:val="left" w:pos="9187"/>
        </w:tabs>
        <w:jc w:val="left"/>
      </w:pPr>
      <w:r w:rsidRPr="00F87D26">
        <w:rPr>
          <w:u w:val="single"/>
        </w:rPr>
        <w:tab/>
        <w:t>Date</w:t>
      </w:r>
      <w:r w:rsidRPr="00F87D26">
        <w:rPr>
          <w:u w:val="single"/>
        </w:rPr>
        <w:tab/>
        <w:t>Body</w:t>
      </w:r>
      <w:r w:rsidRPr="00F87D26">
        <w:rPr>
          <w:u w:val="single"/>
        </w:rPr>
        <w:tab/>
        <w:t>Action Description with journal page number</w:t>
      </w:r>
      <w:r w:rsidRPr="00F87D26">
        <w:rPr>
          <w:u w:val="single"/>
        </w:rPr>
        <w:tab/>
      </w:r>
    </w:p>
    <w:p w:rsidR="00806129" w:rsidRDefault="00806129" w:rsidP="00806129">
      <w:pPr>
        <w:widowControl w:val="0"/>
        <w:tabs>
          <w:tab w:val="right" w:pos="1008"/>
          <w:tab w:val="left" w:pos="1152"/>
          <w:tab w:val="left" w:pos="1872"/>
          <w:tab w:val="left" w:pos="9187"/>
        </w:tabs>
        <w:ind w:left="2088" w:hanging="2088"/>
        <w:jc w:val="left"/>
      </w:pPr>
      <w:r>
        <w:tab/>
        <w:t>2/21/2018</w:t>
      </w:r>
      <w:r>
        <w:tab/>
        <w:t>House</w:t>
      </w:r>
      <w:r>
        <w:tab/>
      </w:r>
      <w:r w:rsidRPr="0056294A">
        <w:t>Introduced and adopted (</w:t>
      </w:r>
      <w:hyperlink r:id="rId7" w:history="1">
        <w:r w:rsidRPr="0056294A">
          <w:rPr>
            <w:rStyle w:val="Hyperlink"/>
          </w:rPr>
          <w:t>House Journal</w:t>
        </w:r>
        <w:r w:rsidRPr="0056294A">
          <w:rPr>
            <w:rStyle w:val="Hyperlink"/>
          </w:rPr>
          <w:noBreakHyphen/>
          <w:t>page 5</w:t>
        </w:r>
      </w:hyperlink>
      <w:r w:rsidRPr="0056294A">
        <w:t>)</w:t>
      </w:r>
    </w:p>
    <w:p w:rsidR="00806129" w:rsidRDefault="00806129" w:rsidP="00806129">
      <w:pPr>
        <w:widowControl w:val="0"/>
        <w:tabs>
          <w:tab w:val="right" w:pos="1008"/>
          <w:tab w:val="left" w:pos="1152"/>
          <w:tab w:val="left" w:pos="1872"/>
          <w:tab w:val="left" w:pos="9187"/>
        </w:tabs>
        <w:ind w:left="2088" w:hanging="2088"/>
        <w:jc w:val="left"/>
      </w:pPr>
    </w:p>
    <w:p w:rsidR="00F87D26" w:rsidRDefault="00F87D26" w:rsidP="00F87D2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F87D26">
          <w:rPr>
            <w:rStyle w:val="Hyperlink"/>
          </w:rPr>
          <w:t>legislative information</w:t>
        </w:r>
      </w:hyperlink>
      <w:r>
        <w:t xml:space="preserve"> at the website</w:t>
      </w:r>
    </w:p>
    <w:p w:rsidR="00F87D26" w:rsidRDefault="00F87D26" w:rsidP="00F87D26">
      <w:pPr>
        <w:widowControl w:val="0"/>
        <w:tabs>
          <w:tab w:val="right" w:pos="1008"/>
          <w:tab w:val="left" w:pos="1152"/>
          <w:tab w:val="left" w:pos="1872"/>
          <w:tab w:val="left" w:pos="9187"/>
        </w:tabs>
        <w:ind w:left="2088" w:hanging="2088"/>
        <w:jc w:val="left"/>
      </w:pPr>
    </w:p>
    <w:p w:rsidR="00F87D26" w:rsidRPr="00F87D26" w:rsidRDefault="00F87D26" w:rsidP="00F87D26">
      <w:pPr>
        <w:widowControl w:val="0"/>
        <w:tabs>
          <w:tab w:val="right" w:pos="1008"/>
          <w:tab w:val="left" w:pos="1152"/>
          <w:tab w:val="left" w:pos="1872"/>
          <w:tab w:val="left" w:pos="9187"/>
        </w:tabs>
        <w:ind w:left="2088" w:hanging="2088"/>
        <w:jc w:val="left"/>
      </w:pPr>
    </w:p>
    <w:p w:rsidR="00F87D26" w:rsidRDefault="00F87D26" w:rsidP="00F87D26">
      <w:r w:rsidRPr="00F87D26">
        <w:rPr>
          <w:b/>
        </w:rPr>
        <w:t>VERSIONS OF THIS BILL</w:t>
      </w:r>
    </w:p>
    <w:p w:rsidR="00F87D26" w:rsidRDefault="00F87D26" w:rsidP="00F87D26"/>
    <w:p w:rsidR="00F87D26" w:rsidRDefault="00FC0B12" w:rsidP="00F87D26">
      <w:hyperlink r:id="rId9" w:history="1">
        <w:r w:rsidR="00F87D26">
          <w:rPr>
            <w:rStyle w:val="Hyperlink"/>
          </w:rPr>
          <w:t>2/21/2018</w:t>
        </w:r>
      </w:hyperlink>
    </w:p>
    <w:p w:rsidR="00F87D26" w:rsidRDefault="00F87D26" w:rsidP="00F87D26"/>
    <w:p w:rsidR="00F87D26" w:rsidRDefault="00F87D26" w:rsidP="00F87D26">
      <w:pPr>
        <w:sectPr w:rsidR="00F87D26" w:rsidSect="00F87D26">
          <w:pgSz w:w="12240" w:h="15840" w:code="1"/>
          <w:pgMar w:top="1080" w:right="1440" w:bottom="1080" w:left="1440" w:header="720" w:footer="720" w:gutter="0"/>
          <w:cols w:space="720"/>
          <w:noEndnote/>
          <w:docGrid w:linePitch="360"/>
        </w:sectPr>
      </w:pPr>
    </w:p>
    <w:p w:rsidR="00A45967" w:rsidRDefault="00A4596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9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26B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APPLAUD AND HONOR WILLIAM FREDRICK GAULT FOR A CAREER DEDICATED TO PUBLIC SERVICE AND TO WISH HIM MANY MORE YEARS OF SUCCESS AND HAPPINESS.</w:t>
      </w: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deem it altogether fitting to pause in their deliberations to honor William Fredrick “Freddie” Gault for his years of dedicated service; and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3935" w:rsidRDefault="00B62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C33935">
        <w:t xml:space="preserve"> </w:t>
      </w:r>
      <w:r w:rsidR="00E66D21">
        <w:t>Mr. Gault</w:t>
      </w:r>
      <w:r w:rsidR="00C33935">
        <w:t>, born on March 29, 1961, has been married to the love of his life</w:t>
      </w:r>
      <w:r w:rsidR="00E66D21">
        <w:t>,</w:t>
      </w:r>
      <w:r w:rsidR="00C33935">
        <w:t xml:space="preserve"> Melodi</w:t>
      </w:r>
      <w:r w:rsidR="00E66D21">
        <w:t>,</w:t>
      </w:r>
      <w:r w:rsidR="00C33935">
        <w:t xml:space="preserve"> for twenty</w:t>
      </w:r>
      <w:r w:rsidR="00840F60">
        <w:noBreakHyphen/>
      </w:r>
      <w:r w:rsidR="00C33935">
        <w:t xml:space="preserve">five years. </w:t>
      </w:r>
      <w:r w:rsidR="00E66D21">
        <w:t>Toget</w:t>
      </w:r>
      <w:r w:rsidR="006105ED">
        <w:t xml:space="preserve">her, they have two sons: </w:t>
      </w:r>
      <w:r w:rsidR="00C33935">
        <w:t>Jon Nick, twenty</w:t>
      </w:r>
      <w:r w:rsidR="00840F60">
        <w:noBreakHyphen/>
      </w:r>
      <w:r w:rsidR="00E66D21">
        <w:t>four, lives in Greenville</w:t>
      </w:r>
      <w:r w:rsidR="00C33935">
        <w:t xml:space="preserve"> and wor</w:t>
      </w:r>
      <w:r w:rsidR="00E66D21">
        <w:t>ks for Thermo Fisher Scientific,</w:t>
      </w:r>
      <w:r w:rsidR="00C33935">
        <w:t xml:space="preserve"> and Jacob, twenty</w:t>
      </w:r>
      <w:r w:rsidR="00E66D21">
        <w:t>, is a</w:t>
      </w:r>
      <w:r w:rsidR="00C33935">
        <w:t xml:space="preserve"> junior at Coast</w:t>
      </w:r>
      <w:r w:rsidR="001617CF">
        <w:t>al</w:t>
      </w:r>
      <w:r w:rsidR="00C33935">
        <w:t xml:space="preserve"> Carolina University</w:t>
      </w:r>
      <w:r>
        <w:t xml:space="preserve"> </w:t>
      </w:r>
      <w:r w:rsidR="00AA583E">
        <w:t>majoring in e</w:t>
      </w:r>
      <w:r w:rsidR="00C33935">
        <w:t>ducation; and</w:t>
      </w: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66D21">
        <w:t>Mr. Gault</w:t>
      </w:r>
      <w:r>
        <w:t xml:space="preserve"> is the Congressional </w:t>
      </w:r>
      <w:r w:rsidR="00AA583E">
        <w:t>Liaison</w:t>
      </w:r>
      <w:r>
        <w:t xml:space="preserve"> for United States Congressman Ralph Norman, where he has </w:t>
      </w:r>
      <w:r w:rsidR="00AA583E">
        <w:t>served</w:t>
      </w:r>
      <w:r>
        <w:t xml:space="preserve"> since 2017.  Prior to this</w:t>
      </w:r>
      <w:r w:rsidR="00E66D21">
        <w:t>,</w:t>
      </w:r>
      <w:r>
        <w:t xml:space="preserve"> </w:t>
      </w:r>
      <w:r w:rsidR="00E66D21">
        <w:t>he</w:t>
      </w:r>
      <w:r>
        <w:t xml:space="preserve"> worked in the same position for Congressman Mick Mulvaney from 2015 until Mr. Mulvaney</w:t>
      </w:r>
      <w:r w:rsidR="00840F60" w:rsidRPr="00840F60">
        <w:t>’</w:t>
      </w:r>
      <w:r>
        <w:t xml:space="preserve">s appointment as Director of the Office of Management and Budget in </w:t>
      </w:r>
      <w:r w:rsidR="00E66D21">
        <w:t>President Donald</w:t>
      </w:r>
      <w:r>
        <w:t xml:space="preserve"> Trump</w:t>
      </w:r>
      <w:r w:rsidR="00840F60" w:rsidRPr="00840F60">
        <w:t>’</w:t>
      </w:r>
      <w:r w:rsidR="00E66D21">
        <w:t>s</w:t>
      </w:r>
      <w:r>
        <w:t xml:space="preserve"> administration; and</w:t>
      </w: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935" w:rsidRDefault="00E66D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w:t>
      </w:r>
      <w:r w:rsidR="00C33935">
        <w:t xml:space="preserve"> work</w:t>
      </w:r>
      <w:r>
        <w:t>ing</w:t>
      </w:r>
      <w:r w:rsidR="00C33935">
        <w:t xml:space="preserve"> for Congress, </w:t>
      </w:r>
      <w:r>
        <w:t xml:space="preserve">Mr. Gault was appointed by Governor Mark Sanford in 2009 as Clerk of Court for Union County. He </w:t>
      </w:r>
      <w:r w:rsidR="00907CFE">
        <w:t>ran successfully</w:t>
      </w:r>
      <w:r w:rsidR="00840F60">
        <w:t xml:space="preserve"> for the </w:t>
      </w:r>
      <w:r>
        <w:t xml:space="preserve">position in 2012, remaining </w:t>
      </w:r>
      <w:r w:rsidR="00907CFE">
        <w:t>County Court Clerk until tapped by Congressman Mulvaney as his Congressional Liaison</w:t>
      </w:r>
      <w:r w:rsidR="00C33935">
        <w:t>; and</w:t>
      </w: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prior to being appointed Clerk of Court, </w:t>
      </w:r>
      <w:r w:rsidR="00907CFE">
        <w:t>Mr. Gault</w:t>
      </w:r>
      <w:r>
        <w:t xml:space="preserve"> worked in law enforcement for twenty</w:t>
      </w:r>
      <w:r w:rsidR="00840F60">
        <w:noBreakHyphen/>
      </w:r>
      <w:r>
        <w:t xml:space="preserve">seven years, retiring as Captain of Investigations with the Union Public Safety Department. </w:t>
      </w:r>
      <w:r w:rsidR="00907CFE">
        <w:t xml:space="preserve">His </w:t>
      </w:r>
      <w:r w:rsidR="001617CF">
        <w:t>tenure</w:t>
      </w:r>
      <w:r>
        <w:t xml:space="preserve"> </w:t>
      </w:r>
      <w:r w:rsidR="00907CFE">
        <w:lastRenderedPageBreak/>
        <w:t>included</w:t>
      </w:r>
      <w:r>
        <w:t xml:space="preserve"> ten years in narcotics</w:t>
      </w:r>
      <w:r w:rsidR="00907CFE">
        <w:t xml:space="preserve"> where, as a case agent with the Federal Task Force, he helped </w:t>
      </w:r>
      <w:r>
        <w:t>prosecute numerous cases of drugs, firearms, and violent crimes in the Upstate; and</w:t>
      </w: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7CFE">
        <w:t>Mr. Gault</w:t>
      </w:r>
      <w:r>
        <w:t xml:space="preserve"> and his family are active members of Grace United Methodist Church.  He has served on different committees, </w:t>
      </w:r>
      <w:r w:rsidR="006105ED">
        <w:t>in</w:t>
      </w:r>
      <w:r w:rsidR="00AA583E">
        <w:t>cluding</w:t>
      </w:r>
      <w:r>
        <w:t xml:space="preserve"> Pastoral Parish, </w:t>
      </w:r>
      <w:r w:rsidR="00AA583E">
        <w:t>Board</w:t>
      </w:r>
      <w:r>
        <w:t xml:space="preserve"> Stewards, Church Council, and, presently, the Board of Trustees; and</w:t>
      </w: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has worked as an advisor and </w:t>
      </w:r>
      <w:r w:rsidR="00AA583E">
        <w:t>volunteer</w:t>
      </w:r>
      <w:r>
        <w:t xml:space="preserve"> on several </w:t>
      </w:r>
      <w:r w:rsidR="00907CFE">
        <w:t>political</w:t>
      </w:r>
      <w:r>
        <w:t xml:space="preserve"> campaigns</w:t>
      </w:r>
      <w:r w:rsidR="00907CFE">
        <w:t xml:space="preserve"> on the State and local level. </w:t>
      </w:r>
      <w:r>
        <w:t xml:space="preserve">He currently </w:t>
      </w:r>
      <w:r w:rsidR="00907CFE">
        <w:t xml:space="preserve">is </w:t>
      </w:r>
      <w:r>
        <w:t>the Chai</w:t>
      </w:r>
      <w:r w:rsidR="00907CFE">
        <w:t>rman of the South Carolina GOP 5th</w:t>
      </w:r>
      <w:r>
        <w:t xml:space="preserve"> Congressional District and is the State Executive Committeeman for Union</w:t>
      </w:r>
      <w:r w:rsidR="00907CFE">
        <w:t xml:space="preserve"> County</w:t>
      </w:r>
      <w:r>
        <w:t>; and</w:t>
      </w:r>
    </w:p>
    <w:p w:rsidR="00C33935"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83E" w:rsidRDefault="00C339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7CFE">
        <w:t>Mr. Gault</w:t>
      </w:r>
      <w:r>
        <w:t xml:space="preserve"> has been very active over the years working with community organizations</w:t>
      </w:r>
      <w:r w:rsidR="00AA583E">
        <w:t xml:space="preserve">. He currently </w:t>
      </w:r>
      <w:r w:rsidR="00907CFE">
        <w:t xml:space="preserve">is </w:t>
      </w:r>
      <w:r w:rsidR="00AA583E">
        <w:t>serving a second term on the Union County YMCA Board of Directors</w:t>
      </w:r>
      <w:r w:rsidR="00907CFE">
        <w:t>, where he is a past chairman. A</w:t>
      </w:r>
      <w:r w:rsidR="00AA583E">
        <w:t>dditionally</w:t>
      </w:r>
      <w:r w:rsidR="00907CFE">
        <w:t>, he is</w:t>
      </w:r>
      <w:r w:rsidR="00AA583E">
        <w:t xml:space="preserve"> the past chairman for the South Carolina Law Enf</w:t>
      </w:r>
      <w:r w:rsidR="00907CFE">
        <w:t xml:space="preserve">orcement Officers Association 16th Judicial Circuit, </w:t>
      </w:r>
      <w:r w:rsidR="00AA583E">
        <w:t xml:space="preserve">has served as chairman of Union County High School, Sims Middle School, Foster Park Elementary School, school improvement councils, and as president of the Foster Park Elementary School PTA. </w:t>
      </w:r>
      <w:r w:rsidR="00205287">
        <w:t xml:space="preserve">His more than </w:t>
      </w:r>
      <w:r w:rsidR="00AA583E">
        <w:t>twenty years of experience as a Boy Scout leader</w:t>
      </w:r>
      <w:r w:rsidR="00205287">
        <w:t xml:space="preserve"> includes serving as chairman of the Union County District</w:t>
      </w:r>
      <w:r w:rsidR="00AA583E">
        <w:t xml:space="preserve"> and </w:t>
      </w:r>
      <w:r w:rsidR="00205287">
        <w:t xml:space="preserve">as </w:t>
      </w:r>
      <w:r w:rsidR="00AA583E">
        <w:t xml:space="preserve">a member of the Palmetto Council Executive Board. </w:t>
      </w:r>
      <w:r w:rsidR="00205287">
        <w:t xml:space="preserve">Decorations include </w:t>
      </w:r>
      <w:r w:rsidR="00AA583E">
        <w:t>the Silver Beaver Award, Palmetto District Award of Merit, and Vigil in the Order of the Arrow</w:t>
      </w:r>
      <w:r w:rsidR="00205287">
        <w:t xml:space="preserve"> member</w:t>
      </w:r>
      <w:r w:rsidR="00AA583E">
        <w:t>; and</w:t>
      </w:r>
    </w:p>
    <w:p w:rsidR="00AA583E" w:rsidRDefault="00AA5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BE" w:rsidRDefault="00AA5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grateful for the years of commitment </w:t>
      </w:r>
      <w:r w:rsidR="00205287">
        <w:t>Mr. Gault</w:t>
      </w:r>
      <w:r>
        <w:t xml:space="preserve"> has shown and wish him continued success throughout his lifetime</w:t>
      </w:r>
      <w:r w:rsidR="00B626BE">
        <w:t>.  Now, therefore,</w:t>
      </w:r>
    </w:p>
    <w:p w:rsidR="00B626BE" w:rsidRDefault="00B62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BE" w:rsidRDefault="00B62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26BE" w:rsidRDefault="00B62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BE" w:rsidRDefault="00B62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3935">
        <w:t xml:space="preserve"> the members of the House of Representatives of South Carolina, by this resolution, applaud and honor William Fredrick Gault for a career dedicated to public service and wish him many more years of success and happiness.</w:t>
      </w:r>
    </w:p>
    <w:p w:rsidR="00B626BE" w:rsidRDefault="00B62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6BE" w:rsidRDefault="00B626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33935">
        <w:t xml:space="preserve"> William Fredrick “Freddie” Gault.</w:t>
      </w:r>
    </w:p>
    <w:p w:rsidR="00184F80" w:rsidRDefault="00840F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D26" w:rsidRDefault="00F87D26" w:rsidP="00F87D26">
      <w:pPr>
        <w:suppressAutoHyphens/>
      </w:pPr>
    </w:p>
    <w:sectPr w:rsidR="00F87D26" w:rsidSect="00F87D2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7CFE" w:rsidRDefault="00907CFE" w:rsidP="009F0C77">
      <w:r>
        <w:separator/>
      </w:r>
    </w:p>
  </w:endnote>
  <w:endnote w:type="continuationSeparator" w:id="0">
    <w:p w:rsidR="00907CFE" w:rsidRDefault="00907C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9D7B3C-AC0F-44D7-9C53-ADB355546B76}"/>
    <w:embedBold r:id="rId2" w:fontKey="{48DFDEF2-65A8-4449-B73A-236C956133AC}"/>
  </w:font>
  <w:font w:name="Calibri">
    <w:panose1 w:val="020F0502020204030204"/>
    <w:charset w:val="00"/>
    <w:family w:val="swiss"/>
    <w:pitch w:val="variable"/>
    <w:sig w:usb0="E00002FF" w:usb1="4000ACFF" w:usb2="00000001" w:usb3="00000000" w:csb0="0000019F" w:csb1="00000000"/>
    <w:embedRegular r:id="rId3" w:fontKey="{2CA8F0A7-2BC7-4389-B675-91B59CF38174}"/>
  </w:font>
  <w:font w:name="Segoe UI">
    <w:panose1 w:val="020B0502040204020203"/>
    <w:charset w:val="00"/>
    <w:family w:val="swiss"/>
    <w:pitch w:val="variable"/>
    <w:sig w:usb0="E10022FF" w:usb1="C000E47F" w:usb2="00000029" w:usb3="00000000" w:csb0="000001DF" w:csb1="00000000"/>
    <w:embedRegular r:id="rId4" w:fontKey="{EBB39A7D-4B0E-4209-977E-B4ADD5AC2A70}"/>
  </w:font>
  <w:font w:name="Cambria">
    <w:panose1 w:val="02040503050406030204"/>
    <w:charset w:val="00"/>
    <w:family w:val="roman"/>
    <w:pitch w:val="variable"/>
    <w:sig w:usb0="E00002FF" w:usb1="400004FF" w:usb2="00000000" w:usb3="00000000" w:csb0="0000019F" w:csb1="00000000"/>
    <w:embedRegular r:id="rId5" w:fontKey="{81FE9158-615B-4737-8998-7AD4674480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7D26" w:rsidRPr="00A45967" w:rsidRDefault="00F87D26" w:rsidP="00A45967">
    <w:pPr>
      <w:pStyle w:val="Footer"/>
      <w:tabs>
        <w:tab w:val="clear" w:pos="4680"/>
        <w:tab w:val="clear" w:pos="9360"/>
        <w:tab w:val="center" w:pos="2995"/>
      </w:tabs>
      <w:spacing w:before="120"/>
    </w:pPr>
    <w:r>
      <w:t>[4970]</w:t>
    </w:r>
    <w:r>
      <w:tab/>
    </w:r>
    <w:r>
      <w:fldChar w:fldCharType="begin"/>
    </w:r>
    <w:r>
      <w:instrText xml:space="preserve"> PAGE  \* MERGEFORMAT </w:instrText>
    </w:r>
    <w:r>
      <w:fldChar w:fldCharType="separate"/>
    </w:r>
    <w:r w:rsidR="00592A8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7CFE" w:rsidRDefault="00907CFE" w:rsidP="009F0C77">
      <w:r>
        <w:separator/>
      </w:r>
    </w:p>
  </w:footnote>
  <w:footnote w:type="continuationSeparator" w:id="0">
    <w:p w:rsidR="00907CFE" w:rsidRDefault="00907C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6CM18"/>
    <w:docVar w:name="CoverBillType" w:val="r"/>
    <w:docVar w:name="DocPath" w:val="L:\Council\bills\RT\17326CM18.DOCX"/>
    <w:docVar w:name="dvBillNumber" w:val="4970"/>
    <w:docVar w:name="dvBillNumberPrefix" w:val="H. "/>
    <w:docVar w:name="dvOriginalBody" w:val="House"/>
    <w:docVar w:name="dvSteno" w:val="RT"/>
    <w:docVar w:name="NameofBody" w:val="h"/>
    <w:docVar w:name="vGroup2" w:val="Council"/>
  </w:docVars>
  <w:rsids>
    <w:rsidRoot w:val="00B626BE"/>
    <w:rsid w:val="00011869"/>
    <w:rsid w:val="00015CD6"/>
    <w:rsid w:val="000C6B4F"/>
    <w:rsid w:val="000E0100"/>
    <w:rsid w:val="000E1785"/>
    <w:rsid w:val="000F40FA"/>
    <w:rsid w:val="001035F1"/>
    <w:rsid w:val="0010776B"/>
    <w:rsid w:val="00133E66"/>
    <w:rsid w:val="001435A3"/>
    <w:rsid w:val="00146ED3"/>
    <w:rsid w:val="00151044"/>
    <w:rsid w:val="001617CF"/>
    <w:rsid w:val="00184F80"/>
    <w:rsid w:val="001D08F2"/>
    <w:rsid w:val="001D3A58"/>
    <w:rsid w:val="001D525B"/>
    <w:rsid w:val="001D7F4F"/>
    <w:rsid w:val="00205238"/>
    <w:rsid w:val="00205287"/>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A8B"/>
    <w:rsid w:val="005A62FE"/>
    <w:rsid w:val="005C2FE2"/>
    <w:rsid w:val="005E2BC9"/>
    <w:rsid w:val="00605102"/>
    <w:rsid w:val="006105ED"/>
    <w:rsid w:val="006215AA"/>
    <w:rsid w:val="006913C9"/>
    <w:rsid w:val="0069470D"/>
    <w:rsid w:val="006D58AA"/>
    <w:rsid w:val="00734F00"/>
    <w:rsid w:val="007A70AE"/>
    <w:rsid w:val="00806129"/>
    <w:rsid w:val="008362E8"/>
    <w:rsid w:val="00840F60"/>
    <w:rsid w:val="0085786E"/>
    <w:rsid w:val="008A1768"/>
    <w:rsid w:val="008A489F"/>
    <w:rsid w:val="008F0F33"/>
    <w:rsid w:val="008F4429"/>
    <w:rsid w:val="00907CFE"/>
    <w:rsid w:val="0094021A"/>
    <w:rsid w:val="009B44AF"/>
    <w:rsid w:val="009C6A0B"/>
    <w:rsid w:val="009E5DC9"/>
    <w:rsid w:val="009F0C77"/>
    <w:rsid w:val="009F4DD1"/>
    <w:rsid w:val="00A02543"/>
    <w:rsid w:val="00A41684"/>
    <w:rsid w:val="00A45967"/>
    <w:rsid w:val="00A64E80"/>
    <w:rsid w:val="00A72BCD"/>
    <w:rsid w:val="00A741D9"/>
    <w:rsid w:val="00A833AB"/>
    <w:rsid w:val="00A9741D"/>
    <w:rsid w:val="00AA583E"/>
    <w:rsid w:val="00AC34A2"/>
    <w:rsid w:val="00AD1C9A"/>
    <w:rsid w:val="00AD4B17"/>
    <w:rsid w:val="00B412D4"/>
    <w:rsid w:val="00B626BE"/>
    <w:rsid w:val="00BE3C22"/>
    <w:rsid w:val="00C0345E"/>
    <w:rsid w:val="00C31C95"/>
    <w:rsid w:val="00C33935"/>
    <w:rsid w:val="00C3483A"/>
    <w:rsid w:val="00C74E9D"/>
    <w:rsid w:val="00C826DD"/>
    <w:rsid w:val="00C82FD3"/>
    <w:rsid w:val="00C92819"/>
    <w:rsid w:val="00CC6B7B"/>
    <w:rsid w:val="00CD2089"/>
    <w:rsid w:val="00D73A67"/>
    <w:rsid w:val="00D970A9"/>
    <w:rsid w:val="00DF3845"/>
    <w:rsid w:val="00E41911"/>
    <w:rsid w:val="00E44B57"/>
    <w:rsid w:val="00E66D21"/>
    <w:rsid w:val="00E92EEF"/>
    <w:rsid w:val="00EF2368"/>
    <w:rsid w:val="00F24442"/>
    <w:rsid w:val="00F50AE3"/>
    <w:rsid w:val="00F64BB2"/>
    <w:rsid w:val="00F655B7"/>
    <w:rsid w:val="00F656BA"/>
    <w:rsid w:val="00F67CF1"/>
    <w:rsid w:val="00F728AA"/>
    <w:rsid w:val="00F840F0"/>
    <w:rsid w:val="00F87D26"/>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4A3B47-FC30-4B03-BA7D-26087CF95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617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17CF"/>
    <w:rPr>
      <w:rFonts w:ascii="Segoe UI" w:eastAsia="Times New Roman" w:hAnsi="Segoe UI" w:cs="Segoe UI"/>
      <w:sz w:val="18"/>
      <w:szCs w:val="18"/>
    </w:rPr>
  </w:style>
  <w:style w:type="character" w:styleId="Hyperlink">
    <w:name w:val="Hyperlink"/>
    <w:basedOn w:val="DefaultParagraphFont"/>
    <w:uiPriority w:val="99"/>
    <w:unhideWhenUsed/>
    <w:rsid w:val="00F87D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70&amp;session=122&amp;summary=B" TargetMode="External"/><Relationship Id="rId3" Type="http://schemas.openxmlformats.org/officeDocument/2006/relationships/settings" Target="settings.xml"/><Relationship Id="rId7" Type="http://schemas.openxmlformats.org/officeDocument/2006/relationships/hyperlink" Target="file:///h:\hj\2018022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970_2018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44BFC-D97D-4E10-892D-35E74C82C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AA4D0BA4.dotm</Template>
  <TotalTime>0</TotalTime>
  <Pages>3</Pages>
  <Words>778</Words>
  <Characters>4435</Characters>
  <Application>Microsoft Office Word</Application>
  <DocSecurity>0</DocSecurity>
  <Lines>127</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4970: William Frederick Gault - South Carolina Legislature Online</dc:title>
  <dc:creator>Rebecca Turner</dc:creator>
  <cp:lastModifiedBy>S Volk</cp:lastModifiedBy>
  <cp:revision>2</cp:revision>
  <cp:lastPrinted>2018-02-20T21:23:00Z</cp:lastPrinted>
  <dcterms:created xsi:type="dcterms:W3CDTF">2018-02-23T17:47:00Z</dcterms:created>
  <dcterms:modified xsi:type="dcterms:W3CDTF">2018-02-23T17:47:00Z</dcterms:modified>
</cp:coreProperties>
</file>