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EB8" w:rsidRDefault="005D4EB8" w:rsidP="005D4EB8">
      <w:pPr>
        <w:widowControl w:val="0"/>
        <w:jc w:val="center"/>
      </w:pPr>
      <w:r w:rsidRPr="005D4EB8">
        <w:rPr>
          <w:b/>
        </w:rPr>
        <w:t>South Carolina General Assembly</w:t>
      </w:r>
    </w:p>
    <w:p w:rsidR="005D4EB8" w:rsidRDefault="005D4EB8" w:rsidP="005D4EB8">
      <w:pPr>
        <w:widowControl w:val="0"/>
        <w:jc w:val="center"/>
      </w:pPr>
      <w:r>
        <w:t>122nd Session, 2017-2018</w:t>
      </w:r>
    </w:p>
    <w:p w:rsidR="005D4EB8" w:rsidRDefault="005D4EB8" w:rsidP="005D4EB8">
      <w:pPr>
        <w:widowControl w:val="0"/>
        <w:jc w:val="left"/>
      </w:pPr>
    </w:p>
    <w:p w:rsidR="005D4EB8" w:rsidRDefault="005D4EB8" w:rsidP="005D4EB8">
      <w:pPr>
        <w:widowControl w:val="0"/>
        <w:jc w:val="left"/>
        <w:rPr>
          <w:b/>
        </w:rPr>
      </w:pPr>
      <w:r w:rsidRPr="005D4EB8">
        <w:rPr>
          <w:b/>
        </w:rPr>
        <w:t>H. 5303</w:t>
      </w:r>
    </w:p>
    <w:p w:rsidR="005D4EB8" w:rsidRDefault="005D4EB8" w:rsidP="005D4EB8">
      <w:pPr>
        <w:widowControl w:val="0"/>
        <w:jc w:val="left"/>
        <w:rPr>
          <w:b/>
        </w:rPr>
      </w:pPr>
    </w:p>
    <w:p w:rsidR="005D4EB8" w:rsidRDefault="005D4EB8" w:rsidP="005D4EB8">
      <w:pPr>
        <w:widowControl w:val="0"/>
        <w:jc w:val="left"/>
      </w:pPr>
      <w:r w:rsidRPr="005D4EB8">
        <w:rPr>
          <w:b/>
        </w:rPr>
        <w:t>STATUS INFORMATION</w:t>
      </w:r>
    </w:p>
    <w:p w:rsidR="005D4EB8" w:rsidRDefault="005D4EB8" w:rsidP="005D4EB8">
      <w:pPr>
        <w:widowControl w:val="0"/>
        <w:jc w:val="left"/>
      </w:pPr>
    </w:p>
    <w:p w:rsidR="005D4EB8" w:rsidRDefault="005D4EB8" w:rsidP="005D4EB8">
      <w:pPr>
        <w:widowControl w:val="0"/>
        <w:jc w:val="left"/>
      </w:pPr>
      <w:r>
        <w:t>Concurrent Resolution</w:t>
      </w:r>
    </w:p>
    <w:p w:rsidR="005D4EB8" w:rsidRDefault="005D4EB8" w:rsidP="005D4EB8">
      <w:pPr>
        <w:widowControl w:val="0"/>
        <w:jc w:val="left"/>
      </w:pPr>
      <w:r>
        <w:t>Sponsors: Reps. V.S. Moss and D.C. Moss</w:t>
      </w:r>
    </w:p>
    <w:p w:rsidR="005D4EB8" w:rsidRDefault="005D4EB8" w:rsidP="005D4EB8">
      <w:pPr>
        <w:widowControl w:val="0"/>
        <w:jc w:val="left"/>
      </w:pPr>
      <w:r>
        <w:t>Document Path: l:\council\bills\rt\17396sd18.docx</w:t>
      </w:r>
    </w:p>
    <w:p w:rsidR="005D4EB8" w:rsidRDefault="005D4EB8" w:rsidP="005D4EB8">
      <w:pPr>
        <w:widowControl w:val="0"/>
        <w:jc w:val="left"/>
      </w:pPr>
    </w:p>
    <w:p w:rsidR="0037166B" w:rsidRDefault="0037166B" w:rsidP="005D4EB8">
      <w:pPr>
        <w:widowControl w:val="0"/>
        <w:jc w:val="left"/>
      </w:pPr>
      <w:r>
        <w:t>Introduced in the House on April 25, 2018</w:t>
      </w:r>
    </w:p>
    <w:p w:rsidR="0037166B" w:rsidRDefault="0037166B" w:rsidP="005D4EB8">
      <w:pPr>
        <w:widowControl w:val="0"/>
        <w:jc w:val="left"/>
      </w:pPr>
      <w:r>
        <w:t>Introduced in the Senate on April 25, 2018</w:t>
      </w:r>
    </w:p>
    <w:p w:rsidR="0037166B" w:rsidRDefault="0037166B" w:rsidP="005D4EB8">
      <w:pPr>
        <w:widowControl w:val="0"/>
        <w:jc w:val="left"/>
      </w:pPr>
      <w:r>
        <w:t>Adopted by the General Assembly on April 25, 2018</w:t>
      </w:r>
    </w:p>
    <w:p w:rsidR="0037166B" w:rsidRDefault="0037166B" w:rsidP="005D4EB8">
      <w:pPr>
        <w:widowControl w:val="0"/>
        <w:jc w:val="left"/>
      </w:pPr>
    </w:p>
    <w:p w:rsidR="005D4EB8" w:rsidRDefault="005D4EB8" w:rsidP="005D4EB8">
      <w:pPr>
        <w:widowControl w:val="0"/>
        <w:jc w:val="left"/>
      </w:pPr>
      <w:r>
        <w:t xml:space="preserve">Summary: </w:t>
      </w:r>
      <w:r w:rsidR="00DA6FEE">
        <w:t>Ed Brown and Ed Brown Rodeo</w:t>
      </w:r>
    </w:p>
    <w:p w:rsidR="005D4EB8" w:rsidRDefault="005D4EB8" w:rsidP="005D4EB8">
      <w:pPr>
        <w:widowControl w:val="0"/>
        <w:jc w:val="left"/>
      </w:pPr>
    </w:p>
    <w:p w:rsidR="005D4EB8" w:rsidRDefault="005D4EB8" w:rsidP="005D4EB8">
      <w:pPr>
        <w:widowControl w:val="0"/>
        <w:jc w:val="left"/>
      </w:pPr>
    </w:p>
    <w:p w:rsidR="005D4EB8" w:rsidRDefault="005D4EB8" w:rsidP="005D4EB8">
      <w:pPr>
        <w:widowControl w:val="0"/>
        <w:tabs>
          <w:tab w:val="center" w:pos="590"/>
          <w:tab w:val="center" w:pos="1440"/>
          <w:tab w:val="left" w:pos="1872"/>
          <w:tab w:val="left" w:pos="9187"/>
        </w:tabs>
        <w:jc w:val="left"/>
      </w:pPr>
      <w:r w:rsidRPr="005D4EB8">
        <w:rPr>
          <w:b/>
        </w:rPr>
        <w:t>HISTORY OF LEGISLATIVE ACTIONS</w:t>
      </w:r>
    </w:p>
    <w:p w:rsidR="005D4EB8" w:rsidRDefault="005D4EB8" w:rsidP="005D4EB8">
      <w:pPr>
        <w:widowControl w:val="0"/>
        <w:tabs>
          <w:tab w:val="center" w:pos="590"/>
          <w:tab w:val="center" w:pos="1440"/>
          <w:tab w:val="left" w:pos="1872"/>
          <w:tab w:val="left" w:pos="9187"/>
        </w:tabs>
        <w:jc w:val="left"/>
      </w:pPr>
    </w:p>
    <w:p w:rsidR="005D4EB8" w:rsidRPr="005D4EB8" w:rsidRDefault="005D4EB8" w:rsidP="005D4EB8">
      <w:pPr>
        <w:widowControl w:val="0"/>
        <w:tabs>
          <w:tab w:val="center" w:pos="590"/>
          <w:tab w:val="center" w:pos="1440"/>
          <w:tab w:val="left" w:pos="1872"/>
          <w:tab w:val="left" w:pos="9187"/>
        </w:tabs>
        <w:jc w:val="left"/>
      </w:pPr>
      <w:r w:rsidRPr="005D4EB8">
        <w:rPr>
          <w:u w:val="single"/>
        </w:rPr>
        <w:tab/>
        <w:t>Date</w:t>
      </w:r>
      <w:r w:rsidRPr="005D4EB8">
        <w:rPr>
          <w:u w:val="single"/>
        </w:rPr>
        <w:tab/>
        <w:t>Body</w:t>
      </w:r>
      <w:r w:rsidRPr="005D4EB8">
        <w:rPr>
          <w:u w:val="single"/>
        </w:rPr>
        <w:tab/>
        <w:t>Action Description with journal page number</w:t>
      </w:r>
      <w:r w:rsidRPr="005D4EB8">
        <w:rPr>
          <w:u w:val="single"/>
        </w:rPr>
        <w:tab/>
      </w:r>
    </w:p>
    <w:p w:rsidR="00250B98" w:rsidRDefault="00250B98" w:rsidP="00250B98">
      <w:pPr>
        <w:widowControl w:val="0"/>
        <w:tabs>
          <w:tab w:val="right" w:pos="1008"/>
          <w:tab w:val="left" w:pos="1152"/>
          <w:tab w:val="left" w:pos="1872"/>
          <w:tab w:val="left" w:pos="9187"/>
        </w:tabs>
        <w:ind w:left="2088" w:hanging="2088"/>
        <w:jc w:val="left"/>
      </w:pPr>
      <w:r>
        <w:tab/>
        <w:t>4/25/2018</w:t>
      </w:r>
      <w:r>
        <w:tab/>
        <w:t>House</w:t>
      </w:r>
      <w:r>
        <w:tab/>
      </w:r>
      <w:r w:rsidRPr="00995221">
        <w:t>Intr</w:t>
      </w:r>
      <w:r>
        <w:t xml:space="preserve">oduced, adopted, sent to Senate </w:t>
      </w:r>
      <w:r w:rsidRPr="00995221">
        <w:t>(</w:t>
      </w:r>
      <w:hyperlink r:id="rId7" w:history="1">
        <w:r w:rsidRPr="00995221">
          <w:rPr>
            <w:rStyle w:val="Hyperlink"/>
          </w:rPr>
          <w:t>House Journal</w:t>
        </w:r>
        <w:r w:rsidRPr="00995221">
          <w:rPr>
            <w:rStyle w:val="Hyperlink"/>
          </w:rPr>
          <w:noBreakHyphen/>
          <w:t>page 25</w:t>
        </w:r>
      </w:hyperlink>
      <w:r w:rsidRPr="00995221">
        <w:t>)</w:t>
      </w:r>
    </w:p>
    <w:p w:rsidR="00250B98" w:rsidRDefault="00250B98" w:rsidP="00250B98">
      <w:pPr>
        <w:widowControl w:val="0"/>
        <w:tabs>
          <w:tab w:val="right" w:pos="1008"/>
          <w:tab w:val="left" w:pos="1152"/>
          <w:tab w:val="left" w:pos="1872"/>
          <w:tab w:val="left" w:pos="9187"/>
        </w:tabs>
        <w:ind w:left="2088" w:hanging="2088"/>
        <w:jc w:val="left"/>
      </w:pPr>
      <w:r>
        <w:tab/>
        <w:t>4/25/2018</w:t>
      </w:r>
      <w:r>
        <w:tab/>
        <w:t>Senate</w:t>
      </w:r>
      <w:r>
        <w:tab/>
      </w:r>
      <w:r w:rsidRPr="00995221">
        <w:t>Introduced, ado</w:t>
      </w:r>
      <w:r>
        <w:t xml:space="preserve">pted, returned with concurrence </w:t>
      </w:r>
      <w:r w:rsidRPr="00995221">
        <w:t>(</w:t>
      </w:r>
      <w:hyperlink r:id="rId8" w:history="1">
        <w:r w:rsidRPr="00995221">
          <w:rPr>
            <w:rStyle w:val="Hyperlink"/>
          </w:rPr>
          <w:t>Senate Journal</w:t>
        </w:r>
        <w:r w:rsidRPr="00995221">
          <w:rPr>
            <w:rStyle w:val="Hyperlink"/>
          </w:rPr>
          <w:noBreakHyphen/>
          <w:t>page 7</w:t>
        </w:r>
      </w:hyperlink>
      <w:r w:rsidRPr="00995221">
        <w:t>)</w:t>
      </w:r>
    </w:p>
    <w:p w:rsidR="00250B98" w:rsidRDefault="00250B98" w:rsidP="00250B98">
      <w:pPr>
        <w:widowControl w:val="0"/>
        <w:tabs>
          <w:tab w:val="right" w:pos="1008"/>
          <w:tab w:val="left" w:pos="1152"/>
          <w:tab w:val="left" w:pos="1872"/>
          <w:tab w:val="left" w:pos="9187"/>
        </w:tabs>
        <w:ind w:left="2088" w:hanging="2088"/>
        <w:jc w:val="left"/>
      </w:pPr>
    </w:p>
    <w:p w:rsidR="005D4EB8" w:rsidRDefault="005D4EB8" w:rsidP="005D4E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D4EB8">
          <w:rPr>
            <w:rStyle w:val="Hyperlink"/>
          </w:rPr>
          <w:t>legislative information</w:t>
        </w:r>
      </w:hyperlink>
      <w:r>
        <w:t xml:space="preserve"> at the website</w:t>
      </w:r>
    </w:p>
    <w:p w:rsidR="005D4EB8" w:rsidRDefault="005D4EB8" w:rsidP="005D4EB8">
      <w:pPr>
        <w:widowControl w:val="0"/>
        <w:tabs>
          <w:tab w:val="right" w:pos="1008"/>
          <w:tab w:val="left" w:pos="1152"/>
          <w:tab w:val="left" w:pos="1872"/>
          <w:tab w:val="left" w:pos="9187"/>
        </w:tabs>
        <w:ind w:left="2088" w:hanging="2088"/>
        <w:jc w:val="left"/>
      </w:pPr>
    </w:p>
    <w:p w:rsidR="005D4EB8" w:rsidRPr="005D4EB8" w:rsidRDefault="005D4EB8" w:rsidP="005D4EB8">
      <w:pPr>
        <w:widowControl w:val="0"/>
        <w:tabs>
          <w:tab w:val="right" w:pos="1008"/>
          <w:tab w:val="left" w:pos="1152"/>
          <w:tab w:val="left" w:pos="1872"/>
          <w:tab w:val="left" w:pos="9187"/>
        </w:tabs>
        <w:ind w:left="2088" w:hanging="2088"/>
        <w:jc w:val="left"/>
      </w:pPr>
    </w:p>
    <w:p w:rsidR="005D4EB8" w:rsidRDefault="005D4EB8" w:rsidP="005D4EB8">
      <w:r w:rsidRPr="005D4EB8">
        <w:rPr>
          <w:b/>
        </w:rPr>
        <w:t>VERSIONS OF THIS BILL</w:t>
      </w:r>
    </w:p>
    <w:p w:rsidR="005D4EB8" w:rsidRDefault="005D4EB8" w:rsidP="005D4EB8"/>
    <w:p w:rsidR="005D4EB8" w:rsidRDefault="00C76354" w:rsidP="005D4EB8">
      <w:hyperlink r:id="rId10" w:history="1">
        <w:r w:rsidR="005D4EB8">
          <w:rPr>
            <w:rStyle w:val="Hyperlink"/>
          </w:rPr>
          <w:t>4/25/2018</w:t>
        </w:r>
      </w:hyperlink>
    </w:p>
    <w:p w:rsidR="005D4EB8" w:rsidRDefault="005D4EB8" w:rsidP="005D4EB8"/>
    <w:p w:rsidR="005D4EB8" w:rsidRDefault="005D4EB8" w:rsidP="005D4EB8">
      <w:pPr>
        <w:sectPr w:rsidR="005D4EB8" w:rsidSect="005D4EB8">
          <w:pgSz w:w="12240" w:h="15840" w:code="1"/>
          <w:pgMar w:top="1080" w:right="1440" w:bottom="1080" w:left="1440" w:header="720" w:footer="720" w:gutter="0"/>
          <w:cols w:space="720"/>
          <w:noEndnote/>
          <w:docGrid w:linePitch="360"/>
        </w:sectPr>
      </w:pPr>
    </w:p>
    <w:p w:rsidR="00FA116D" w:rsidRDefault="00FA11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2D1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ED BROWN AND HIS FAMILY FOR PROVIDING FIFTY YEARS OF ENTERTAINMENT WITH THE ED BROWN CHAMPIONSHIP RODEO AND TO WISH THEM MANY MORE YEARS OF SUCCESS AND PROSPERITY.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399B"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399B">
        <w:t>the members of the General Assembly of South Carolina wish to recognize Ed, Dianne, Chuckie, and Timmy Brown for the lifetime they have dedicated to providing wholesome, family entertainment to people of the Palmetto State for the past half century; and</w:t>
      </w: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Brown family has worked hard to build one of the largest and</w:t>
      </w:r>
      <w:r w:rsidR="0006128F">
        <w:t xml:space="preserve"> most successful rodeos in the S</w:t>
      </w:r>
      <w:r>
        <w:t xml:space="preserve">outheast. </w:t>
      </w:r>
      <w:r w:rsidR="0006128F">
        <w:t>E</w:t>
      </w:r>
      <w:r>
        <w:t xml:space="preserve">vents showcased include </w:t>
      </w:r>
      <w:r w:rsidR="0006128F">
        <w:t xml:space="preserve">cowgirls breakaway, </w:t>
      </w:r>
      <w:r>
        <w:t xml:space="preserve">bareback riding, </w:t>
      </w:r>
      <w:r w:rsidR="0006128F">
        <w:t xml:space="preserve">saddle bronc riding, </w:t>
      </w:r>
      <w:r>
        <w:t xml:space="preserve">calf roping, </w:t>
      </w:r>
      <w:r w:rsidR="0006128F">
        <w:t xml:space="preserve">steer wrestling, </w:t>
      </w:r>
      <w:r>
        <w:t>cowgirls barrel racing, and bull riding, providing joy for the whole family; and</w:t>
      </w: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fiftieth annual Ed Brown Championship Rodeo will take place on Friday and Saturday, August 4 and 5, 2018; and</w:t>
      </w:r>
    </w:p>
    <w:p w:rsidR="0070399B"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703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wish Ed Brown and his family many more years of outdoor fun and are grateful for the legacy of clean, family entertainment they have established</w:t>
      </w:r>
      <w:r w:rsidR="001F2D12">
        <w:t xml:space="preserve">.  Now, therefore, </w:t>
      </w: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99B">
        <w:t xml:space="preserve"> the members of the South Carolina General Assembly, by this resolution, honor Ed Brown and his family for providing fifty years of entertainment with the Ed Brown Championship Rodeo and wish them many more years of success and prosperity.</w:t>
      </w: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D12" w:rsidRDefault="001F2D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0399B">
        <w:t xml:space="preserve"> Ed Brown.</w:t>
      </w:r>
    </w:p>
    <w:p w:rsidR="003322B5" w:rsidRDefault="00537C94" w:rsidP="003B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4EB8" w:rsidRDefault="005D4EB8" w:rsidP="005D4EB8">
      <w:pPr>
        <w:suppressAutoHyphens/>
      </w:pPr>
    </w:p>
    <w:sectPr w:rsidR="005D4EB8" w:rsidSect="005D4E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99B" w:rsidRDefault="0070399B" w:rsidP="009F0C77">
      <w:r>
        <w:separator/>
      </w:r>
    </w:p>
  </w:endnote>
  <w:endnote w:type="continuationSeparator" w:id="0">
    <w:p w:rsidR="0070399B" w:rsidRDefault="007039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620F9C-1D77-4F18-A429-3BD2E6A1F2F6}"/>
    <w:embedBold r:id="rId2" w:fontKey="{965CB1A1-76B0-4FFB-A954-D06A0540975D}"/>
  </w:font>
  <w:font w:name="Calibri">
    <w:panose1 w:val="020F0502020204030204"/>
    <w:charset w:val="00"/>
    <w:family w:val="swiss"/>
    <w:pitch w:val="variable"/>
    <w:sig w:usb0="E00002FF" w:usb1="4000ACFF" w:usb2="00000001" w:usb3="00000000" w:csb0="0000019F" w:csb1="00000000"/>
    <w:embedRegular r:id="rId3" w:fontKey="{C83DD452-736C-47EF-AA21-9F1ABBA89C86}"/>
  </w:font>
  <w:font w:name="Segoe UI">
    <w:panose1 w:val="020B0502040204020203"/>
    <w:charset w:val="00"/>
    <w:family w:val="swiss"/>
    <w:pitch w:val="variable"/>
    <w:sig w:usb0="E10022FF" w:usb1="C000E47F" w:usb2="00000029" w:usb3="00000000" w:csb0="000001DF" w:csb1="00000000"/>
    <w:embedRegular r:id="rId4" w:fontKey="{8D30CDBC-35AE-43C1-B1AE-667EA3AE58D1}"/>
  </w:font>
  <w:font w:name="Cambria">
    <w:panose1 w:val="02040503050406030204"/>
    <w:charset w:val="00"/>
    <w:family w:val="roman"/>
    <w:pitch w:val="variable"/>
    <w:sig w:usb0="E00002FF" w:usb1="400004FF" w:usb2="00000000" w:usb3="00000000" w:csb0="0000019F" w:csb1="00000000"/>
    <w:embedRegular r:id="rId5" w:fontKey="{BC716D18-E94A-4916-977C-C99B88622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EB8" w:rsidRPr="00FA116D" w:rsidRDefault="005D4EB8" w:rsidP="00FA116D">
    <w:pPr>
      <w:pStyle w:val="Footer"/>
      <w:tabs>
        <w:tab w:val="clear" w:pos="4680"/>
        <w:tab w:val="clear" w:pos="9360"/>
        <w:tab w:val="center" w:pos="2995"/>
      </w:tabs>
      <w:spacing w:before="120"/>
    </w:pPr>
    <w:r>
      <w:t>[5303]</w:t>
    </w:r>
    <w:r>
      <w:tab/>
    </w:r>
    <w:r>
      <w:fldChar w:fldCharType="begin"/>
    </w:r>
    <w:r>
      <w:instrText xml:space="preserve"> PAGE  \* MERGEFORMAT </w:instrText>
    </w:r>
    <w:r>
      <w:fldChar w:fldCharType="separate"/>
    </w:r>
    <w:r w:rsidR="00DA6F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99B" w:rsidRDefault="0070399B" w:rsidP="009F0C77">
      <w:r>
        <w:separator/>
      </w:r>
    </w:p>
  </w:footnote>
  <w:footnote w:type="continuationSeparator" w:id="0">
    <w:p w:rsidR="0070399B" w:rsidRDefault="007039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6SD18"/>
    <w:docVar w:name="CoverBillType" w:val="c"/>
    <w:docVar w:name="DocPath" w:val="L:\Council\bills\RT\17396SD18.DOCX"/>
    <w:docVar w:name="dvBillNumber" w:val="5303"/>
    <w:docVar w:name="dvBillNumberPrefix" w:val="H. "/>
    <w:docVar w:name="dvOriginalBody" w:val="House"/>
    <w:docVar w:name="dvSteno" w:val="RT"/>
    <w:docVar w:name="NameofBody" w:val="h"/>
    <w:docVar w:name="vGroup2" w:val="Council"/>
  </w:docVars>
  <w:rsids>
    <w:rsidRoot w:val="001F2D12"/>
    <w:rsid w:val="00011869"/>
    <w:rsid w:val="00015CD6"/>
    <w:rsid w:val="00036AF6"/>
    <w:rsid w:val="0006128F"/>
    <w:rsid w:val="00084152"/>
    <w:rsid w:val="000D4382"/>
    <w:rsid w:val="000E0100"/>
    <w:rsid w:val="000E1785"/>
    <w:rsid w:val="000F40FA"/>
    <w:rsid w:val="001035F1"/>
    <w:rsid w:val="0010776B"/>
    <w:rsid w:val="00133E66"/>
    <w:rsid w:val="001435A3"/>
    <w:rsid w:val="00146ED3"/>
    <w:rsid w:val="00151044"/>
    <w:rsid w:val="001D08F2"/>
    <w:rsid w:val="001D3A58"/>
    <w:rsid w:val="001D525B"/>
    <w:rsid w:val="001D7F4F"/>
    <w:rsid w:val="001F2D12"/>
    <w:rsid w:val="00205238"/>
    <w:rsid w:val="002321B6"/>
    <w:rsid w:val="00250967"/>
    <w:rsid w:val="00250B98"/>
    <w:rsid w:val="002543C8"/>
    <w:rsid w:val="0025541D"/>
    <w:rsid w:val="00284AAE"/>
    <w:rsid w:val="002E5912"/>
    <w:rsid w:val="00301B21"/>
    <w:rsid w:val="00325348"/>
    <w:rsid w:val="0032732C"/>
    <w:rsid w:val="003322B5"/>
    <w:rsid w:val="00336AD0"/>
    <w:rsid w:val="0037079A"/>
    <w:rsid w:val="0037166B"/>
    <w:rsid w:val="003B562A"/>
    <w:rsid w:val="003C4DAB"/>
    <w:rsid w:val="003D01E8"/>
    <w:rsid w:val="003E5288"/>
    <w:rsid w:val="003F6D79"/>
    <w:rsid w:val="0041760A"/>
    <w:rsid w:val="00417C01"/>
    <w:rsid w:val="004403BD"/>
    <w:rsid w:val="00461441"/>
    <w:rsid w:val="004809EE"/>
    <w:rsid w:val="004D58B0"/>
    <w:rsid w:val="004E7D54"/>
    <w:rsid w:val="005273C6"/>
    <w:rsid w:val="00530A69"/>
    <w:rsid w:val="00537C94"/>
    <w:rsid w:val="00545593"/>
    <w:rsid w:val="00556EBF"/>
    <w:rsid w:val="00577C6C"/>
    <w:rsid w:val="005A62FE"/>
    <w:rsid w:val="005C2FE2"/>
    <w:rsid w:val="005D4EB8"/>
    <w:rsid w:val="005E2BC9"/>
    <w:rsid w:val="00605102"/>
    <w:rsid w:val="006215AA"/>
    <w:rsid w:val="006913C9"/>
    <w:rsid w:val="0069470D"/>
    <w:rsid w:val="006D58AA"/>
    <w:rsid w:val="0070399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613F"/>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6FEE"/>
    <w:rsid w:val="00DF3845"/>
    <w:rsid w:val="00E41911"/>
    <w:rsid w:val="00E44B57"/>
    <w:rsid w:val="00E92EEF"/>
    <w:rsid w:val="00EF2368"/>
    <w:rsid w:val="00F24442"/>
    <w:rsid w:val="00F50AE3"/>
    <w:rsid w:val="00F655B7"/>
    <w:rsid w:val="00F656BA"/>
    <w:rsid w:val="00F67CF1"/>
    <w:rsid w:val="00F728AA"/>
    <w:rsid w:val="00F840F0"/>
    <w:rsid w:val="00FA116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0DBDD-4B11-44B6-AF4E-594CA209D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28F"/>
    <w:rPr>
      <w:rFonts w:ascii="Segoe UI" w:eastAsia="Times New Roman" w:hAnsi="Segoe UI" w:cs="Segoe UI"/>
      <w:sz w:val="18"/>
      <w:szCs w:val="18"/>
    </w:rPr>
  </w:style>
  <w:style w:type="character" w:styleId="Hyperlink">
    <w:name w:val="Hyperlink"/>
    <w:basedOn w:val="DefaultParagraphFont"/>
    <w:uiPriority w:val="99"/>
    <w:unhideWhenUsed/>
    <w:rsid w:val="005D4E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03_201804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EF3E9-2A6C-4F07-BDBE-B6DAD5A5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345</Words>
  <Characters>1865</Characters>
  <Application>Microsoft Office Word</Application>
  <DocSecurity>0</DocSecurity>
  <Lines>78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5303: Ed Brown and Ed Brown Rodeo - South Carolina Legislature Online</dc:title>
  <dc:creator>Rebecca Turner</dc:creator>
  <cp:lastModifiedBy>S Volk</cp:lastModifiedBy>
  <cp:revision>2</cp:revision>
  <cp:lastPrinted>2018-04-19T14:06:00Z</cp:lastPrinted>
  <dcterms:created xsi:type="dcterms:W3CDTF">2018-04-27T15:10:00Z</dcterms:created>
  <dcterms:modified xsi:type="dcterms:W3CDTF">2018-04-27T15:10:00Z</dcterms:modified>
</cp:coreProperties>
</file>