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3D16" w:rsidRDefault="00E03D16" w:rsidP="00E03D16">
      <w:pPr>
        <w:widowControl w:val="0"/>
        <w:jc w:val="center"/>
      </w:pPr>
      <w:r w:rsidRPr="00E03D16">
        <w:rPr>
          <w:b/>
        </w:rPr>
        <w:t>South Carolina General Assembly</w:t>
      </w:r>
    </w:p>
    <w:p w:rsidR="00E03D16" w:rsidRDefault="00E03D16" w:rsidP="00E03D16">
      <w:pPr>
        <w:widowControl w:val="0"/>
        <w:jc w:val="center"/>
      </w:pPr>
      <w:r>
        <w:t>122nd Session, 2017-2018</w:t>
      </w:r>
    </w:p>
    <w:p w:rsidR="00E03D16" w:rsidRDefault="00E03D16" w:rsidP="00E03D16">
      <w:pPr>
        <w:widowControl w:val="0"/>
        <w:jc w:val="left"/>
      </w:pPr>
    </w:p>
    <w:p w:rsidR="00E03D16" w:rsidRDefault="00E03D16" w:rsidP="00E03D16">
      <w:pPr>
        <w:widowControl w:val="0"/>
        <w:jc w:val="left"/>
        <w:rPr>
          <w:b/>
        </w:rPr>
      </w:pPr>
      <w:r w:rsidRPr="00E03D16">
        <w:rPr>
          <w:b/>
        </w:rPr>
        <w:t>H. 5327</w:t>
      </w:r>
    </w:p>
    <w:p w:rsidR="00E03D16" w:rsidRDefault="00E03D16" w:rsidP="00E03D16">
      <w:pPr>
        <w:widowControl w:val="0"/>
        <w:jc w:val="left"/>
        <w:rPr>
          <w:b/>
        </w:rPr>
      </w:pPr>
    </w:p>
    <w:p w:rsidR="00E03D16" w:rsidRDefault="00E03D16" w:rsidP="00E03D16">
      <w:pPr>
        <w:widowControl w:val="0"/>
        <w:jc w:val="left"/>
      </w:pPr>
      <w:r w:rsidRPr="00E03D16">
        <w:rPr>
          <w:b/>
        </w:rPr>
        <w:t>STATUS INFORMATION</w:t>
      </w:r>
    </w:p>
    <w:p w:rsidR="00E03D16" w:rsidRDefault="00E03D16" w:rsidP="00E03D16">
      <w:pPr>
        <w:widowControl w:val="0"/>
        <w:jc w:val="left"/>
      </w:pPr>
    </w:p>
    <w:p w:rsidR="00E03D16" w:rsidRDefault="00E03D16" w:rsidP="00E03D16">
      <w:pPr>
        <w:widowControl w:val="0"/>
        <w:jc w:val="left"/>
      </w:pPr>
      <w:r>
        <w:t>House Resolution</w:t>
      </w:r>
    </w:p>
    <w:p w:rsidR="00E03D16" w:rsidRDefault="00E03D16" w:rsidP="00E03D16">
      <w:pPr>
        <w:widowControl w:val="0"/>
        <w:jc w:val="left"/>
      </w:pPr>
      <w:r>
        <w:t>Sponsors: Reps. White, Alexander, Allison, Anderson, Anthony, Arrington, Atkinson, Atwater, Bales, Ballentine, Bamberg, Bannister, Bennett, Bernstein, Blackwell, Bowers, Bradley, Brawley, Brown, Bryant,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Whitmire, Williams, Willis, Young and Yow</w:t>
      </w:r>
    </w:p>
    <w:p w:rsidR="00E03D16" w:rsidRDefault="00E03D16" w:rsidP="00E03D16">
      <w:pPr>
        <w:widowControl w:val="0"/>
        <w:jc w:val="left"/>
      </w:pPr>
      <w:r>
        <w:t>Document Path: l:\council\bills\rt\17407cz18.docx</w:t>
      </w:r>
    </w:p>
    <w:p w:rsidR="00E03D16" w:rsidRDefault="00E03D16" w:rsidP="00E03D16">
      <w:pPr>
        <w:widowControl w:val="0"/>
        <w:jc w:val="left"/>
      </w:pPr>
    </w:p>
    <w:p w:rsidR="00E03D16" w:rsidRDefault="00E03D16" w:rsidP="00E03D16">
      <w:pPr>
        <w:widowControl w:val="0"/>
        <w:jc w:val="left"/>
      </w:pPr>
      <w:r>
        <w:t>Introduced in the House on April 26, 2018</w:t>
      </w:r>
    </w:p>
    <w:p w:rsidR="00E03D16" w:rsidRDefault="00E03D16" w:rsidP="00E03D16">
      <w:pPr>
        <w:widowControl w:val="0"/>
        <w:jc w:val="left"/>
      </w:pPr>
      <w:r>
        <w:t>Adopted by the House on April 26, 2018</w:t>
      </w:r>
    </w:p>
    <w:p w:rsidR="00E03D16" w:rsidRDefault="00E03D16" w:rsidP="00E03D16">
      <w:pPr>
        <w:widowControl w:val="0"/>
        <w:jc w:val="left"/>
      </w:pPr>
    </w:p>
    <w:p w:rsidR="00E03D16" w:rsidRDefault="00E03D16" w:rsidP="00E03D16">
      <w:pPr>
        <w:widowControl w:val="0"/>
        <w:jc w:val="left"/>
      </w:pPr>
      <w:r>
        <w:t xml:space="preserve">Summary: </w:t>
      </w:r>
      <w:r w:rsidR="00A05A45">
        <w:t>R. Lester "Les" Boles</w:t>
      </w:r>
    </w:p>
    <w:p w:rsidR="00E03D16" w:rsidRDefault="00E03D16" w:rsidP="00E03D16">
      <w:pPr>
        <w:widowControl w:val="0"/>
        <w:jc w:val="left"/>
      </w:pPr>
    </w:p>
    <w:p w:rsidR="00E03D16" w:rsidRDefault="00E03D16" w:rsidP="00E03D16">
      <w:pPr>
        <w:widowControl w:val="0"/>
        <w:jc w:val="left"/>
      </w:pPr>
    </w:p>
    <w:p w:rsidR="00E03D16" w:rsidRDefault="00E03D16" w:rsidP="00E03D16">
      <w:pPr>
        <w:widowControl w:val="0"/>
        <w:tabs>
          <w:tab w:val="center" w:pos="590"/>
          <w:tab w:val="center" w:pos="1440"/>
          <w:tab w:val="left" w:pos="1872"/>
          <w:tab w:val="left" w:pos="9187"/>
        </w:tabs>
        <w:jc w:val="left"/>
      </w:pPr>
      <w:r w:rsidRPr="00E03D16">
        <w:rPr>
          <w:b/>
        </w:rPr>
        <w:t>HISTORY OF LEGISLATIVE ACTIONS</w:t>
      </w:r>
    </w:p>
    <w:p w:rsidR="00E03D16" w:rsidRDefault="00E03D16" w:rsidP="00E03D16">
      <w:pPr>
        <w:widowControl w:val="0"/>
        <w:tabs>
          <w:tab w:val="center" w:pos="590"/>
          <w:tab w:val="center" w:pos="1440"/>
          <w:tab w:val="left" w:pos="1872"/>
          <w:tab w:val="left" w:pos="9187"/>
        </w:tabs>
        <w:jc w:val="left"/>
      </w:pPr>
    </w:p>
    <w:p w:rsidR="00E03D16" w:rsidRPr="00E03D16" w:rsidRDefault="00E03D16" w:rsidP="00E03D16">
      <w:pPr>
        <w:widowControl w:val="0"/>
        <w:tabs>
          <w:tab w:val="center" w:pos="590"/>
          <w:tab w:val="center" w:pos="1440"/>
          <w:tab w:val="left" w:pos="1872"/>
          <w:tab w:val="left" w:pos="9187"/>
        </w:tabs>
        <w:jc w:val="left"/>
      </w:pPr>
      <w:r w:rsidRPr="00E03D16">
        <w:rPr>
          <w:u w:val="single"/>
        </w:rPr>
        <w:tab/>
        <w:t>Date</w:t>
      </w:r>
      <w:r w:rsidRPr="00E03D16">
        <w:rPr>
          <w:u w:val="single"/>
        </w:rPr>
        <w:tab/>
        <w:t>Body</w:t>
      </w:r>
      <w:r w:rsidRPr="00E03D16">
        <w:rPr>
          <w:u w:val="single"/>
        </w:rPr>
        <w:tab/>
        <w:t>Action Description with journal page number</w:t>
      </w:r>
      <w:r w:rsidRPr="00E03D16">
        <w:rPr>
          <w:u w:val="single"/>
        </w:rPr>
        <w:tab/>
      </w:r>
    </w:p>
    <w:p w:rsidR="00596024" w:rsidRDefault="00596024" w:rsidP="00596024">
      <w:pPr>
        <w:widowControl w:val="0"/>
        <w:tabs>
          <w:tab w:val="right" w:pos="1008"/>
          <w:tab w:val="left" w:pos="1152"/>
          <w:tab w:val="left" w:pos="1872"/>
          <w:tab w:val="left" w:pos="9187"/>
        </w:tabs>
        <w:ind w:left="2088" w:hanging="2088"/>
        <w:jc w:val="left"/>
      </w:pPr>
      <w:r>
        <w:tab/>
        <w:t>4/26/2018</w:t>
      </w:r>
      <w:r>
        <w:tab/>
        <w:t>House</w:t>
      </w:r>
      <w:r>
        <w:tab/>
      </w:r>
      <w:r w:rsidRPr="00DF7409">
        <w:t>Introduced and adopted (</w:t>
      </w:r>
      <w:hyperlink r:id="rId7" w:history="1">
        <w:r w:rsidRPr="00DF7409">
          <w:rPr>
            <w:rStyle w:val="Hyperlink"/>
          </w:rPr>
          <w:t>House Journal</w:t>
        </w:r>
        <w:r w:rsidRPr="00DF7409">
          <w:rPr>
            <w:rStyle w:val="Hyperlink"/>
          </w:rPr>
          <w:noBreakHyphen/>
          <w:t>page 80</w:t>
        </w:r>
      </w:hyperlink>
      <w:r w:rsidRPr="00DF7409">
        <w:t>)</w:t>
      </w:r>
    </w:p>
    <w:p w:rsidR="00596024" w:rsidRDefault="00596024" w:rsidP="00596024">
      <w:pPr>
        <w:widowControl w:val="0"/>
        <w:tabs>
          <w:tab w:val="right" w:pos="1008"/>
          <w:tab w:val="left" w:pos="1152"/>
          <w:tab w:val="left" w:pos="1872"/>
          <w:tab w:val="left" w:pos="9187"/>
        </w:tabs>
        <w:ind w:left="2088" w:hanging="2088"/>
        <w:jc w:val="left"/>
      </w:pPr>
    </w:p>
    <w:p w:rsidR="00E03D16" w:rsidRDefault="00E03D16" w:rsidP="00E03D1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E03D16">
          <w:rPr>
            <w:rStyle w:val="Hyperlink"/>
          </w:rPr>
          <w:t>legislative information</w:t>
        </w:r>
      </w:hyperlink>
      <w:r>
        <w:t xml:space="preserve"> at the website</w:t>
      </w:r>
    </w:p>
    <w:p w:rsidR="00E03D16" w:rsidRDefault="00E03D16" w:rsidP="00E03D16">
      <w:pPr>
        <w:widowControl w:val="0"/>
        <w:tabs>
          <w:tab w:val="right" w:pos="1008"/>
          <w:tab w:val="left" w:pos="1152"/>
          <w:tab w:val="left" w:pos="1872"/>
          <w:tab w:val="left" w:pos="9187"/>
        </w:tabs>
        <w:ind w:left="2088" w:hanging="2088"/>
        <w:jc w:val="left"/>
      </w:pPr>
    </w:p>
    <w:p w:rsidR="00E03D16" w:rsidRPr="00E03D16" w:rsidRDefault="00E03D16" w:rsidP="00E03D16">
      <w:pPr>
        <w:widowControl w:val="0"/>
        <w:tabs>
          <w:tab w:val="right" w:pos="1008"/>
          <w:tab w:val="left" w:pos="1152"/>
          <w:tab w:val="left" w:pos="1872"/>
          <w:tab w:val="left" w:pos="9187"/>
        </w:tabs>
        <w:ind w:left="2088" w:hanging="2088"/>
        <w:jc w:val="left"/>
      </w:pPr>
    </w:p>
    <w:p w:rsidR="00E03D16" w:rsidRDefault="00E03D16" w:rsidP="00E03D16">
      <w:r w:rsidRPr="00E03D16">
        <w:rPr>
          <w:b/>
        </w:rPr>
        <w:t>VERSIONS OF THIS BILL</w:t>
      </w:r>
    </w:p>
    <w:p w:rsidR="00E03D16" w:rsidRDefault="00E03D16" w:rsidP="00E03D16"/>
    <w:p w:rsidR="00E03D16" w:rsidRDefault="00B33FCD" w:rsidP="00E03D16">
      <w:hyperlink r:id="rId9" w:history="1">
        <w:r w:rsidR="00E03D16">
          <w:rPr>
            <w:rStyle w:val="Hyperlink"/>
          </w:rPr>
          <w:t>4/26/2018</w:t>
        </w:r>
      </w:hyperlink>
    </w:p>
    <w:p w:rsidR="00E03D16" w:rsidRDefault="00E03D16" w:rsidP="00E03D16"/>
    <w:p w:rsidR="00E03D16" w:rsidRDefault="00E03D16" w:rsidP="00E03D16">
      <w:pPr>
        <w:sectPr w:rsidR="00E03D16" w:rsidSect="00E03D16">
          <w:pgSz w:w="12240" w:h="15840" w:code="1"/>
          <w:pgMar w:top="1080" w:right="1440" w:bottom="1080" w:left="1440" w:header="720" w:footer="720" w:gutter="0"/>
          <w:cols w:space="720"/>
          <w:noEndnote/>
          <w:docGrid w:linePitch="360"/>
        </w:sectPr>
      </w:pPr>
    </w:p>
    <w:p w:rsidR="007236E9" w:rsidRDefault="007236E9" w:rsidP="00E24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9DB" w:rsidRDefault="00E249DB" w:rsidP="00E24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9DB" w:rsidRDefault="00E249DB" w:rsidP="00E24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9DB" w:rsidRDefault="00E249DB" w:rsidP="00E24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9DB" w:rsidRDefault="00E249DB" w:rsidP="00E24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9DB" w:rsidRDefault="00E249DB" w:rsidP="00E24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9DB" w:rsidRDefault="00E249DB" w:rsidP="00E24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3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E518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F40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COMMEND R. LESTER “LES” BOLES ON THE OCCASION OF HIS RETIREMENT FROM</w:t>
      </w:r>
      <w:r w:rsidR="00C71D4F">
        <w:t xml:space="preserve"> </w:t>
      </w:r>
      <w:r w:rsidR="00C71D4F">
        <w:tab/>
        <w:t>THE POSITION OF</w:t>
      </w:r>
      <w:r>
        <w:t xml:space="preserve"> DIRECTOR OF BUDGET DEVELOPMENT FOR THE SOUTH CAROLINA REVENUE AND FISCAL AFFAIRS OFFICE AFTER THIRTY</w:t>
      </w:r>
      <w:r w:rsidR="00C71D4F">
        <w:noBreakHyphen/>
      </w:r>
      <w:r>
        <w:t>NINE YEARS OF EXEMPLARY PUBLIC SERVICE TO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F40A0" w:rsidRDefault="000E51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7F40A0">
        <w:t xml:space="preserve"> it is the prerogative of the House of Representatives of South Carolina to recognize and honor those citizens who, by virtue of their commitment and dedication, distinguish themselves in their service to the people of the Palmetto State; and</w:t>
      </w:r>
    </w:p>
    <w:p w:rsidR="007F40A0" w:rsidRDefault="007F40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40A0" w:rsidRDefault="00C71D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also in this</w:t>
      </w:r>
      <w:r w:rsidR="007F40A0">
        <w:t xml:space="preserve"> sense </w:t>
      </w:r>
      <w:r>
        <w:t>that</w:t>
      </w:r>
      <w:r w:rsidR="007F40A0">
        <w:t xml:space="preserve"> </w:t>
      </w:r>
      <w:r>
        <w:t>the House of Representatives</w:t>
      </w:r>
      <w:r w:rsidR="007F40A0">
        <w:t xml:space="preserve"> acknowledge</w:t>
      </w:r>
      <w:r>
        <w:t>s</w:t>
      </w:r>
      <w:r w:rsidR="007F40A0">
        <w:t xml:space="preserve"> significant milestones in the careers of such illustrious individuals of our great State. In accordance with its traditions, the members of the House of Representatives are proud to commend R. Lester “Les” Boles, Director of Budget Development for the South </w:t>
      </w:r>
      <w:r>
        <w:t>Carolina</w:t>
      </w:r>
      <w:r w:rsidR="007F40A0">
        <w:t xml:space="preserve"> </w:t>
      </w:r>
      <w:r>
        <w:t>Revenue</w:t>
      </w:r>
      <w:r w:rsidR="007F40A0">
        <w:t xml:space="preserve"> and Fiscal Affairs Office, who, on August 16, 2018, will retire after thirty</w:t>
      </w:r>
      <w:r>
        <w:noBreakHyphen/>
      </w:r>
      <w:r w:rsidR="007F40A0">
        <w:t xml:space="preserve">nine years of outstanding public service </w:t>
      </w:r>
      <w:r>
        <w:t>to</w:t>
      </w:r>
      <w:r w:rsidR="007F40A0">
        <w:t xml:space="preserve"> the State; and</w:t>
      </w:r>
    </w:p>
    <w:p w:rsidR="007F40A0" w:rsidRDefault="007F40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40A0" w:rsidRDefault="007F40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raised in Jonesville, North Carolina, Les completed his bachelor</w:t>
      </w:r>
      <w:r w:rsidR="00C71D4F" w:rsidRPr="00C71D4F">
        <w:t>’</w:t>
      </w:r>
      <w:r>
        <w:t>s degree in economics in 1972 at Guilford College in Greensboro, North Carolina, where he played second base on the institution</w:t>
      </w:r>
      <w:r w:rsidR="00C71D4F" w:rsidRPr="00C71D4F">
        <w:t>’</w:t>
      </w:r>
      <w:r>
        <w:t>s baseball team. He received his master</w:t>
      </w:r>
      <w:r w:rsidR="00C71D4F" w:rsidRPr="00C71D4F">
        <w:t>’</w:t>
      </w:r>
      <w:r>
        <w:t>s degree in business administration in 1973 from the University of South Carolina; and</w:t>
      </w:r>
    </w:p>
    <w:p w:rsidR="007F40A0" w:rsidRDefault="007F40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40A0" w:rsidRDefault="007F40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during the course of his career, Les has worked for the Legislative Audit Council and the United States Government </w:t>
      </w:r>
      <w:r w:rsidR="00C71D4F">
        <w:t>Accountability</w:t>
      </w:r>
      <w:r>
        <w:t xml:space="preserve"> Office in Wash</w:t>
      </w:r>
      <w:r w:rsidR="00C71D4F">
        <w:t>ington, D. C., where he was emp</w:t>
      </w:r>
      <w:r>
        <w:t>loyed as a managemen</w:t>
      </w:r>
      <w:r w:rsidR="00C71D4F">
        <w:t xml:space="preserve">t auditor for two years. During </w:t>
      </w:r>
      <w:r>
        <w:t xml:space="preserve">legislative </w:t>
      </w:r>
      <w:r w:rsidR="00C71D4F">
        <w:lastRenderedPageBreak/>
        <w:t>sessions</w:t>
      </w:r>
      <w:r>
        <w:t xml:space="preserve">, Les lent his talents to the </w:t>
      </w:r>
      <w:r w:rsidR="002226B8">
        <w:t>House Ways and Means Committee</w:t>
      </w:r>
      <w:r>
        <w:t xml:space="preserve">. In January 1998, he </w:t>
      </w:r>
      <w:r w:rsidR="00C71D4F">
        <w:t>became</w:t>
      </w:r>
      <w:r>
        <w:t xml:space="preserve"> the director of the State Budget Office; and</w:t>
      </w:r>
    </w:p>
    <w:p w:rsidR="007F40A0" w:rsidRDefault="007F40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40A0" w:rsidRDefault="007F40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throughout his entire tenure in guiding the state </w:t>
      </w:r>
      <w:r w:rsidR="00C71D4F">
        <w:t>budget</w:t>
      </w:r>
      <w:r>
        <w:t>, Les exhibited great knowledge, wisdom, and expertise, while also possessing an ability to explain arcane and complex subjects in an accurate and understandable way to the benefit of lawmakers, legislative staff, state agencies, the media, and the people of South Carolina; and</w:t>
      </w:r>
    </w:p>
    <w:p w:rsidR="007F40A0" w:rsidRDefault="007F40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40A0" w:rsidRDefault="007F40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State of South Carolina has realized increased efficiency and financial </w:t>
      </w:r>
      <w:r w:rsidR="00C71D4F">
        <w:t>savings</w:t>
      </w:r>
      <w:r>
        <w:t xml:space="preserve"> as a result of his </w:t>
      </w:r>
      <w:r w:rsidR="00C71D4F">
        <w:t>efforts</w:t>
      </w:r>
      <w:r>
        <w:t xml:space="preserve"> when Les created and implemented a new budget </w:t>
      </w:r>
      <w:r w:rsidR="00C71D4F">
        <w:t>system at</w:t>
      </w:r>
      <w:r>
        <w:t xml:space="preserve"> a </w:t>
      </w:r>
      <w:r w:rsidR="00C71D4F">
        <w:t>minimal</w:t>
      </w:r>
      <w:r>
        <w:t xml:space="preserve"> cost to taxpayers; and</w:t>
      </w:r>
    </w:p>
    <w:p w:rsidR="007F40A0" w:rsidRDefault="007F40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40A0" w:rsidRDefault="007F40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State of South Carolina also benefitted from his assistance over the years to various Stat</w:t>
      </w:r>
      <w:r w:rsidR="00C71D4F">
        <w:t>e</w:t>
      </w:r>
      <w:r>
        <w:t xml:space="preserve"> Treasurers in communicating the State</w:t>
      </w:r>
      <w:r w:rsidR="00C71D4F" w:rsidRPr="00C71D4F">
        <w:t>’</w:t>
      </w:r>
      <w:r>
        <w:t>s fiscal status to credit</w:t>
      </w:r>
      <w:r w:rsidR="00C71D4F">
        <w:t xml:space="preserve"> </w:t>
      </w:r>
      <w:r>
        <w:t>rating agencies; and</w:t>
      </w:r>
    </w:p>
    <w:p w:rsidR="007F40A0" w:rsidRDefault="007F40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40A0" w:rsidRDefault="007F40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his keen knowledge of the state budget process and unmatched attention to detail have been key factors </w:t>
      </w:r>
      <w:r w:rsidR="00C71D4F">
        <w:t>through</w:t>
      </w:r>
      <w:r>
        <w:t xml:space="preserve"> the </w:t>
      </w:r>
      <w:r w:rsidR="00C71D4F">
        <w:t>years</w:t>
      </w:r>
      <w:r>
        <w:t xml:space="preserve"> in making the annual </w:t>
      </w:r>
      <w:r w:rsidR="00C71D4F">
        <w:t>appropriation</w:t>
      </w:r>
      <w:r>
        <w:t xml:space="preserve">  of taxpayer dollars more transparent and accessible to the public; and</w:t>
      </w:r>
    </w:p>
    <w:p w:rsidR="007F40A0" w:rsidRDefault="007F40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40A0" w:rsidRDefault="007F40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his experience has provided invaluable </w:t>
      </w:r>
      <w:r w:rsidR="00C71D4F">
        <w:t>contributions</w:t>
      </w:r>
      <w:r>
        <w:t xml:space="preserve"> in guiding and implementing the state budget, and his service </w:t>
      </w:r>
      <w:r w:rsidR="00C71D4F">
        <w:t>has</w:t>
      </w:r>
      <w:r>
        <w:t xml:space="preserve"> gained the </w:t>
      </w:r>
      <w:r w:rsidR="00C71D4F">
        <w:t>admiration</w:t>
      </w:r>
      <w:r>
        <w:t xml:space="preserve"> and appreciation of his colleagues, legislative staff, and agency officials; and</w:t>
      </w:r>
    </w:p>
    <w:p w:rsidR="007F40A0" w:rsidRDefault="007F40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D4F" w:rsidRDefault="007F40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71D4F">
        <w:t>Les is the proud husband of the former Susan Pound, the equally proud father of daughters Melissa McAllister and Carrie Patterson, and the loving grandfather of Grahame McAllister and Hannah Patterson; and</w:t>
      </w:r>
    </w:p>
    <w:p w:rsidR="00C71D4F" w:rsidRDefault="00C71D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5186" w:rsidRDefault="00C71D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his much</w:t>
      </w:r>
      <w:r>
        <w:noBreakHyphen/>
        <w:t>deserved retirement, Les frequently will be on the road, visiting between his two grandchildren. In his spare time, Les will continue to raise chickens. Though removed from his days as a college player, Les, an Atlanta Braves fan, still has a passion for baseball and regularly attends college and professional games</w:t>
      </w:r>
      <w:r w:rsidR="000E5186">
        <w:t>.  Now, therefore,</w:t>
      </w:r>
    </w:p>
    <w:p w:rsidR="000E5186" w:rsidRDefault="000E51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5186" w:rsidRDefault="000E51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E5186" w:rsidRDefault="000E51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5186" w:rsidRDefault="000E51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F40A0">
        <w:t xml:space="preserve"> the members of the South Carolina House of Representatives, by this resolution, honor and commend R. Lester “Les” Boles on the occasion of his retirement from</w:t>
      </w:r>
      <w:r w:rsidR="00C71D4F">
        <w:t xml:space="preserve"> the position of</w:t>
      </w:r>
      <w:r w:rsidR="007F40A0">
        <w:t xml:space="preserve"> Director of Budget Development for the South Carolina Revenue and Fiscal Affairs Office after thirty</w:t>
      </w:r>
      <w:r w:rsidR="00C71D4F">
        <w:noBreakHyphen/>
      </w:r>
      <w:r w:rsidR="007F40A0">
        <w:t>nine years of exemplary public service to South Carolina.</w:t>
      </w:r>
    </w:p>
    <w:p w:rsidR="000E5186" w:rsidRDefault="000E51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5186" w:rsidRDefault="000E51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7F40A0">
        <w:t xml:space="preserve"> R. Lester “Les” Boles.</w:t>
      </w:r>
    </w:p>
    <w:p w:rsidR="00EA3A60" w:rsidRDefault="00C71D4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03D16" w:rsidRDefault="00E03D16" w:rsidP="00E03D16">
      <w:pPr>
        <w:suppressAutoHyphens/>
      </w:pPr>
    </w:p>
    <w:sectPr w:rsidR="00E03D16" w:rsidSect="00E03D1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40A0" w:rsidRDefault="007F40A0" w:rsidP="009F0C77">
      <w:r>
        <w:separator/>
      </w:r>
    </w:p>
  </w:endnote>
  <w:endnote w:type="continuationSeparator" w:id="0">
    <w:p w:rsidR="007F40A0" w:rsidRDefault="007F40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AB2D92A-7506-4F02-9BA3-1C676778364A}"/>
    <w:embedBold r:id="rId2" w:fontKey="{F213965D-63D2-4E8A-B1D9-B5AB5A2E4CE5}"/>
  </w:font>
  <w:font w:name="Calibri">
    <w:panose1 w:val="020F0502020204030204"/>
    <w:charset w:val="00"/>
    <w:family w:val="swiss"/>
    <w:pitch w:val="variable"/>
    <w:sig w:usb0="E00002FF" w:usb1="4000ACFF" w:usb2="00000001" w:usb3="00000000" w:csb0="0000019F" w:csb1="00000000"/>
    <w:embedRegular r:id="rId3" w:fontKey="{0570027C-8C6C-45CD-8A3A-A0CE51C9EDAF}"/>
  </w:font>
  <w:font w:name="Segoe UI">
    <w:panose1 w:val="020B0502040204020203"/>
    <w:charset w:val="00"/>
    <w:family w:val="swiss"/>
    <w:pitch w:val="variable"/>
    <w:sig w:usb0="E10022FF" w:usb1="C000E47F" w:usb2="00000029" w:usb3="00000000" w:csb0="000001DF" w:csb1="00000000"/>
    <w:embedRegular r:id="rId4" w:fontKey="{D7527E38-1F1F-4517-B400-C7D3DA148155}"/>
  </w:font>
  <w:font w:name="Cambria">
    <w:panose1 w:val="02040503050406030204"/>
    <w:charset w:val="00"/>
    <w:family w:val="roman"/>
    <w:pitch w:val="variable"/>
    <w:sig w:usb0="E00002FF" w:usb1="400004FF" w:usb2="00000000" w:usb3="00000000" w:csb0="0000019F" w:csb1="00000000"/>
    <w:embedRegular r:id="rId5" w:fontKey="{B2E67C43-A2A4-46A2-AEFF-9A3B5EB1B8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3D16" w:rsidRPr="007236E9" w:rsidRDefault="00E03D16" w:rsidP="007236E9">
    <w:pPr>
      <w:pStyle w:val="Footer"/>
      <w:tabs>
        <w:tab w:val="clear" w:pos="4680"/>
        <w:tab w:val="clear" w:pos="9360"/>
        <w:tab w:val="center" w:pos="2995"/>
      </w:tabs>
      <w:spacing w:before="120"/>
    </w:pPr>
    <w:r>
      <w:t>[5327]</w:t>
    </w:r>
    <w:r>
      <w:tab/>
    </w:r>
    <w:r>
      <w:fldChar w:fldCharType="begin"/>
    </w:r>
    <w:r>
      <w:instrText xml:space="preserve"> PAGE  \* MERGEFORMAT </w:instrText>
    </w:r>
    <w:r>
      <w:fldChar w:fldCharType="separate"/>
    </w:r>
    <w:r w:rsidR="0059602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40A0" w:rsidRDefault="007F40A0" w:rsidP="009F0C77">
      <w:r>
        <w:separator/>
      </w:r>
    </w:p>
  </w:footnote>
  <w:footnote w:type="continuationSeparator" w:id="0">
    <w:p w:rsidR="007F40A0" w:rsidRDefault="007F40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07CZ18"/>
    <w:docVar w:name="CoverBillType" w:val="r"/>
    <w:docVar w:name="DocPath" w:val="L:\Council\bills\RT\17407CZ18.DOCX"/>
    <w:docVar w:name="dvBillNumber" w:val="5327"/>
    <w:docVar w:name="dvBillNumberPrefix" w:val="H. "/>
    <w:docVar w:name="dvOriginalBody" w:val="House"/>
    <w:docVar w:name="dvSteno" w:val="RT"/>
    <w:docVar w:name="NameofBody" w:val="h"/>
    <w:docVar w:name="vGroup2" w:val="Council"/>
  </w:docVars>
  <w:rsids>
    <w:rsidRoot w:val="000E5186"/>
    <w:rsid w:val="00011869"/>
    <w:rsid w:val="00015CD6"/>
    <w:rsid w:val="000E0100"/>
    <w:rsid w:val="000E1785"/>
    <w:rsid w:val="000E5186"/>
    <w:rsid w:val="000F40FA"/>
    <w:rsid w:val="001035F1"/>
    <w:rsid w:val="0010776B"/>
    <w:rsid w:val="00133E66"/>
    <w:rsid w:val="001435A3"/>
    <w:rsid w:val="00146ED3"/>
    <w:rsid w:val="00151044"/>
    <w:rsid w:val="001D08F2"/>
    <w:rsid w:val="001D3A58"/>
    <w:rsid w:val="001D525B"/>
    <w:rsid w:val="001D7F4F"/>
    <w:rsid w:val="00205238"/>
    <w:rsid w:val="002226B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96024"/>
    <w:rsid w:val="005A62FE"/>
    <w:rsid w:val="005C2FE2"/>
    <w:rsid w:val="005E2BC9"/>
    <w:rsid w:val="00605102"/>
    <w:rsid w:val="006215AA"/>
    <w:rsid w:val="006913C9"/>
    <w:rsid w:val="0069470D"/>
    <w:rsid w:val="006D58AA"/>
    <w:rsid w:val="006E7205"/>
    <w:rsid w:val="007236E9"/>
    <w:rsid w:val="00734F00"/>
    <w:rsid w:val="007A70AE"/>
    <w:rsid w:val="007F40A0"/>
    <w:rsid w:val="008362E8"/>
    <w:rsid w:val="0085786E"/>
    <w:rsid w:val="008A1768"/>
    <w:rsid w:val="008A489F"/>
    <w:rsid w:val="008F0F33"/>
    <w:rsid w:val="008F4429"/>
    <w:rsid w:val="0094021A"/>
    <w:rsid w:val="009B44AF"/>
    <w:rsid w:val="009C6A0B"/>
    <w:rsid w:val="009F0C77"/>
    <w:rsid w:val="009F4DD1"/>
    <w:rsid w:val="00A01D13"/>
    <w:rsid w:val="00A02543"/>
    <w:rsid w:val="00A05A45"/>
    <w:rsid w:val="00A07791"/>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1D4F"/>
    <w:rsid w:val="00C74E9D"/>
    <w:rsid w:val="00C826DD"/>
    <w:rsid w:val="00C82FD3"/>
    <w:rsid w:val="00C92819"/>
    <w:rsid w:val="00CC6B7B"/>
    <w:rsid w:val="00CD2089"/>
    <w:rsid w:val="00D73A67"/>
    <w:rsid w:val="00D970A9"/>
    <w:rsid w:val="00DF3845"/>
    <w:rsid w:val="00E03D16"/>
    <w:rsid w:val="00E249DB"/>
    <w:rsid w:val="00E41911"/>
    <w:rsid w:val="00E44B57"/>
    <w:rsid w:val="00E92EEF"/>
    <w:rsid w:val="00EA3A60"/>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6199F8-679C-4E8B-B48E-273BD2EB7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226B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26B8"/>
    <w:rPr>
      <w:rFonts w:ascii="Segoe UI" w:eastAsia="Times New Roman" w:hAnsi="Segoe UI" w:cs="Segoe UI"/>
      <w:sz w:val="18"/>
      <w:szCs w:val="18"/>
    </w:rPr>
  </w:style>
  <w:style w:type="character" w:styleId="Hyperlink">
    <w:name w:val="Hyperlink"/>
    <w:basedOn w:val="DefaultParagraphFont"/>
    <w:uiPriority w:val="99"/>
    <w:unhideWhenUsed/>
    <w:rsid w:val="00E03D1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27&amp;session=122&amp;summary=B" TargetMode="External"/><Relationship Id="rId3" Type="http://schemas.openxmlformats.org/officeDocument/2006/relationships/settings" Target="settings.xml"/><Relationship Id="rId7" Type="http://schemas.openxmlformats.org/officeDocument/2006/relationships/hyperlink" Target="file:///h:\hj\2018042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327_201804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B3D735-DC4F-4E87-83D0-A0CABFE91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2163A432.dotm</Template>
  <TotalTime>0</TotalTime>
  <Pages>3</Pages>
  <Words>954</Words>
  <Characters>4918</Characters>
  <Application>Microsoft Office Word</Application>
  <DocSecurity>0</DocSecurity>
  <Lines>132</Lines>
  <Paragraphs>39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5327: R. Lester "Les" Boles - South Carolina Legislature Online</dc:title>
  <dc:creator>Rebecca Turner</dc:creator>
  <cp:lastModifiedBy>S Volk</cp:lastModifiedBy>
  <cp:revision>2</cp:revision>
  <cp:lastPrinted>2018-04-25T19:30:00Z</cp:lastPrinted>
  <dcterms:created xsi:type="dcterms:W3CDTF">2018-05-02T13:49:00Z</dcterms:created>
  <dcterms:modified xsi:type="dcterms:W3CDTF">2018-05-02T13:49:00Z</dcterms:modified>
</cp:coreProperties>
</file>