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C63" w:rsidRDefault="00074C63" w:rsidP="00074C63">
      <w:pPr>
        <w:widowControl w:val="0"/>
        <w:jc w:val="center"/>
      </w:pPr>
      <w:r w:rsidRPr="00074C63">
        <w:rPr>
          <w:b/>
        </w:rPr>
        <w:t>South Carolina General Assembly</w:t>
      </w:r>
    </w:p>
    <w:p w:rsidR="00074C63" w:rsidRDefault="00074C63" w:rsidP="00074C63">
      <w:pPr>
        <w:widowControl w:val="0"/>
        <w:jc w:val="center"/>
      </w:pPr>
      <w:r>
        <w:t>122nd Session, 2017-2018</w:t>
      </w:r>
    </w:p>
    <w:p w:rsidR="00074C63" w:rsidRDefault="00074C63" w:rsidP="00074C63">
      <w:pPr>
        <w:widowControl w:val="0"/>
      </w:pPr>
    </w:p>
    <w:p w:rsidR="00074C63" w:rsidRDefault="00074C63" w:rsidP="00074C63">
      <w:pPr>
        <w:widowControl w:val="0"/>
        <w:rPr>
          <w:b/>
        </w:rPr>
      </w:pPr>
      <w:r w:rsidRPr="00074C63">
        <w:rPr>
          <w:b/>
        </w:rPr>
        <w:t>S.</w:t>
      </w:r>
      <w:r>
        <w:rPr>
          <w:b/>
        </w:rPr>
        <w:t xml:space="preserve"> </w:t>
      </w:r>
      <w:r w:rsidRPr="00074C63">
        <w:rPr>
          <w:b/>
        </w:rPr>
        <w:t>801</w:t>
      </w:r>
    </w:p>
    <w:p w:rsidR="00074C63" w:rsidRDefault="00074C63" w:rsidP="00074C63">
      <w:pPr>
        <w:widowControl w:val="0"/>
        <w:rPr>
          <w:b/>
        </w:rPr>
      </w:pPr>
    </w:p>
    <w:p w:rsidR="00074C63" w:rsidRDefault="00074C63" w:rsidP="00074C63">
      <w:pPr>
        <w:widowControl w:val="0"/>
      </w:pPr>
      <w:r w:rsidRPr="00074C63">
        <w:rPr>
          <w:b/>
        </w:rPr>
        <w:t>STATUS INFORMATION</w:t>
      </w:r>
    </w:p>
    <w:p w:rsidR="00074C63" w:rsidRDefault="00074C63" w:rsidP="00074C63">
      <w:pPr>
        <w:widowControl w:val="0"/>
      </w:pPr>
    </w:p>
    <w:p w:rsidR="00074C63" w:rsidRDefault="00074C63" w:rsidP="00074C63">
      <w:pPr>
        <w:widowControl w:val="0"/>
      </w:pPr>
      <w:r>
        <w:t>General Bill</w:t>
      </w:r>
    </w:p>
    <w:p w:rsidR="00074C63" w:rsidRDefault="00646642" w:rsidP="00074C63">
      <w:pPr>
        <w:widowControl w:val="0"/>
      </w:pPr>
      <w:r>
        <w:t>Sponsors: Senators Grooms and Johnson</w:t>
      </w:r>
    </w:p>
    <w:p w:rsidR="00074C63" w:rsidRDefault="00074C63" w:rsidP="00074C63">
      <w:pPr>
        <w:widowControl w:val="0"/>
      </w:pPr>
      <w:r>
        <w:t>Document Path: l:\s-res\lkg\031chie.kmm.lkg.docx</w:t>
      </w:r>
    </w:p>
    <w:p w:rsidR="00074C63" w:rsidRDefault="00074C63" w:rsidP="00074C63">
      <w:pPr>
        <w:widowControl w:val="0"/>
      </w:pPr>
    </w:p>
    <w:p w:rsidR="006206C2" w:rsidRDefault="006206C2" w:rsidP="00074C63">
      <w:pPr>
        <w:widowControl w:val="0"/>
      </w:pPr>
      <w:r>
        <w:t>Introduced in the Senate on January 9, 2018</w:t>
      </w:r>
    </w:p>
    <w:p w:rsidR="006206C2" w:rsidRPr="006206C2" w:rsidRDefault="006206C2" w:rsidP="00074C63">
      <w:pPr>
        <w:widowControl w:val="0"/>
      </w:pPr>
      <w:r>
        <w:t xml:space="preserve">Currently residing in the Senate Committee on </w:t>
      </w:r>
      <w:r w:rsidRPr="006206C2">
        <w:rPr>
          <w:b/>
        </w:rPr>
        <w:t>Judiciary</w:t>
      </w:r>
    </w:p>
    <w:p w:rsidR="006206C2" w:rsidRDefault="006206C2" w:rsidP="00074C63">
      <w:pPr>
        <w:widowControl w:val="0"/>
      </w:pPr>
    </w:p>
    <w:p w:rsidR="00074C63" w:rsidRDefault="00074C63" w:rsidP="00074C63">
      <w:pPr>
        <w:widowControl w:val="0"/>
      </w:pPr>
      <w:r>
        <w:t xml:space="preserve">Summary: </w:t>
      </w:r>
      <w:r w:rsidR="00C8575B">
        <w:t>Magistrates' Compensation</w:t>
      </w:r>
    </w:p>
    <w:p w:rsidR="00074C63" w:rsidRDefault="00074C63" w:rsidP="00074C63">
      <w:pPr>
        <w:widowControl w:val="0"/>
      </w:pPr>
    </w:p>
    <w:p w:rsidR="00074C63" w:rsidRDefault="00074C63" w:rsidP="00074C63">
      <w:pPr>
        <w:widowControl w:val="0"/>
      </w:pPr>
    </w:p>
    <w:p w:rsidR="00074C63" w:rsidRDefault="00074C63" w:rsidP="00074C6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4C63">
        <w:rPr>
          <w:b/>
        </w:rPr>
        <w:t>HISTORY OF LEGISLATIVE ACTIONS</w:t>
      </w:r>
    </w:p>
    <w:p w:rsidR="00074C63" w:rsidRDefault="00074C63" w:rsidP="00074C6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74C63" w:rsidRPr="00074C63" w:rsidRDefault="00074C63" w:rsidP="00074C6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4C63">
        <w:rPr>
          <w:u w:val="single"/>
        </w:rPr>
        <w:tab/>
        <w:t>Date</w:t>
      </w:r>
      <w:r w:rsidRPr="00074C63">
        <w:rPr>
          <w:u w:val="single"/>
        </w:rPr>
        <w:tab/>
        <w:t>Body</w:t>
      </w:r>
      <w:r w:rsidRPr="00074C63">
        <w:rPr>
          <w:u w:val="single"/>
        </w:rPr>
        <w:tab/>
        <w:t>Action Description with journal page number</w:t>
      </w:r>
      <w:r w:rsidRPr="00074C63">
        <w:rPr>
          <w:u w:val="single"/>
        </w:rPr>
        <w:tab/>
      </w:r>
    </w:p>
    <w:p w:rsidR="003D6744" w:rsidRDefault="003D6744" w:rsidP="003D67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563470">
        <w:t>Prefiled</w:t>
      </w:r>
    </w:p>
    <w:p w:rsidR="003D6744" w:rsidRDefault="003D6744" w:rsidP="003D67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563470">
        <w:t xml:space="preserve">Referred to Committee on </w:t>
      </w:r>
      <w:r w:rsidRPr="00563470">
        <w:rPr>
          <w:b/>
        </w:rPr>
        <w:t>Judiciary</w:t>
      </w:r>
    </w:p>
    <w:p w:rsidR="003D6744" w:rsidRDefault="003D6744" w:rsidP="003D67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563470">
        <w:t>Introduced and read first time (</w:t>
      </w:r>
      <w:hyperlink r:id="rId6" w:history="1">
        <w:r w:rsidRPr="00563470">
          <w:rPr>
            <w:rStyle w:val="Hyperlink"/>
          </w:rPr>
          <w:t>Senate Journal</w:t>
        </w:r>
        <w:r w:rsidRPr="00563470">
          <w:rPr>
            <w:rStyle w:val="Hyperlink"/>
          </w:rPr>
          <w:noBreakHyphen/>
          <w:t>page 58</w:t>
        </w:r>
      </w:hyperlink>
      <w:r w:rsidRPr="00563470">
        <w:t>)</w:t>
      </w:r>
    </w:p>
    <w:p w:rsidR="003D6744" w:rsidRDefault="003D6744" w:rsidP="003D67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563470">
        <w:t>Ref</w:t>
      </w:r>
      <w:r>
        <w:t xml:space="preserve">erred to Committee on </w:t>
      </w:r>
      <w:r w:rsidRPr="00563470">
        <w:rPr>
          <w:b/>
        </w:rPr>
        <w:t>Judiciary</w:t>
      </w:r>
      <w:r>
        <w:t xml:space="preserve"> </w:t>
      </w:r>
      <w:r w:rsidRPr="00563470">
        <w:t>(</w:t>
      </w:r>
      <w:hyperlink r:id="rId7" w:history="1">
        <w:r w:rsidRPr="00563470">
          <w:rPr>
            <w:rStyle w:val="Hyperlink"/>
          </w:rPr>
          <w:t>Senate Journal</w:t>
        </w:r>
        <w:r w:rsidRPr="00563470">
          <w:rPr>
            <w:rStyle w:val="Hyperlink"/>
          </w:rPr>
          <w:noBreakHyphen/>
          <w:t>page 58</w:t>
        </w:r>
      </w:hyperlink>
      <w:r w:rsidRPr="00563470">
        <w:t>)</w:t>
      </w:r>
    </w:p>
    <w:p w:rsidR="003D6744" w:rsidRDefault="003D6744" w:rsidP="003D67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4C63" w:rsidRDefault="00074C63" w:rsidP="00074C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74C63">
          <w:rPr>
            <w:rStyle w:val="Hyperlink"/>
          </w:rPr>
          <w:t>legislative information</w:t>
        </w:r>
      </w:hyperlink>
      <w:r>
        <w:t xml:space="preserve"> at the website</w:t>
      </w:r>
    </w:p>
    <w:p w:rsidR="00074C63" w:rsidRDefault="00074C63" w:rsidP="00074C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4C63" w:rsidRPr="00074C63" w:rsidRDefault="00074C63" w:rsidP="00074C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4C63" w:rsidRDefault="00074C63" w:rsidP="00074C63">
      <w:pPr>
        <w:widowControl w:val="0"/>
      </w:pPr>
      <w:r w:rsidRPr="00074C63">
        <w:rPr>
          <w:b/>
        </w:rPr>
        <w:t>VERSIONS OF THIS BILL</w:t>
      </w:r>
    </w:p>
    <w:p w:rsidR="00074C63" w:rsidRDefault="00074C63" w:rsidP="00074C63">
      <w:pPr>
        <w:widowControl w:val="0"/>
      </w:pPr>
    </w:p>
    <w:p w:rsidR="00074C63" w:rsidRDefault="007020E8" w:rsidP="00074C63">
      <w:pPr>
        <w:widowControl w:val="0"/>
      </w:pPr>
      <w:hyperlink r:id="rId9" w:history="1">
        <w:r w:rsidR="00074C63">
          <w:rPr>
            <w:rStyle w:val="Hyperlink"/>
          </w:rPr>
          <w:t>12/6/2017</w:t>
        </w:r>
      </w:hyperlink>
    </w:p>
    <w:p w:rsidR="00074C63" w:rsidRDefault="00074C63" w:rsidP="00074C63"/>
    <w:p w:rsidR="00074C63" w:rsidRDefault="00074C63" w:rsidP="00074C63">
      <w:pPr>
        <w:sectPr w:rsidR="00074C63" w:rsidSect="00074C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2213D" w:rsidRPr="00522CE0" w:rsidRDefault="001221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22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24B9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E69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22-8-10(1)</w:t>
      </w:r>
      <w:r w:rsidR="00BD3BAC">
        <w:rPr>
          <w:rFonts w:eastAsia="Times New Roman"/>
        </w:rPr>
        <w:t xml:space="preserve"> OF THE 1976 CODE, RELATING TO MAGISTRATES’ COMPENSATION, TO </w:t>
      </w:r>
      <w:r w:rsidR="00A04BED">
        <w:rPr>
          <w:rFonts w:eastAsia="Times New Roman"/>
        </w:rPr>
        <w:t xml:space="preserve">PROVIDE FOR THE APPOINTMENT </w:t>
      </w:r>
      <w:r w:rsidR="00BD3BAC">
        <w:rPr>
          <w:rFonts w:eastAsia="Times New Roman"/>
        </w:rPr>
        <w:t>OF CHIEF MAGISTRATE</w:t>
      </w:r>
      <w:r w:rsidR="00A04BED">
        <w:rPr>
          <w:rFonts w:eastAsia="Times New Roman"/>
        </w:rPr>
        <w:t>S BY SENATORIAL DELEGATION</w:t>
      </w:r>
      <w:r w:rsidR="00BD3BAC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24B91" w:rsidRDefault="00B24B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24B91" w:rsidRDefault="00B24B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69A0" w:rsidRDefault="00B24B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E69A0">
        <w:rPr>
          <w:rFonts w:eastAsia="Times New Roman"/>
        </w:rPr>
        <w:t>Section 22-8-10(1) of the 1976 Code is amended to read:</w:t>
      </w:r>
    </w:p>
    <w:p w:rsidR="003E69A0" w:rsidRDefault="003E69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69A0" w:rsidRPr="003E69A0" w:rsidRDefault="003E69A0" w:rsidP="003E6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3E69A0">
        <w:t>“</w:t>
      </w:r>
      <w:r w:rsidRPr="00573E15">
        <w:t>(1)</w:t>
      </w:r>
      <w:r>
        <w:tab/>
        <w:t>‘</w:t>
      </w:r>
      <w:r w:rsidRPr="00573E15">
        <w:t>Chief magistrate</w:t>
      </w:r>
      <w:r>
        <w:t>’</w:t>
      </w:r>
      <w:r w:rsidRPr="00573E15">
        <w:t xml:space="preserve"> means the magistrate in each county who is designated </w:t>
      </w:r>
      <w:r w:rsidRPr="003E69A0">
        <w:rPr>
          <w:strike/>
        </w:rPr>
        <w:t>by the Chief Justice of the South Carolina Supreme Court</w:t>
      </w:r>
      <w:r w:rsidRPr="00573E15">
        <w:t xml:space="preserve"> as the chief magistrate for administrative purposes</w:t>
      </w:r>
      <w:r>
        <w:t xml:space="preserve"> </w:t>
      </w:r>
      <w:r>
        <w:rPr>
          <w:u w:val="single"/>
        </w:rPr>
        <w:t>by the Senatorial delegation representing</w:t>
      </w:r>
      <w:r w:rsidRPr="00573E15">
        <w:t xml:space="preserve"> </w:t>
      </w:r>
      <w:r w:rsidRPr="003E69A0">
        <w:rPr>
          <w:strike/>
        </w:rPr>
        <w:t>for</w:t>
      </w:r>
      <w:r w:rsidRPr="00573E15">
        <w:t xml:space="preserve"> the county </w:t>
      </w:r>
      <w:r>
        <w:rPr>
          <w:u w:val="single"/>
        </w:rPr>
        <w:t>in</w:t>
      </w:r>
      <w:r>
        <w:t xml:space="preserve"> </w:t>
      </w:r>
      <w:r w:rsidRPr="00573E15">
        <w:t>which he serves.</w:t>
      </w:r>
      <w:r>
        <w:t>”</w:t>
      </w:r>
    </w:p>
    <w:p w:rsidR="00B24B91" w:rsidRDefault="00B24B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4B91" w:rsidRPr="00522CE0" w:rsidRDefault="00B24B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E69A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323B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74C63" w:rsidRDefault="00074C63" w:rsidP="00074C63">
      <w:pPr>
        <w:suppressAutoHyphens/>
        <w:jc w:val="both"/>
        <w:rPr>
          <w:rFonts w:eastAsia="Times New Roman"/>
        </w:rPr>
      </w:pPr>
    </w:p>
    <w:sectPr w:rsidR="00074C63" w:rsidSect="00074C6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B91" w:rsidRDefault="00B24B91" w:rsidP="00522CE0">
      <w:r>
        <w:separator/>
      </w:r>
    </w:p>
  </w:endnote>
  <w:endnote w:type="continuationSeparator" w:id="0">
    <w:p w:rsidR="00B24B91" w:rsidRDefault="00B24B9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E05D66-E56E-476B-AFF0-D76224264B84}"/>
    <w:embedBold r:id="rId2" w:fontKey="{0FD63013-7A7F-444D-B533-7D0A951ABC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7AB16C-206E-4FCC-89CA-B36A2E558E33}"/>
    <w:embedBold r:id="rId4" w:fontKey="{FE541A54-B881-4E9C-A407-8EEB2B0D23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C70F04-3A09-472E-B4FF-F2EDDD39BE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C63" w:rsidRPr="0012213D" w:rsidRDefault="00074C63" w:rsidP="001221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674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B91" w:rsidRDefault="00B24B91" w:rsidP="00522CE0">
      <w:r>
        <w:separator/>
      </w:r>
    </w:p>
  </w:footnote>
  <w:footnote w:type="continuationSeparator" w:id="0">
    <w:p w:rsidR="00B24B91" w:rsidRDefault="00B24B9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1CHIE.KMM.LKG"/>
    <w:docVar w:name="CoverAttorneyInitials" w:val="KMM"/>
    <w:docVar w:name="CoverAttorneyLastName" w:val="Moffitt"/>
    <w:docVar w:name="CoverBillType" w:val="b"/>
    <w:docVar w:name="CoverSenator" w:val="LKG"/>
    <w:docVar w:name="dvBillNumber" w:val="801"/>
    <w:docVar w:name="dvBillNumberPrefix" w:val="S. "/>
    <w:docVar w:name="dvOriginalBody" w:val="Senate"/>
    <w:docVar w:name="fulldraftpath" w:val="L:\S-RES\LKG\031CHIE.KMM.LKG.DOCX"/>
    <w:docVar w:name="NameofBody" w:val="S"/>
    <w:docVar w:name="vgroup2" w:val="S-RES"/>
  </w:docVars>
  <w:rsids>
    <w:rsidRoot w:val="00B24B91"/>
    <w:rsid w:val="00042AC1"/>
    <w:rsid w:val="00046516"/>
    <w:rsid w:val="00072458"/>
    <w:rsid w:val="00074C63"/>
    <w:rsid w:val="0007601D"/>
    <w:rsid w:val="000B0720"/>
    <w:rsid w:val="000B5EAF"/>
    <w:rsid w:val="0012213D"/>
    <w:rsid w:val="001315B2"/>
    <w:rsid w:val="00170561"/>
    <w:rsid w:val="00186AC9"/>
    <w:rsid w:val="00197DF1"/>
    <w:rsid w:val="001B3DD9"/>
    <w:rsid w:val="001B7E5D"/>
    <w:rsid w:val="001D3BAC"/>
    <w:rsid w:val="00216025"/>
    <w:rsid w:val="002422B9"/>
    <w:rsid w:val="00245C4E"/>
    <w:rsid w:val="002A330A"/>
    <w:rsid w:val="002C1321"/>
    <w:rsid w:val="002C2031"/>
    <w:rsid w:val="002C5896"/>
    <w:rsid w:val="002D3BED"/>
    <w:rsid w:val="00307C2B"/>
    <w:rsid w:val="00315D04"/>
    <w:rsid w:val="00383247"/>
    <w:rsid w:val="003D6744"/>
    <w:rsid w:val="003D6E2B"/>
    <w:rsid w:val="003E69A0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206C2"/>
    <w:rsid w:val="00646642"/>
    <w:rsid w:val="006A1802"/>
    <w:rsid w:val="006C0CBB"/>
    <w:rsid w:val="006C74EA"/>
    <w:rsid w:val="00720D40"/>
    <w:rsid w:val="007318D4"/>
    <w:rsid w:val="0075560F"/>
    <w:rsid w:val="00765784"/>
    <w:rsid w:val="007A4390"/>
    <w:rsid w:val="007E5CB7"/>
    <w:rsid w:val="008314D2"/>
    <w:rsid w:val="00870F6F"/>
    <w:rsid w:val="00872EDD"/>
    <w:rsid w:val="008977AD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4BED"/>
    <w:rsid w:val="00A4011E"/>
    <w:rsid w:val="00A86015"/>
    <w:rsid w:val="00A9594E"/>
    <w:rsid w:val="00AE4C99"/>
    <w:rsid w:val="00AE59C8"/>
    <w:rsid w:val="00B10098"/>
    <w:rsid w:val="00B24B91"/>
    <w:rsid w:val="00B323B9"/>
    <w:rsid w:val="00B5790D"/>
    <w:rsid w:val="00B945C5"/>
    <w:rsid w:val="00BA20EA"/>
    <w:rsid w:val="00BB5AFC"/>
    <w:rsid w:val="00BC0A56"/>
    <w:rsid w:val="00BD3BAC"/>
    <w:rsid w:val="00C45366"/>
    <w:rsid w:val="00C57023"/>
    <w:rsid w:val="00C74052"/>
    <w:rsid w:val="00C8575B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25AA530D-3CD4-4CD4-AA61-AF3A02E4F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74C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01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0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801_2017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2</Pages>
  <Words>244</Words>
  <Characters>1393</Characters>
  <Application>Microsoft Office Word</Application>
  <DocSecurity>0</DocSecurity>
  <Lines>11</Lines>
  <Paragraphs>3</Paragraphs>
  <ScaleCrop>false</ScaleCrop>
  <Company> </Company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801: Magistrates' Compensation - South Carolina Legislature Online</dc:title>
  <dc:subject/>
  <dc:creator>Rebecca Landau</dc:creator>
  <cp:keywords/>
  <dc:description/>
  <cp:lastModifiedBy>S Volk</cp:lastModifiedBy>
  <cp:revision>2</cp:revision>
  <dcterms:created xsi:type="dcterms:W3CDTF">2018-01-10T14:10:00Z</dcterms:created>
  <dcterms:modified xsi:type="dcterms:W3CDTF">2018-01-10T14:10:00Z</dcterms:modified>
</cp:coreProperties>
</file>