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D2A" w:rsidRDefault="003D4D2A" w:rsidP="003D4D2A">
      <w:pPr>
        <w:widowControl w:val="0"/>
        <w:jc w:val="center"/>
      </w:pPr>
      <w:r w:rsidRPr="003D4D2A">
        <w:rPr>
          <w:b/>
        </w:rPr>
        <w:t>South Carolina General Assembly</w:t>
      </w:r>
    </w:p>
    <w:p w:rsidR="003D4D2A" w:rsidRDefault="003D4D2A" w:rsidP="003D4D2A">
      <w:pPr>
        <w:widowControl w:val="0"/>
        <w:jc w:val="center"/>
      </w:pPr>
      <w:r>
        <w:t>122nd Session, 2017-2018</w:t>
      </w:r>
    </w:p>
    <w:p w:rsidR="003D4D2A" w:rsidRDefault="003D4D2A" w:rsidP="003D4D2A">
      <w:pPr>
        <w:widowControl w:val="0"/>
      </w:pPr>
    </w:p>
    <w:p w:rsidR="003D4D2A" w:rsidRDefault="003D4D2A" w:rsidP="003D4D2A">
      <w:pPr>
        <w:widowControl w:val="0"/>
        <w:rPr>
          <w:b/>
        </w:rPr>
      </w:pPr>
      <w:r w:rsidRPr="003D4D2A">
        <w:rPr>
          <w:b/>
        </w:rPr>
        <w:t>S.</w:t>
      </w:r>
      <w:r>
        <w:rPr>
          <w:b/>
        </w:rPr>
        <w:t xml:space="preserve"> </w:t>
      </w:r>
      <w:r w:rsidRPr="003D4D2A">
        <w:rPr>
          <w:b/>
        </w:rPr>
        <w:t>889</w:t>
      </w:r>
    </w:p>
    <w:p w:rsidR="003D4D2A" w:rsidRDefault="003D4D2A" w:rsidP="003D4D2A">
      <w:pPr>
        <w:widowControl w:val="0"/>
        <w:rPr>
          <w:b/>
        </w:rPr>
      </w:pPr>
    </w:p>
    <w:p w:rsidR="003D4D2A" w:rsidRDefault="003D4D2A" w:rsidP="003D4D2A">
      <w:pPr>
        <w:widowControl w:val="0"/>
      </w:pPr>
      <w:r w:rsidRPr="003D4D2A">
        <w:rPr>
          <w:b/>
        </w:rPr>
        <w:t>STATUS INFORMATION</w:t>
      </w:r>
    </w:p>
    <w:p w:rsidR="003D4D2A" w:rsidRDefault="003D4D2A" w:rsidP="003D4D2A">
      <w:pPr>
        <w:widowControl w:val="0"/>
      </w:pPr>
    </w:p>
    <w:p w:rsidR="003D4D2A" w:rsidRDefault="003D4D2A" w:rsidP="003D4D2A">
      <w:pPr>
        <w:widowControl w:val="0"/>
      </w:pPr>
      <w:r>
        <w:t>General Bill</w:t>
      </w:r>
    </w:p>
    <w:p w:rsidR="003D4D2A" w:rsidRDefault="003D4D2A" w:rsidP="003D4D2A">
      <w:pPr>
        <w:widowControl w:val="0"/>
      </w:pPr>
      <w:r>
        <w:t>Sponsors: Senator Campbell</w:t>
      </w:r>
    </w:p>
    <w:p w:rsidR="003D4D2A" w:rsidRDefault="003D4D2A" w:rsidP="003D4D2A">
      <w:pPr>
        <w:widowControl w:val="0"/>
      </w:pPr>
      <w:r>
        <w:t>Document Path: l:\s-res\pgc\011capi.dmr.pgc.docx</w:t>
      </w:r>
    </w:p>
    <w:p w:rsidR="003D4D2A" w:rsidRDefault="003D4D2A" w:rsidP="003D4D2A">
      <w:pPr>
        <w:widowControl w:val="0"/>
      </w:pPr>
    </w:p>
    <w:p w:rsidR="00901EE8" w:rsidRDefault="00901EE8" w:rsidP="003D4D2A">
      <w:pPr>
        <w:widowControl w:val="0"/>
      </w:pPr>
      <w:r>
        <w:t>Introduced in the Senate on January 11, 2018</w:t>
      </w:r>
    </w:p>
    <w:p w:rsidR="00901EE8" w:rsidRDefault="00901EE8" w:rsidP="003D4D2A">
      <w:pPr>
        <w:widowControl w:val="0"/>
      </w:pPr>
      <w:r>
        <w:t>Introduced in the House on March 6, 2018</w:t>
      </w:r>
    </w:p>
    <w:p w:rsidR="00901EE8" w:rsidRDefault="00901EE8" w:rsidP="003D4D2A">
      <w:pPr>
        <w:widowControl w:val="0"/>
      </w:pPr>
      <w:r>
        <w:t>Last Amended on February 27, 2018</w:t>
      </w:r>
    </w:p>
    <w:p w:rsidR="00901EE8" w:rsidRPr="00901EE8" w:rsidRDefault="00901EE8" w:rsidP="003D4D2A">
      <w:pPr>
        <w:widowControl w:val="0"/>
      </w:pPr>
      <w:r>
        <w:t xml:space="preserve">Currently residing in the House Committee on </w:t>
      </w:r>
      <w:r w:rsidRPr="00901EE8">
        <w:rPr>
          <w:b/>
        </w:rPr>
        <w:t>Ways and Means</w:t>
      </w:r>
    </w:p>
    <w:p w:rsidR="00901EE8" w:rsidRDefault="00901EE8" w:rsidP="003D4D2A">
      <w:pPr>
        <w:widowControl w:val="0"/>
      </w:pPr>
    </w:p>
    <w:p w:rsidR="003D4D2A" w:rsidRDefault="003D4D2A" w:rsidP="003D4D2A">
      <w:pPr>
        <w:widowControl w:val="0"/>
      </w:pPr>
      <w:r>
        <w:t xml:space="preserve">Summary: </w:t>
      </w:r>
      <w:r w:rsidR="00EF0ACC">
        <w:t>Capital project sales tax act</w:t>
      </w:r>
    </w:p>
    <w:p w:rsidR="003D4D2A" w:rsidRDefault="003D4D2A" w:rsidP="003D4D2A">
      <w:pPr>
        <w:widowControl w:val="0"/>
      </w:pPr>
    </w:p>
    <w:p w:rsidR="003D4D2A" w:rsidRDefault="003D4D2A" w:rsidP="003D4D2A">
      <w:pPr>
        <w:widowControl w:val="0"/>
      </w:pPr>
    </w:p>
    <w:p w:rsidR="003D4D2A" w:rsidRDefault="003D4D2A" w:rsidP="003D4D2A">
      <w:pPr>
        <w:widowControl w:val="0"/>
        <w:tabs>
          <w:tab w:val="center" w:pos="590"/>
          <w:tab w:val="center" w:pos="1440"/>
          <w:tab w:val="left" w:pos="1872"/>
          <w:tab w:val="left" w:pos="9187"/>
        </w:tabs>
      </w:pPr>
      <w:r w:rsidRPr="003D4D2A">
        <w:rPr>
          <w:b/>
        </w:rPr>
        <w:t>HISTORY OF LEGISLATIVE ACTIONS</w:t>
      </w:r>
    </w:p>
    <w:p w:rsidR="003D4D2A" w:rsidRDefault="003D4D2A" w:rsidP="003D4D2A">
      <w:pPr>
        <w:widowControl w:val="0"/>
        <w:tabs>
          <w:tab w:val="center" w:pos="590"/>
          <w:tab w:val="center" w:pos="1440"/>
          <w:tab w:val="left" w:pos="1872"/>
          <w:tab w:val="left" w:pos="9187"/>
        </w:tabs>
      </w:pPr>
    </w:p>
    <w:p w:rsidR="003D4D2A" w:rsidRPr="003D4D2A" w:rsidRDefault="003D4D2A" w:rsidP="003D4D2A">
      <w:pPr>
        <w:widowControl w:val="0"/>
        <w:tabs>
          <w:tab w:val="center" w:pos="590"/>
          <w:tab w:val="center" w:pos="1440"/>
          <w:tab w:val="left" w:pos="1872"/>
          <w:tab w:val="left" w:pos="9187"/>
        </w:tabs>
      </w:pPr>
      <w:r w:rsidRPr="003D4D2A">
        <w:rPr>
          <w:u w:val="single"/>
        </w:rPr>
        <w:tab/>
        <w:t>Date</w:t>
      </w:r>
      <w:r w:rsidRPr="003D4D2A">
        <w:rPr>
          <w:u w:val="single"/>
        </w:rPr>
        <w:tab/>
        <w:t>Body</w:t>
      </w:r>
      <w:r w:rsidRPr="003D4D2A">
        <w:rPr>
          <w:u w:val="single"/>
        </w:rPr>
        <w:tab/>
        <w:t>Action Description with journal page number</w:t>
      </w:r>
      <w:r w:rsidRPr="003D4D2A">
        <w:rPr>
          <w:u w:val="single"/>
        </w:rPr>
        <w:tab/>
      </w:r>
    </w:p>
    <w:p w:rsidR="00A11D04" w:rsidRDefault="00A11D04" w:rsidP="00A11D04">
      <w:pPr>
        <w:widowControl w:val="0"/>
        <w:tabs>
          <w:tab w:val="right" w:pos="1008"/>
          <w:tab w:val="left" w:pos="1152"/>
          <w:tab w:val="left" w:pos="1872"/>
          <w:tab w:val="left" w:pos="9187"/>
        </w:tabs>
        <w:ind w:left="2088" w:hanging="2088"/>
      </w:pPr>
      <w:r>
        <w:tab/>
        <w:t>1/11/2018</w:t>
      </w:r>
      <w:r>
        <w:tab/>
        <w:t>Senate</w:t>
      </w:r>
      <w:r>
        <w:tab/>
      </w:r>
      <w:r w:rsidRPr="008A10F2">
        <w:t>Introduced and read first time (</w:t>
      </w:r>
      <w:hyperlink r:id="rId6" w:history="1">
        <w:r w:rsidRPr="008A10F2">
          <w:rPr>
            <w:rStyle w:val="Hyperlink"/>
          </w:rPr>
          <w:t>Senate Journal</w:t>
        </w:r>
        <w:r w:rsidRPr="008A10F2">
          <w:rPr>
            <w:rStyle w:val="Hyperlink"/>
          </w:rPr>
          <w:noBreakHyphen/>
          <w:t>page 6</w:t>
        </w:r>
      </w:hyperlink>
      <w:r w:rsidRPr="008A10F2">
        <w:t>)</w:t>
      </w:r>
    </w:p>
    <w:p w:rsidR="00A11D04" w:rsidRDefault="00A11D04" w:rsidP="00A11D04">
      <w:pPr>
        <w:widowControl w:val="0"/>
        <w:tabs>
          <w:tab w:val="right" w:pos="1008"/>
          <w:tab w:val="left" w:pos="1152"/>
          <w:tab w:val="left" w:pos="1872"/>
          <w:tab w:val="left" w:pos="9187"/>
        </w:tabs>
        <w:ind w:left="2088" w:hanging="2088"/>
      </w:pPr>
      <w:r>
        <w:tab/>
        <w:t>1/11/2018</w:t>
      </w:r>
      <w:r>
        <w:tab/>
        <w:t>Senate</w:t>
      </w:r>
      <w:r>
        <w:tab/>
      </w:r>
      <w:r w:rsidRPr="008A10F2">
        <w:t>R</w:t>
      </w:r>
      <w:r>
        <w:t xml:space="preserve">eferred to Committee on </w:t>
      </w:r>
      <w:r w:rsidRPr="008A10F2">
        <w:rPr>
          <w:b/>
        </w:rPr>
        <w:t>Finance</w:t>
      </w:r>
      <w:r>
        <w:t xml:space="preserve"> </w:t>
      </w:r>
      <w:r w:rsidRPr="008A10F2">
        <w:t>(</w:t>
      </w:r>
      <w:hyperlink r:id="rId7" w:history="1">
        <w:r w:rsidRPr="008A10F2">
          <w:rPr>
            <w:rStyle w:val="Hyperlink"/>
          </w:rPr>
          <w:t>Senate Journal</w:t>
        </w:r>
        <w:r w:rsidRPr="008A10F2">
          <w:rPr>
            <w:rStyle w:val="Hyperlink"/>
          </w:rPr>
          <w:noBreakHyphen/>
          <w:t>page 6</w:t>
        </w:r>
      </w:hyperlink>
      <w:r w:rsidRPr="008A10F2">
        <w:t>)</w:t>
      </w:r>
    </w:p>
    <w:p w:rsidR="00A11D04" w:rsidRDefault="00A11D04" w:rsidP="00A11D04">
      <w:pPr>
        <w:widowControl w:val="0"/>
        <w:tabs>
          <w:tab w:val="right" w:pos="1008"/>
          <w:tab w:val="left" w:pos="1152"/>
          <w:tab w:val="left" w:pos="1872"/>
          <w:tab w:val="left" w:pos="9187"/>
        </w:tabs>
        <w:ind w:left="2088" w:hanging="2088"/>
      </w:pPr>
      <w:r>
        <w:tab/>
        <w:t>2/14/2018</w:t>
      </w:r>
      <w:r>
        <w:tab/>
        <w:t>Senate</w:t>
      </w:r>
      <w:r>
        <w:tab/>
      </w:r>
      <w:r w:rsidRPr="008A10F2">
        <w:t>Committee r</w:t>
      </w:r>
      <w:r>
        <w:t xml:space="preserve">eport: Favorable with amendment </w:t>
      </w:r>
      <w:r w:rsidRPr="008A10F2">
        <w:rPr>
          <w:b/>
        </w:rPr>
        <w:t>Finance</w:t>
      </w:r>
      <w:r w:rsidRPr="008A10F2">
        <w:t xml:space="preserve"> (</w:t>
      </w:r>
      <w:hyperlink r:id="rId8" w:history="1">
        <w:r w:rsidRPr="008A10F2">
          <w:rPr>
            <w:rStyle w:val="Hyperlink"/>
          </w:rPr>
          <w:t>Senate Journal</w:t>
        </w:r>
        <w:r w:rsidRPr="008A10F2">
          <w:rPr>
            <w:rStyle w:val="Hyperlink"/>
          </w:rPr>
          <w:noBreakHyphen/>
          <w:t>page 8</w:t>
        </w:r>
      </w:hyperlink>
      <w:r w:rsidRPr="008A10F2">
        <w:t>)</w:t>
      </w:r>
    </w:p>
    <w:p w:rsidR="00A11D04" w:rsidRDefault="00A11D04" w:rsidP="00A11D04">
      <w:pPr>
        <w:widowControl w:val="0"/>
        <w:tabs>
          <w:tab w:val="right" w:pos="1008"/>
          <w:tab w:val="left" w:pos="1152"/>
          <w:tab w:val="left" w:pos="1872"/>
          <w:tab w:val="left" w:pos="9187"/>
        </w:tabs>
        <w:ind w:left="2088" w:hanging="2088"/>
      </w:pPr>
      <w:r>
        <w:tab/>
        <w:t>2/15/2018</w:t>
      </w:r>
      <w:r>
        <w:tab/>
      </w:r>
      <w:r>
        <w:tab/>
      </w:r>
      <w:r w:rsidRPr="008A10F2">
        <w:t>Scrivener's error corrected</w:t>
      </w:r>
    </w:p>
    <w:p w:rsidR="00A11D04" w:rsidRDefault="00A11D04" w:rsidP="00A11D04">
      <w:pPr>
        <w:widowControl w:val="0"/>
        <w:tabs>
          <w:tab w:val="right" w:pos="1008"/>
          <w:tab w:val="left" w:pos="1152"/>
          <w:tab w:val="left" w:pos="1872"/>
          <w:tab w:val="left" w:pos="9187"/>
        </w:tabs>
        <w:ind w:left="2088" w:hanging="2088"/>
      </w:pPr>
      <w:r>
        <w:tab/>
        <w:t>2/27/2018</w:t>
      </w:r>
      <w:r>
        <w:tab/>
        <w:t>Senate</w:t>
      </w:r>
      <w:r>
        <w:tab/>
      </w:r>
      <w:r w:rsidRPr="008A10F2">
        <w:t>Committee Amendment Adopted (</w:t>
      </w:r>
      <w:hyperlink r:id="rId9" w:history="1">
        <w:r w:rsidRPr="008A10F2">
          <w:rPr>
            <w:rStyle w:val="Hyperlink"/>
          </w:rPr>
          <w:t>Senate Journal</w:t>
        </w:r>
        <w:r w:rsidRPr="008A10F2">
          <w:rPr>
            <w:rStyle w:val="Hyperlink"/>
          </w:rPr>
          <w:noBreakHyphen/>
          <w:t>page 29</w:t>
        </w:r>
      </w:hyperlink>
      <w:r w:rsidRPr="008A10F2">
        <w:t>)</w:t>
      </w:r>
    </w:p>
    <w:p w:rsidR="00A11D04" w:rsidRDefault="00A11D04" w:rsidP="00A11D04">
      <w:pPr>
        <w:widowControl w:val="0"/>
        <w:tabs>
          <w:tab w:val="right" w:pos="1008"/>
          <w:tab w:val="left" w:pos="1152"/>
          <w:tab w:val="left" w:pos="1872"/>
          <w:tab w:val="left" w:pos="9187"/>
        </w:tabs>
        <w:ind w:left="2088" w:hanging="2088"/>
      </w:pPr>
      <w:r>
        <w:tab/>
        <w:t>2/27/2018</w:t>
      </w:r>
      <w:r>
        <w:tab/>
        <w:t>Senate</w:t>
      </w:r>
      <w:r>
        <w:tab/>
      </w:r>
      <w:r w:rsidRPr="008A10F2">
        <w:t>Amended (</w:t>
      </w:r>
      <w:hyperlink r:id="rId10" w:history="1">
        <w:r w:rsidRPr="008A10F2">
          <w:rPr>
            <w:rStyle w:val="Hyperlink"/>
          </w:rPr>
          <w:t>Senate Journal</w:t>
        </w:r>
        <w:r w:rsidRPr="008A10F2">
          <w:rPr>
            <w:rStyle w:val="Hyperlink"/>
          </w:rPr>
          <w:noBreakHyphen/>
          <w:t>page 29</w:t>
        </w:r>
      </w:hyperlink>
      <w:r w:rsidRPr="008A10F2">
        <w:t>)</w:t>
      </w:r>
    </w:p>
    <w:p w:rsidR="00A11D04" w:rsidRDefault="00A11D04" w:rsidP="00A11D04">
      <w:pPr>
        <w:widowControl w:val="0"/>
        <w:tabs>
          <w:tab w:val="right" w:pos="1008"/>
          <w:tab w:val="left" w:pos="1152"/>
          <w:tab w:val="left" w:pos="1872"/>
          <w:tab w:val="left" w:pos="9187"/>
        </w:tabs>
        <w:ind w:left="2088" w:hanging="2088"/>
      </w:pPr>
      <w:r>
        <w:tab/>
        <w:t>2/28/2018</w:t>
      </w:r>
      <w:r>
        <w:tab/>
      </w:r>
      <w:r>
        <w:tab/>
      </w:r>
      <w:r w:rsidRPr="008A10F2">
        <w:t>Scrivener's error corrected</w:t>
      </w:r>
    </w:p>
    <w:p w:rsidR="00A11D04" w:rsidRDefault="00A11D04" w:rsidP="00A11D04">
      <w:pPr>
        <w:widowControl w:val="0"/>
        <w:tabs>
          <w:tab w:val="right" w:pos="1008"/>
          <w:tab w:val="left" w:pos="1152"/>
          <w:tab w:val="left" w:pos="1872"/>
          <w:tab w:val="left" w:pos="9187"/>
        </w:tabs>
        <w:ind w:left="2088" w:hanging="2088"/>
      </w:pPr>
      <w:r>
        <w:tab/>
        <w:t>2/28/2018</w:t>
      </w:r>
      <w:r>
        <w:tab/>
        <w:t>Senate</w:t>
      </w:r>
      <w:r>
        <w:tab/>
      </w:r>
      <w:r w:rsidRPr="008A10F2">
        <w:t>Read second time (</w:t>
      </w:r>
      <w:hyperlink r:id="rId11" w:history="1">
        <w:r w:rsidRPr="008A10F2">
          <w:rPr>
            <w:rStyle w:val="Hyperlink"/>
          </w:rPr>
          <w:t>Senate Journal</w:t>
        </w:r>
        <w:r w:rsidRPr="008A10F2">
          <w:rPr>
            <w:rStyle w:val="Hyperlink"/>
          </w:rPr>
          <w:noBreakHyphen/>
          <w:t>page 31</w:t>
        </w:r>
      </w:hyperlink>
      <w:r w:rsidRPr="008A10F2">
        <w:t>)</w:t>
      </w:r>
    </w:p>
    <w:p w:rsidR="00A11D04" w:rsidRDefault="00A11D04" w:rsidP="00A11D04">
      <w:pPr>
        <w:widowControl w:val="0"/>
        <w:tabs>
          <w:tab w:val="right" w:pos="1008"/>
          <w:tab w:val="left" w:pos="1152"/>
          <w:tab w:val="left" w:pos="1872"/>
          <w:tab w:val="left" w:pos="9187"/>
        </w:tabs>
        <w:ind w:left="2088" w:hanging="2088"/>
      </w:pPr>
      <w:r>
        <w:tab/>
        <w:t>2/28/2018</w:t>
      </w:r>
      <w:r>
        <w:tab/>
        <w:t>Senate</w:t>
      </w:r>
      <w:r>
        <w:tab/>
      </w:r>
      <w:r w:rsidRPr="008A10F2">
        <w:t>Roll call Ayes</w:t>
      </w:r>
      <w:r>
        <w:noBreakHyphen/>
      </w:r>
      <w:r w:rsidRPr="008A10F2">
        <w:t>43  Nays</w:t>
      </w:r>
      <w:r>
        <w:noBreakHyphen/>
      </w:r>
      <w:r w:rsidRPr="008A10F2">
        <w:t>0 (</w:t>
      </w:r>
      <w:hyperlink r:id="rId12" w:history="1">
        <w:r w:rsidRPr="008A10F2">
          <w:rPr>
            <w:rStyle w:val="Hyperlink"/>
          </w:rPr>
          <w:t>Senate Journal</w:t>
        </w:r>
        <w:r w:rsidRPr="008A10F2">
          <w:rPr>
            <w:rStyle w:val="Hyperlink"/>
          </w:rPr>
          <w:noBreakHyphen/>
          <w:t>page 31</w:t>
        </w:r>
      </w:hyperlink>
      <w:r w:rsidRPr="008A10F2">
        <w:t>)</w:t>
      </w:r>
    </w:p>
    <w:p w:rsidR="00A11D04" w:rsidRDefault="00A11D04" w:rsidP="00A11D04">
      <w:pPr>
        <w:widowControl w:val="0"/>
        <w:tabs>
          <w:tab w:val="right" w:pos="1008"/>
          <w:tab w:val="left" w:pos="1152"/>
          <w:tab w:val="left" w:pos="1872"/>
          <w:tab w:val="left" w:pos="9187"/>
        </w:tabs>
        <w:ind w:left="2088" w:hanging="2088"/>
      </w:pPr>
      <w:r>
        <w:tab/>
        <w:t>3/1/2018</w:t>
      </w:r>
      <w:r>
        <w:tab/>
        <w:t>Senate</w:t>
      </w:r>
      <w:r>
        <w:tab/>
      </w:r>
      <w:r w:rsidRPr="008A10F2">
        <w:t>Re</w:t>
      </w:r>
      <w:r>
        <w:t xml:space="preserve">ad third time and sent to House </w:t>
      </w:r>
      <w:r w:rsidRPr="008A10F2">
        <w:t>(</w:t>
      </w:r>
      <w:hyperlink r:id="rId13" w:history="1">
        <w:r w:rsidRPr="008A10F2">
          <w:rPr>
            <w:rStyle w:val="Hyperlink"/>
          </w:rPr>
          <w:t>Senate Journal</w:t>
        </w:r>
        <w:r w:rsidRPr="008A10F2">
          <w:rPr>
            <w:rStyle w:val="Hyperlink"/>
          </w:rPr>
          <w:noBreakHyphen/>
          <w:t>page 19</w:t>
        </w:r>
      </w:hyperlink>
      <w:r w:rsidRPr="008A10F2">
        <w:t>)</w:t>
      </w:r>
    </w:p>
    <w:p w:rsidR="00A11D04" w:rsidRDefault="00A11D04" w:rsidP="00A11D04">
      <w:pPr>
        <w:widowControl w:val="0"/>
        <w:tabs>
          <w:tab w:val="right" w:pos="1008"/>
          <w:tab w:val="left" w:pos="1152"/>
          <w:tab w:val="left" w:pos="1872"/>
          <w:tab w:val="left" w:pos="9187"/>
        </w:tabs>
        <w:ind w:left="2088" w:hanging="2088"/>
      </w:pPr>
      <w:r>
        <w:tab/>
        <w:t>3/6/2018</w:t>
      </w:r>
      <w:r>
        <w:tab/>
        <w:t>House</w:t>
      </w:r>
      <w:r>
        <w:tab/>
      </w:r>
      <w:r w:rsidRPr="008A10F2">
        <w:t>Introduced and read first time (</w:t>
      </w:r>
      <w:hyperlink r:id="rId14" w:history="1">
        <w:r w:rsidRPr="008A10F2">
          <w:rPr>
            <w:rStyle w:val="Hyperlink"/>
          </w:rPr>
          <w:t>House Journal</w:t>
        </w:r>
        <w:r w:rsidRPr="008A10F2">
          <w:rPr>
            <w:rStyle w:val="Hyperlink"/>
          </w:rPr>
          <w:noBreakHyphen/>
          <w:t>page 15</w:t>
        </w:r>
      </w:hyperlink>
      <w:r w:rsidRPr="008A10F2">
        <w:t>)</w:t>
      </w:r>
    </w:p>
    <w:p w:rsidR="00A11D04" w:rsidRDefault="00A11D04" w:rsidP="00A11D04">
      <w:pPr>
        <w:widowControl w:val="0"/>
        <w:tabs>
          <w:tab w:val="right" w:pos="1008"/>
          <w:tab w:val="left" w:pos="1152"/>
          <w:tab w:val="left" w:pos="1872"/>
          <w:tab w:val="left" w:pos="9187"/>
        </w:tabs>
        <w:ind w:left="2088" w:hanging="2088"/>
      </w:pPr>
      <w:r>
        <w:tab/>
        <w:t>3/6/2018</w:t>
      </w:r>
      <w:r>
        <w:tab/>
        <w:t>House</w:t>
      </w:r>
      <w:r>
        <w:tab/>
      </w:r>
      <w:r w:rsidRPr="008A10F2">
        <w:t>Referred</w:t>
      </w:r>
      <w:r>
        <w:t xml:space="preserve"> to Committee on </w:t>
      </w:r>
      <w:r w:rsidRPr="008A10F2">
        <w:rPr>
          <w:b/>
        </w:rPr>
        <w:t>Ways and Means</w:t>
      </w:r>
      <w:r>
        <w:t xml:space="preserve"> </w:t>
      </w:r>
      <w:r w:rsidRPr="008A10F2">
        <w:t>(</w:t>
      </w:r>
      <w:hyperlink r:id="rId15" w:history="1">
        <w:r w:rsidRPr="008A10F2">
          <w:rPr>
            <w:rStyle w:val="Hyperlink"/>
          </w:rPr>
          <w:t>House Journal</w:t>
        </w:r>
        <w:r w:rsidRPr="008A10F2">
          <w:rPr>
            <w:rStyle w:val="Hyperlink"/>
          </w:rPr>
          <w:noBreakHyphen/>
          <w:t>page 15</w:t>
        </w:r>
      </w:hyperlink>
      <w:r w:rsidRPr="008A10F2">
        <w:t>)</w:t>
      </w:r>
    </w:p>
    <w:p w:rsidR="00A11D04" w:rsidRDefault="00A11D04" w:rsidP="00A11D04">
      <w:pPr>
        <w:widowControl w:val="0"/>
        <w:tabs>
          <w:tab w:val="right" w:pos="1008"/>
          <w:tab w:val="left" w:pos="1152"/>
          <w:tab w:val="left" w:pos="1872"/>
          <w:tab w:val="left" w:pos="9187"/>
        </w:tabs>
        <w:ind w:left="2088" w:hanging="2088"/>
      </w:pPr>
    </w:p>
    <w:p w:rsidR="003D4D2A" w:rsidRDefault="003D4D2A" w:rsidP="003D4D2A">
      <w:pPr>
        <w:widowControl w:val="0"/>
        <w:tabs>
          <w:tab w:val="right" w:pos="1008"/>
          <w:tab w:val="left" w:pos="1152"/>
          <w:tab w:val="left" w:pos="1872"/>
          <w:tab w:val="left" w:pos="9187"/>
        </w:tabs>
        <w:ind w:left="2088" w:hanging="2088"/>
      </w:pPr>
      <w:bookmarkStart w:id="0" w:name="_GoBack"/>
      <w:bookmarkEnd w:id="0"/>
      <w:r>
        <w:t xml:space="preserve">View the latest </w:t>
      </w:r>
      <w:hyperlink r:id="rId16" w:history="1">
        <w:r w:rsidRPr="003D4D2A">
          <w:rPr>
            <w:rStyle w:val="Hyperlink"/>
          </w:rPr>
          <w:t>legislative information</w:t>
        </w:r>
      </w:hyperlink>
      <w:r>
        <w:t xml:space="preserve"> at the website</w:t>
      </w:r>
    </w:p>
    <w:p w:rsidR="003D4D2A" w:rsidRDefault="003D4D2A" w:rsidP="003D4D2A">
      <w:pPr>
        <w:widowControl w:val="0"/>
        <w:tabs>
          <w:tab w:val="right" w:pos="1008"/>
          <w:tab w:val="left" w:pos="1152"/>
          <w:tab w:val="left" w:pos="1872"/>
          <w:tab w:val="left" w:pos="9187"/>
        </w:tabs>
        <w:ind w:left="2088" w:hanging="2088"/>
      </w:pPr>
    </w:p>
    <w:p w:rsidR="003D4D2A" w:rsidRPr="003D4D2A" w:rsidRDefault="003D4D2A" w:rsidP="003D4D2A">
      <w:pPr>
        <w:widowControl w:val="0"/>
        <w:tabs>
          <w:tab w:val="right" w:pos="1008"/>
          <w:tab w:val="left" w:pos="1152"/>
          <w:tab w:val="left" w:pos="1872"/>
          <w:tab w:val="left" w:pos="9187"/>
        </w:tabs>
        <w:ind w:left="2088" w:hanging="2088"/>
      </w:pPr>
    </w:p>
    <w:p w:rsidR="003D4D2A" w:rsidRDefault="003D4D2A" w:rsidP="003D4D2A">
      <w:pPr>
        <w:widowControl w:val="0"/>
      </w:pPr>
      <w:r w:rsidRPr="003D4D2A">
        <w:rPr>
          <w:b/>
        </w:rPr>
        <w:t>VERSIONS OF THIS BILL</w:t>
      </w:r>
    </w:p>
    <w:p w:rsidR="003D4D2A" w:rsidRDefault="003D4D2A" w:rsidP="003D4D2A">
      <w:pPr>
        <w:widowControl w:val="0"/>
      </w:pPr>
    </w:p>
    <w:p w:rsidR="003D4D2A" w:rsidRDefault="007B0432" w:rsidP="003D4D2A">
      <w:pPr>
        <w:widowControl w:val="0"/>
      </w:pPr>
      <w:hyperlink r:id="rId17" w:history="1">
        <w:r w:rsidR="003D4D2A">
          <w:rPr>
            <w:rStyle w:val="Hyperlink"/>
          </w:rPr>
          <w:t>1/11/2018</w:t>
        </w:r>
      </w:hyperlink>
    </w:p>
    <w:p w:rsidR="003D4D2A" w:rsidRDefault="007B0432" w:rsidP="003D4D2A">
      <w:hyperlink r:id="rId18" w:history="1">
        <w:r w:rsidR="00EB76F3" w:rsidRPr="00EB76F3">
          <w:rPr>
            <w:rStyle w:val="Hyperlink"/>
          </w:rPr>
          <w:t>2/14/2018</w:t>
        </w:r>
      </w:hyperlink>
    </w:p>
    <w:p w:rsidR="00EB76F3" w:rsidRDefault="007B0432" w:rsidP="003D4D2A">
      <w:hyperlink r:id="rId19" w:history="1">
        <w:r w:rsidR="00287C74" w:rsidRPr="00287C74">
          <w:rPr>
            <w:rStyle w:val="Hyperlink"/>
          </w:rPr>
          <w:t>2/15/2018</w:t>
        </w:r>
      </w:hyperlink>
    </w:p>
    <w:p w:rsidR="00287C74" w:rsidRDefault="007B0432" w:rsidP="003D4D2A">
      <w:hyperlink r:id="rId20" w:history="1">
        <w:r w:rsidR="00982784" w:rsidRPr="00982784">
          <w:rPr>
            <w:rStyle w:val="Hyperlink"/>
          </w:rPr>
          <w:t>2/27/2018</w:t>
        </w:r>
      </w:hyperlink>
    </w:p>
    <w:p w:rsidR="00982784" w:rsidRDefault="007B0432" w:rsidP="003D4D2A">
      <w:hyperlink r:id="rId21" w:history="1">
        <w:r w:rsidR="00B87E4B" w:rsidRPr="00B87E4B">
          <w:rPr>
            <w:rStyle w:val="Hyperlink"/>
          </w:rPr>
          <w:t>2/28/2018</w:t>
        </w:r>
      </w:hyperlink>
    </w:p>
    <w:p w:rsidR="00B87E4B" w:rsidRDefault="00B87E4B" w:rsidP="003D4D2A"/>
    <w:p w:rsidR="003D4D2A" w:rsidRDefault="003D4D2A" w:rsidP="003D4D2A">
      <w:pPr>
        <w:sectPr w:rsidR="003D4D2A" w:rsidSect="003D4D2A">
          <w:pgSz w:w="12240" w:h="15840" w:code="1"/>
          <w:pgMar w:top="1080" w:right="1440" w:bottom="1080" w:left="1440" w:header="720" w:footer="720" w:gutter="0"/>
          <w:cols w:space="720"/>
          <w:noEndnote/>
          <w:docGrid w:linePitch="360"/>
        </w:sectPr>
      </w:pPr>
    </w:p>
    <w:p w:rsidR="00B87E4B" w:rsidRDefault="00B8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B87E4B" w:rsidRPr="00270711" w:rsidRDefault="00B8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87E4B" w:rsidRDefault="00B8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E4B" w:rsidRDefault="00B87E4B" w:rsidP="00270711">
      <w:pPr>
        <w:tabs>
          <w:tab w:val="right" w:pos="5933"/>
        </w:tabs>
        <w:suppressAutoHyphens/>
        <w:jc w:val="both"/>
        <w:rPr>
          <w:rFonts w:eastAsia="Times New Roman"/>
        </w:rPr>
      </w:pPr>
      <w:r>
        <w:rPr>
          <w:rFonts w:eastAsia="Times New Roman"/>
        </w:rPr>
        <w:t>COMMITTEE AMENDMENT ADOPTED AND AMENDED</w:t>
      </w:r>
    </w:p>
    <w:p w:rsidR="00B87E4B" w:rsidRDefault="00B87E4B" w:rsidP="00270711">
      <w:pPr>
        <w:tabs>
          <w:tab w:val="right" w:pos="5933"/>
        </w:tabs>
        <w:suppressAutoHyphens/>
        <w:jc w:val="both"/>
        <w:rPr>
          <w:rFonts w:eastAsia="Times New Roman"/>
        </w:rPr>
      </w:pPr>
      <w:r>
        <w:rPr>
          <w:rFonts w:eastAsia="Times New Roman"/>
        </w:rPr>
        <w:t>February 27, 2018</w:t>
      </w:r>
    </w:p>
    <w:p w:rsidR="00B87E4B" w:rsidRDefault="00B87E4B" w:rsidP="00270711">
      <w:pPr>
        <w:tabs>
          <w:tab w:val="right" w:pos="5933"/>
        </w:tabs>
        <w:suppressAutoHyphens/>
        <w:jc w:val="both"/>
        <w:rPr>
          <w:rFonts w:eastAsia="Times New Roman"/>
        </w:rPr>
      </w:pPr>
    </w:p>
    <w:p w:rsidR="00B87E4B" w:rsidRPr="00270711" w:rsidRDefault="00B87E4B" w:rsidP="00270711">
      <w:pPr>
        <w:tabs>
          <w:tab w:val="right" w:pos="5933"/>
        </w:tabs>
        <w:suppressAutoHyphens/>
        <w:jc w:val="both"/>
        <w:rPr>
          <w:rFonts w:eastAsia="Times New Roman"/>
        </w:rPr>
      </w:pPr>
      <w:r>
        <w:rPr>
          <w:rFonts w:eastAsia="Times New Roman"/>
        </w:rPr>
        <w:tab/>
      </w:r>
      <w:r>
        <w:rPr>
          <w:rFonts w:eastAsia="Times New Roman"/>
          <w:b/>
          <w:sz w:val="36"/>
        </w:rPr>
        <w:t>S. 889</w:t>
      </w:r>
    </w:p>
    <w:p w:rsidR="00B87E4B" w:rsidRDefault="00B8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E4B" w:rsidRDefault="00B87E4B"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401FE">
        <w:t>Senator Campbell</w:t>
      </w:r>
    </w:p>
    <w:p w:rsidR="00B87E4B" w:rsidRDefault="00B8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E4B" w:rsidRDefault="00B87E4B" w:rsidP="008F13CB">
      <w:pPr>
        <w:tabs>
          <w:tab w:val="right" w:pos="5933"/>
        </w:tabs>
        <w:suppressAutoHyphens/>
        <w:jc w:val="both"/>
        <w:rPr>
          <w:rFonts w:eastAsia="Times New Roman"/>
        </w:rPr>
      </w:pPr>
      <w:r>
        <w:rPr>
          <w:rFonts w:eastAsia="Times New Roman"/>
        </w:rPr>
        <w:t>S. Printed 2/27/18--S.</w:t>
      </w:r>
      <w:r>
        <w:rPr>
          <w:rFonts w:eastAsia="Times New Roman"/>
        </w:rPr>
        <w:tab/>
        <w:t>[SEC 2/28/18 10:46 AM]</w:t>
      </w:r>
    </w:p>
    <w:p w:rsidR="00B87E4B" w:rsidRDefault="00B8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2018.</w:t>
      </w:r>
    </w:p>
    <w:p w:rsidR="00B87E4B" w:rsidRDefault="00B87E4B" w:rsidP="00DC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87E4B" w:rsidRDefault="00B8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87E4B" w:rsidSect="00270711">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B87E4B" w:rsidRPr="00522CE0" w:rsidRDefault="00B8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E4B" w:rsidRPr="00522CE0" w:rsidRDefault="00B8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E4B" w:rsidRPr="00522CE0" w:rsidRDefault="00B8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E4B" w:rsidRPr="00522CE0" w:rsidRDefault="00B8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E4B" w:rsidRPr="00522CE0" w:rsidRDefault="00B8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E4B" w:rsidRPr="00522CE0" w:rsidRDefault="00B8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E4B" w:rsidRPr="00522CE0" w:rsidRDefault="00B8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E4B" w:rsidRPr="00522CE0" w:rsidRDefault="00B8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E4B" w:rsidRPr="008F023B" w:rsidRDefault="00B87E4B" w:rsidP="0054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B87E4B" w:rsidRPr="00522CE0" w:rsidRDefault="00B8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E4B" w:rsidRDefault="00B8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Pr>
          <w:rFonts w:eastAsia="Times New Roman"/>
        </w:rPr>
        <w:t xml:space="preserve">TO AMEND SECTION 4-10-330(A)(1) OF THE 1976 CODE, RELATING TO THE CONTENTS OF BALLOT QUESTIONS UNDER THE CAPITAL PROJECT SALES TAX ACT, TO PROVIDE THAT AN ORDINANCE MUST SPECIFY WHETHER THE PURPOSE OF THE TAX PROCEEDS WOULD INCLUDE </w:t>
      </w:r>
      <w:r w:rsidRPr="00104A18">
        <w:t>ECONOMIC DEVELOPMENT PROJECTS, INCLUDING</w:t>
      </w:r>
      <w:r>
        <w:t>,</w:t>
      </w:r>
      <w:r w:rsidRPr="00104A18">
        <w:t xml:space="preserve"> BUT NOT LIMITED TO, INFRASTRUCTURE, LAND PURCHASES, AND SITE DEVELOPMENT PROJECTS</w:t>
      </w:r>
      <w:r>
        <w:t>, AND TO MAKE TECHNICAL CHANGES.</w:t>
      </w:r>
    </w:p>
    <w:p w:rsidR="00B87E4B" w:rsidRDefault="00B8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Amend Title To Conform</w:t>
      </w:r>
    </w:p>
    <w:p w:rsidR="00B87E4B" w:rsidRDefault="00B8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7E4B" w:rsidRDefault="00B8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7E4B" w:rsidRDefault="00B8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E4B" w:rsidRPr="000D5FE8" w:rsidRDefault="00B87E4B" w:rsidP="00DC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5FE8">
        <w:rPr>
          <w:rFonts w:eastAsia="Times New Roman"/>
        </w:rPr>
        <w:t>SECTION</w:t>
      </w:r>
      <w:r w:rsidRPr="000D5FE8">
        <w:rPr>
          <w:rFonts w:eastAsia="Times New Roman"/>
        </w:rPr>
        <w:tab/>
        <w:t>1.</w:t>
      </w:r>
      <w:r w:rsidRPr="000D5FE8">
        <w:rPr>
          <w:rFonts w:eastAsia="Times New Roman"/>
        </w:rPr>
        <w:tab/>
        <w:t>Section 4-10-330(A)(1)(d) of the 1976 Code is amended to read:</w:t>
      </w:r>
    </w:p>
    <w:p w:rsidR="00B87E4B" w:rsidRPr="000D5FE8" w:rsidRDefault="00B87E4B" w:rsidP="00DC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E4B" w:rsidRPr="00104A18" w:rsidRDefault="00B87E4B" w:rsidP="00DC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5FE8">
        <w:rPr>
          <w:rFonts w:eastAsia="Times New Roman"/>
        </w:rPr>
        <w:tab/>
        <w:t>“</w:t>
      </w:r>
      <w:r w:rsidRPr="000D5FE8">
        <w:t>(d)</w:t>
      </w:r>
      <w:r w:rsidRPr="000D5FE8">
        <w:tab/>
        <w:t xml:space="preserve">water, sewer, or water and sewer </w:t>
      </w:r>
      <w:r w:rsidRPr="000D5FE8">
        <w:rPr>
          <w:u w:val="single"/>
        </w:rPr>
        <w:t>public works</w:t>
      </w:r>
      <w:r w:rsidRPr="000D5FE8">
        <w:t xml:space="preserve"> projects</w:t>
      </w:r>
      <w:r w:rsidRPr="000D5FE8">
        <w:rPr>
          <w:u w:val="single"/>
        </w:rPr>
        <w:t xml:space="preserve">, as well </w:t>
      </w:r>
      <w:r>
        <w:rPr>
          <w:u w:val="single"/>
        </w:rPr>
        <w:t xml:space="preserve">as </w:t>
      </w:r>
      <w:r w:rsidRPr="000D5FE8">
        <w:rPr>
          <w:u w:val="single"/>
        </w:rPr>
        <w:t>infrastructure</w:t>
      </w:r>
      <w:r>
        <w:rPr>
          <w:u w:val="single"/>
        </w:rPr>
        <w:t>, as defin</w:t>
      </w:r>
      <w:r w:rsidRPr="000D5FE8">
        <w:rPr>
          <w:u w:val="single"/>
        </w:rPr>
        <w:t>ed in Section 11-41-30(3)(a) and (b), for economic development projects</w:t>
      </w:r>
      <w:r w:rsidRPr="000D5FE8">
        <w:t>;”</w:t>
      </w:r>
    </w:p>
    <w:p w:rsidR="00B87E4B" w:rsidRDefault="00B8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E4B" w:rsidRDefault="00B87E4B" w:rsidP="00DC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rFonts w:eastAsia="Times New Roman"/>
          <w:snapToGrid w:val="0"/>
          <w:szCs w:val="20"/>
        </w:rPr>
        <w:t>SECTION</w:t>
      </w:r>
      <w:r>
        <w:rPr>
          <w:rFonts w:eastAsia="Times New Roman"/>
          <w:snapToGrid w:val="0"/>
          <w:szCs w:val="20"/>
        </w:rPr>
        <w:tab/>
        <w:t>2</w:t>
      </w:r>
      <w:r w:rsidRPr="00451DB7">
        <w:rPr>
          <w:rFonts w:eastAsia="Times New Roman"/>
          <w:snapToGrid w:val="0"/>
          <w:szCs w:val="20"/>
        </w:rPr>
        <w:t>.</w:t>
      </w:r>
      <w:r w:rsidRPr="00451DB7">
        <w:rPr>
          <w:rFonts w:eastAsia="Times New Roman"/>
          <w:snapToGrid w:val="0"/>
          <w:szCs w:val="20"/>
        </w:rPr>
        <w:tab/>
      </w:r>
      <w:r w:rsidRPr="00451DB7">
        <w:t>Article 3, Chapter 10, Title 4 of the</w:t>
      </w:r>
      <w:r>
        <w:t xml:space="preserve"> 1976 Code is amended by adding:</w:t>
      </w:r>
    </w:p>
    <w:p w:rsidR="00B87E4B" w:rsidRDefault="00B87E4B" w:rsidP="00DC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B87E4B" w:rsidRDefault="00B87E4B" w:rsidP="00DC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451DB7">
        <w:tab/>
        <w:t>“Section 4</w:t>
      </w:r>
      <w:r>
        <w:noBreakHyphen/>
      </w:r>
      <w:r w:rsidRPr="00451DB7">
        <w:t>10</w:t>
      </w:r>
      <w:r>
        <w:noBreakHyphen/>
      </w:r>
      <w:r w:rsidRPr="00451DB7">
        <w:t>3</w:t>
      </w:r>
      <w:r>
        <w:t>90.</w:t>
      </w:r>
      <w:r>
        <w:tab/>
        <w:t xml:space="preserve">For any county which began the reimposition of a </w:t>
      </w:r>
      <w:r w:rsidRPr="00451DB7">
        <w:t>tax authorized by this article on</w:t>
      </w:r>
      <w:r>
        <w:t xml:space="preserve"> April 1, 2013, and reimposed</w:t>
      </w:r>
      <w:r w:rsidRPr="00451DB7">
        <w:t xml:space="preserve"> the tax at the 2016 </w:t>
      </w:r>
      <w:r>
        <w:t>G</w:t>
      </w:r>
      <w:r w:rsidRPr="00451DB7">
        <w:t xml:space="preserve">eneral </w:t>
      </w:r>
      <w:r>
        <w:t>E</w:t>
      </w:r>
      <w:r w:rsidRPr="00451DB7">
        <w:t>lection:</w:t>
      </w:r>
    </w:p>
    <w:p w:rsidR="00B87E4B" w:rsidRDefault="00B87E4B" w:rsidP="00DC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t>(1)</w:t>
      </w:r>
      <w:r>
        <w:tab/>
        <w:t xml:space="preserve">the reimposed tax that commenced </w:t>
      </w:r>
      <w:r w:rsidRPr="00451DB7">
        <w:t>on April 1, 2013, is ex</w:t>
      </w:r>
      <w:r>
        <w:t>tended until April 30, 2020; and</w:t>
      </w:r>
    </w:p>
    <w:p w:rsidR="00B87E4B" w:rsidRDefault="00B87E4B" w:rsidP="00DC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(2)</w:t>
      </w:r>
      <w:r>
        <w:tab/>
        <w:t>the commencement</w:t>
      </w:r>
      <w:r w:rsidRPr="00451DB7">
        <w:t xml:space="preserve"> </w:t>
      </w:r>
      <w:r>
        <w:t>of the tax that was reimposed</w:t>
      </w:r>
      <w:r w:rsidRPr="00451DB7">
        <w:t xml:space="preserve"> at the 2016 </w:t>
      </w:r>
      <w:r>
        <w:t>G</w:t>
      </w:r>
      <w:r w:rsidRPr="00451DB7">
        <w:t xml:space="preserve">eneral </w:t>
      </w:r>
      <w:r>
        <w:t>E</w:t>
      </w:r>
      <w:r w:rsidRPr="00451DB7">
        <w:t>lection is delayed until May 1, 2020, and expires on April 30, 2027.”</w:t>
      </w:r>
    </w:p>
    <w:p w:rsidR="00B87E4B" w:rsidRPr="00522CE0" w:rsidRDefault="00B87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B87E4B" w:rsidRDefault="00B87E4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D4D2A" w:rsidRDefault="003D4D2A" w:rsidP="00B87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D4D2A" w:rsidSect="00270711">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123" w:rsidRDefault="00785123" w:rsidP="00522CE0">
      <w:r>
        <w:separator/>
      </w:r>
    </w:p>
  </w:endnote>
  <w:endnote w:type="continuationSeparator" w:id="0">
    <w:p w:rsidR="00785123" w:rsidRDefault="007851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53BA9A-E526-494E-B9E3-C6896AC91416}"/>
    <w:embedBold r:id="rId2" w:fontKey="{30EC94E9-4BE3-4D29-9DA2-98A246B4BBE7}"/>
  </w:font>
  <w:font w:name="Calibri">
    <w:panose1 w:val="020F0502020204030204"/>
    <w:charset w:val="00"/>
    <w:family w:val="swiss"/>
    <w:pitch w:val="variable"/>
    <w:sig w:usb0="E00002FF" w:usb1="4000ACFF" w:usb2="00000001" w:usb3="00000000" w:csb0="0000019F" w:csb1="00000000"/>
    <w:embedRegular r:id="rId3" w:fontKey="{76C8038F-5893-463F-8300-A08FFEAD3AA8}"/>
    <w:embedBold r:id="rId4" w:fontKey="{4370F8A0-0AA0-497F-9A0C-65C3A8613B60}"/>
  </w:font>
  <w:font w:name="Cambria">
    <w:panose1 w:val="02040503050406030204"/>
    <w:charset w:val="00"/>
    <w:family w:val="roman"/>
    <w:pitch w:val="variable"/>
    <w:sig w:usb0="E00002FF" w:usb1="400004FF" w:usb2="00000000" w:usb3="00000000" w:csb0="0000019F" w:csb1="00000000"/>
    <w:embedRegular r:id="rId5" w:fontKey="{3E491491-2E97-4909-8DF8-6732C6358E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E4B" w:rsidRPr="005459DA" w:rsidRDefault="00B87E4B" w:rsidP="005459DA">
    <w:pPr>
      <w:pStyle w:val="Footer"/>
      <w:tabs>
        <w:tab w:val="clear" w:pos="4680"/>
        <w:tab w:val="clear" w:pos="9360"/>
        <w:tab w:val="center" w:pos="2995"/>
      </w:tabs>
      <w:spacing w:before="120"/>
    </w:pPr>
    <w:r>
      <w:t>[889-</w:t>
    </w:r>
    <w:r>
      <w:fldChar w:fldCharType="begin"/>
    </w:r>
    <w:r>
      <w:instrText xml:space="preserve"> PAGE  \* MERGEFORMAT </w:instrText>
    </w:r>
    <w:r>
      <w:fldChar w:fldCharType="separate"/>
    </w:r>
    <w:r w:rsidR="00A11D0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711" w:rsidRPr="005459DA" w:rsidRDefault="00B87E4B" w:rsidP="005459DA">
    <w:pPr>
      <w:pStyle w:val="Footer"/>
      <w:tabs>
        <w:tab w:val="clear" w:pos="4680"/>
        <w:tab w:val="clear" w:pos="9360"/>
        <w:tab w:val="center" w:pos="2995"/>
      </w:tabs>
      <w:spacing w:before="120"/>
    </w:pPr>
    <w:r>
      <w:t>[889]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123" w:rsidRDefault="00785123" w:rsidP="00522CE0">
      <w:r>
        <w:separator/>
      </w:r>
    </w:p>
  </w:footnote>
  <w:footnote w:type="continuationSeparator" w:id="0">
    <w:p w:rsidR="00785123" w:rsidRDefault="007851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API.DMR.PGC"/>
    <w:docVar w:name="CoverAttorneyInitials" w:val="DMR"/>
    <w:docVar w:name="CoverAttorneyLastName" w:val="Daina Riley"/>
    <w:docVar w:name="CoverBillType" w:val="b"/>
    <w:docVar w:name="CoverSenator" w:val="PGC"/>
    <w:docVar w:name="dvBillNumber" w:val="889"/>
    <w:docVar w:name="dvBillNumberPrefix" w:val="S. "/>
    <w:docVar w:name="dvOriginalBody" w:val="Senate"/>
    <w:docVar w:name="fulldraftpath" w:val="L:\S-RES\PGC\011CAPI.DMR.PGC.DOCX"/>
    <w:docVar w:name="NameofBody" w:val="S"/>
    <w:docVar w:name="vgroup2" w:val="S-RES"/>
  </w:docVars>
  <w:rsids>
    <w:rsidRoot w:val="00785123"/>
    <w:rsid w:val="00042AC1"/>
    <w:rsid w:val="00046516"/>
    <w:rsid w:val="00072458"/>
    <w:rsid w:val="0007601D"/>
    <w:rsid w:val="000B0720"/>
    <w:rsid w:val="000B5EAF"/>
    <w:rsid w:val="000D0506"/>
    <w:rsid w:val="000F264B"/>
    <w:rsid w:val="00104A18"/>
    <w:rsid w:val="001315B2"/>
    <w:rsid w:val="00170561"/>
    <w:rsid w:val="00186AC9"/>
    <w:rsid w:val="00197DF1"/>
    <w:rsid w:val="001B3DD9"/>
    <w:rsid w:val="001B7E5D"/>
    <w:rsid w:val="001D3BAC"/>
    <w:rsid w:val="001F4D3C"/>
    <w:rsid w:val="00216025"/>
    <w:rsid w:val="00245C4E"/>
    <w:rsid w:val="00274DA9"/>
    <w:rsid w:val="00287C74"/>
    <w:rsid w:val="002C1321"/>
    <w:rsid w:val="002C2031"/>
    <w:rsid w:val="002C5896"/>
    <w:rsid w:val="002D3BED"/>
    <w:rsid w:val="00307C2B"/>
    <w:rsid w:val="00315D04"/>
    <w:rsid w:val="00342565"/>
    <w:rsid w:val="00383247"/>
    <w:rsid w:val="003D4D2A"/>
    <w:rsid w:val="003D6E2B"/>
    <w:rsid w:val="003E7597"/>
    <w:rsid w:val="00413EBF"/>
    <w:rsid w:val="0044020F"/>
    <w:rsid w:val="00450668"/>
    <w:rsid w:val="00454138"/>
    <w:rsid w:val="0045614E"/>
    <w:rsid w:val="004813A2"/>
    <w:rsid w:val="004952FA"/>
    <w:rsid w:val="004B6A22"/>
    <w:rsid w:val="004D7F37"/>
    <w:rsid w:val="00522CE0"/>
    <w:rsid w:val="00541951"/>
    <w:rsid w:val="005459DA"/>
    <w:rsid w:val="00565148"/>
    <w:rsid w:val="0056767E"/>
    <w:rsid w:val="00570403"/>
    <w:rsid w:val="00593361"/>
    <w:rsid w:val="005A413B"/>
    <w:rsid w:val="005A5017"/>
    <w:rsid w:val="005A648C"/>
    <w:rsid w:val="005F07AC"/>
    <w:rsid w:val="005F1745"/>
    <w:rsid w:val="006A1802"/>
    <w:rsid w:val="006C0CBB"/>
    <w:rsid w:val="006C74EA"/>
    <w:rsid w:val="006E60AA"/>
    <w:rsid w:val="00720D40"/>
    <w:rsid w:val="007318D4"/>
    <w:rsid w:val="00765784"/>
    <w:rsid w:val="007670A6"/>
    <w:rsid w:val="00773441"/>
    <w:rsid w:val="00785123"/>
    <w:rsid w:val="007A4390"/>
    <w:rsid w:val="007E5CB7"/>
    <w:rsid w:val="008177CB"/>
    <w:rsid w:val="008314D2"/>
    <w:rsid w:val="00870F6F"/>
    <w:rsid w:val="008B2F42"/>
    <w:rsid w:val="008C3697"/>
    <w:rsid w:val="008E185F"/>
    <w:rsid w:val="008F023B"/>
    <w:rsid w:val="00901EE8"/>
    <w:rsid w:val="00904E16"/>
    <w:rsid w:val="009162B3"/>
    <w:rsid w:val="00927C62"/>
    <w:rsid w:val="00982784"/>
    <w:rsid w:val="00983951"/>
    <w:rsid w:val="00984124"/>
    <w:rsid w:val="00984640"/>
    <w:rsid w:val="00995C37"/>
    <w:rsid w:val="009C118A"/>
    <w:rsid w:val="00A02011"/>
    <w:rsid w:val="00A11D04"/>
    <w:rsid w:val="00A4011E"/>
    <w:rsid w:val="00A823CD"/>
    <w:rsid w:val="00A86015"/>
    <w:rsid w:val="00A9594E"/>
    <w:rsid w:val="00AE59C8"/>
    <w:rsid w:val="00AF3C36"/>
    <w:rsid w:val="00B10098"/>
    <w:rsid w:val="00B5790D"/>
    <w:rsid w:val="00B87E4B"/>
    <w:rsid w:val="00B945C5"/>
    <w:rsid w:val="00BA20EA"/>
    <w:rsid w:val="00BB5AFC"/>
    <w:rsid w:val="00BC0A56"/>
    <w:rsid w:val="00C45366"/>
    <w:rsid w:val="00C57023"/>
    <w:rsid w:val="00C74052"/>
    <w:rsid w:val="00CB187A"/>
    <w:rsid w:val="00CC0EC7"/>
    <w:rsid w:val="00CC251A"/>
    <w:rsid w:val="00CF2C98"/>
    <w:rsid w:val="00CF5818"/>
    <w:rsid w:val="00D06FBA"/>
    <w:rsid w:val="00D1088B"/>
    <w:rsid w:val="00D1286F"/>
    <w:rsid w:val="00D14DE6"/>
    <w:rsid w:val="00D156D2"/>
    <w:rsid w:val="00D35486"/>
    <w:rsid w:val="00D53E29"/>
    <w:rsid w:val="00D71456"/>
    <w:rsid w:val="00D86943"/>
    <w:rsid w:val="00D91C08"/>
    <w:rsid w:val="00DA3C6B"/>
    <w:rsid w:val="00DA47B9"/>
    <w:rsid w:val="00DE2BE8"/>
    <w:rsid w:val="00DE5635"/>
    <w:rsid w:val="00E058D3"/>
    <w:rsid w:val="00E12CA0"/>
    <w:rsid w:val="00E2236D"/>
    <w:rsid w:val="00E76AD9"/>
    <w:rsid w:val="00E91E2F"/>
    <w:rsid w:val="00EA3546"/>
    <w:rsid w:val="00EB47AE"/>
    <w:rsid w:val="00EB76F3"/>
    <w:rsid w:val="00EC34E1"/>
    <w:rsid w:val="00EF0ACC"/>
    <w:rsid w:val="00F0234A"/>
    <w:rsid w:val="00F05CF2"/>
    <w:rsid w:val="00F51241"/>
    <w:rsid w:val="00F52959"/>
    <w:rsid w:val="00F55884"/>
    <w:rsid w:val="00F97628"/>
    <w:rsid w:val="00FA206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F7C772DF-9E64-4723-924D-5E3A352E1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D4D2A"/>
    <w:rPr>
      <w:color w:val="0000FF" w:themeColor="hyperlink"/>
      <w:u w:val="single"/>
    </w:rPr>
  </w:style>
  <w:style w:type="paragraph" w:styleId="NoSpacing">
    <w:name w:val="No Spacing"/>
    <w:uiPriority w:val="1"/>
    <w:qFormat/>
    <w:rsid w:val="00EB76F3"/>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14.docx" TargetMode="External"/><Relationship Id="rId13" Type="http://schemas.openxmlformats.org/officeDocument/2006/relationships/hyperlink" Target="file:///h:\sj\20180301.docx" TargetMode="External"/><Relationship Id="rId18" Type="http://schemas.openxmlformats.org/officeDocument/2006/relationships/hyperlink" Target="file:///p:\pprever\2017-18\889_20180214.docx" TargetMode="External"/><Relationship Id="rId3" Type="http://schemas.openxmlformats.org/officeDocument/2006/relationships/webSettings" Target="webSettings.xml"/><Relationship Id="rId21" Type="http://schemas.openxmlformats.org/officeDocument/2006/relationships/hyperlink" Target="file:///p:\pprever\2017-18\889_20180228.docx" TargetMode="External"/><Relationship Id="rId7" Type="http://schemas.openxmlformats.org/officeDocument/2006/relationships/hyperlink" Target="file:///h:\sj\20180111.docx" TargetMode="External"/><Relationship Id="rId12" Type="http://schemas.openxmlformats.org/officeDocument/2006/relationships/hyperlink" Target="file:///h:\sj\20180228.docx" TargetMode="External"/><Relationship Id="rId17" Type="http://schemas.openxmlformats.org/officeDocument/2006/relationships/hyperlink" Target="file:///p:\pprever\2017-18\889_20180111.docx"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scstatehouse.gov/billsearch.php?billnumbers=889&amp;session=122&amp;summary=B" TargetMode="External"/><Relationship Id="rId20" Type="http://schemas.openxmlformats.org/officeDocument/2006/relationships/hyperlink" Target="file:///p:\pprever\2017-18\889_20180227.docx" TargetMode="External"/><Relationship Id="rId1" Type="http://schemas.openxmlformats.org/officeDocument/2006/relationships/styles" Target="styles.xml"/><Relationship Id="rId6" Type="http://schemas.openxmlformats.org/officeDocument/2006/relationships/hyperlink" Target="file:///h:\sj\20180111.docx" TargetMode="External"/><Relationship Id="rId11" Type="http://schemas.openxmlformats.org/officeDocument/2006/relationships/hyperlink" Target="file:///h:\sj\20180228.docx"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h:\hj\20180306.docx" TargetMode="External"/><Relationship Id="rId23" Type="http://schemas.openxmlformats.org/officeDocument/2006/relationships/footer" Target="footer2.xml"/><Relationship Id="rId10" Type="http://schemas.openxmlformats.org/officeDocument/2006/relationships/hyperlink" Target="file:///h:\sj\20180227.docx" TargetMode="External"/><Relationship Id="rId19" Type="http://schemas.openxmlformats.org/officeDocument/2006/relationships/hyperlink" Target="file:///p:\pprever\2017-18\889_20180215.docx" TargetMode="External"/><Relationship Id="rId4" Type="http://schemas.openxmlformats.org/officeDocument/2006/relationships/footnotes" Target="footnotes.xml"/><Relationship Id="rId9" Type="http://schemas.openxmlformats.org/officeDocument/2006/relationships/hyperlink" Target="file:///h:\sj\20180227.docx" TargetMode="External"/><Relationship Id="rId14" Type="http://schemas.openxmlformats.org/officeDocument/2006/relationships/hyperlink" Target="file:///h:\hj\20180306.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B8A74625.dotm</Template>
  <TotalTime>0</TotalTime>
  <Pages>3</Pages>
  <Words>564</Words>
  <Characters>3219</Characters>
  <Application>Microsoft Office Word</Application>
  <DocSecurity>0</DocSecurity>
  <Lines>26</Lines>
  <Paragraphs>7</Paragraphs>
  <ScaleCrop>false</ScaleCrop>
  <Company> </Company>
  <LinksUpToDate>false</LinksUpToDate>
  <CharactersWithSpaces>3776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889: Capital project sales tax act - South Carolina Legislature Online</dc:title>
  <dc:subject/>
  <dc:creator>%USERNAME%</dc:creator>
  <cp:keywords/>
  <dc:description/>
  <cp:lastModifiedBy>S Volk</cp:lastModifiedBy>
  <cp:revision>2</cp:revision>
  <dcterms:created xsi:type="dcterms:W3CDTF">2018-03-07T13:50:00Z</dcterms:created>
  <dcterms:modified xsi:type="dcterms:W3CDTF">2018-03-07T13:50:00Z</dcterms:modified>
</cp:coreProperties>
</file>