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E1" w:rsidRDefault="002B65E1" w:rsidP="002B65E1">
      <w:pPr>
        <w:ind w:firstLine="0"/>
        <w:rPr>
          <w:strike/>
        </w:rPr>
      </w:pPr>
      <w:bookmarkStart w:id="0" w:name="_GoBack"/>
      <w:bookmarkEnd w:id="0"/>
    </w:p>
    <w:p w:rsidR="002B65E1" w:rsidRDefault="002B65E1" w:rsidP="002B65E1">
      <w:pPr>
        <w:ind w:firstLine="0"/>
        <w:rPr>
          <w:strike/>
        </w:rPr>
      </w:pPr>
      <w:r>
        <w:rPr>
          <w:strike/>
        </w:rPr>
        <w:t>Indicates Matter Stricken</w:t>
      </w:r>
    </w:p>
    <w:p w:rsidR="002B65E1" w:rsidRDefault="002B65E1" w:rsidP="002B65E1">
      <w:pPr>
        <w:ind w:firstLine="0"/>
        <w:rPr>
          <w:u w:val="single"/>
        </w:rPr>
      </w:pPr>
      <w:r>
        <w:rPr>
          <w:u w:val="single"/>
        </w:rPr>
        <w:t>Indicates New Matter</w:t>
      </w:r>
    </w:p>
    <w:p w:rsidR="002B65E1" w:rsidRDefault="002B65E1"/>
    <w:p w:rsidR="002B65E1" w:rsidRDefault="002B65E1">
      <w:r>
        <w:t>The House assembled at 10:00 a.m.</w:t>
      </w:r>
    </w:p>
    <w:p w:rsidR="002B65E1" w:rsidRDefault="002B65E1">
      <w:r>
        <w:t>Deliberations were opened with prayer by Rev. Charles E. Seastrunk, Jr., as follows:</w:t>
      </w:r>
    </w:p>
    <w:p w:rsidR="002B65E1" w:rsidRDefault="002B65E1"/>
    <w:p w:rsidR="002B65E1" w:rsidRPr="00933651" w:rsidRDefault="002B65E1" w:rsidP="002B65E1">
      <w:pPr>
        <w:tabs>
          <w:tab w:val="left" w:pos="270"/>
        </w:tabs>
        <w:ind w:firstLine="0"/>
      </w:pPr>
      <w:bookmarkStart w:id="1" w:name="file_start2"/>
      <w:bookmarkEnd w:id="1"/>
      <w:r w:rsidRPr="00933651">
        <w:tab/>
        <w:t>Our thought for today is from Psalm 111:1: “Praise the Lord! I will give thanks to the Lord with my whole heart.”</w:t>
      </w:r>
    </w:p>
    <w:p w:rsidR="002B65E1" w:rsidRDefault="002B65E1" w:rsidP="002B65E1">
      <w:pPr>
        <w:tabs>
          <w:tab w:val="left" w:pos="270"/>
        </w:tabs>
        <w:ind w:firstLine="0"/>
      </w:pPr>
      <w:r w:rsidRPr="00933651">
        <w:tab/>
        <w:t>Let us pray. It is with great compassion that we remember our brother, Joe Neal. We beseech You to comfort his family in this time of need with Your Holy Spirit. Heavenly Father, help these men and women to stay focused on You and to trust in Your spirit. Make these Representatives instruments of Your will while they serve the people of this State. Bless our Nation, President, State, Governor, Speaker, staff and all who work to accomplish the task at hand. Protect our first responders and those who defend us. Heal the wounds, those seen and those hidden, of our women and men who suffer and sacrifice for our freedom. Lord, in Your mercy, hear our prayers. Amen.</w:t>
      </w:r>
    </w:p>
    <w:p w:rsidR="002B65E1" w:rsidRDefault="002B65E1" w:rsidP="002B65E1">
      <w:pPr>
        <w:tabs>
          <w:tab w:val="left" w:pos="270"/>
        </w:tabs>
        <w:ind w:firstLine="0"/>
      </w:pPr>
    </w:p>
    <w:p w:rsidR="002B65E1" w:rsidRDefault="002B65E1" w:rsidP="002B65E1">
      <w:r>
        <w:t>Pursuant to Rule 6.3, the House of Representatives was led in the Pledge of Allegiance to the Flag of the United States of America by the SPEAKER.</w:t>
      </w:r>
    </w:p>
    <w:p w:rsidR="002B65E1" w:rsidRDefault="002B65E1" w:rsidP="002B65E1"/>
    <w:p w:rsidR="002B65E1" w:rsidRDefault="002B65E1" w:rsidP="002B65E1">
      <w:r>
        <w:t>After corrections to the Journal of the proceedings of yesterday, the SPEAKER ordered it confirmed.</w:t>
      </w:r>
    </w:p>
    <w:p w:rsidR="002B65E1" w:rsidRDefault="002B65E1" w:rsidP="002B65E1"/>
    <w:p w:rsidR="002B65E1" w:rsidRDefault="002B65E1" w:rsidP="002B65E1">
      <w:pPr>
        <w:keepNext/>
        <w:jc w:val="center"/>
        <w:rPr>
          <w:b/>
        </w:rPr>
      </w:pPr>
      <w:r w:rsidRPr="002B65E1">
        <w:rPr>
          <w:b/>
        </w:rPr>
        <w:t>MOTION ADOPTED</w:t>
      </w:r>
    </w:p>
    <w:p w:rsidR="002B65E1" w:rsidRDefault="002B65E1" w:rsidP="002B65E1">
      <w:r>
        <w:t>Rep. COBB-HUNTER moved that when the House adjourns, it adjourn in memory of the Reverend, Doctor, Representative Joseph H. "Joe" Neal of Hopkins, which was agreed to.</w:t>
      </w:r>
    </w:p>
    <w:p w:rsidR="002B65E1" w:rsidRDefault="002B65E1" w:rsidP="002B65E1"/>
    <w:p w:rsidR="002B65E1" w:rsidRDefault="002B65E1" w:rsidP="002B65E1">
      <w:pPr>
        <w:keepNext/>
        <w:jc w:val="center"/>
        <w:rPr>
          <w:b/>
        </w:rPr>
      </w:pPr>
      <w:r w:rsidRPr="002B65E1">
        <w:rPr>
          <w:b/>
        </w:rPr>
        <w:t>REPORTS OF STANDING COMMITTEES</w:t>
      </w:r>
    </w:p>
    <w:p w:rsidR="002B65E1" w:rsidRDefault="002B65E1" w:rsidP="002B65E1">
      <w:pPr>
        <w:keepNext/>
      </w:pPr>
      <w:r>
        <w:t>Rep. HOWARD, from the Committee on Medical, Military, Public and Municipal Affairs, submitted a favorable report with amendments on:</w:t>
      </w:r>
    </w:p>
    <w:p w:rsidR="002B65E1" w:rsidRDefault="002B65E1" w:rsidP="002B65E1">
      <w:pPr>
        <w:keepNext/>
      </w:pPr>
      <w:bookmarkStart w:id="2" w:name="include_clip_start_8"/>
      <w:bookmarkEnd w:id="2"/>
    </w:p>
    <w:p w:rsidR="002B65E1" w:rsidRDefault="002B65E1" w:rsidP="002B65E1">
      <w:pPr>
        <w:keepNext/>
      </w:pPr>
      <w:r>
        <w:t xml:space="preserve">H. 3349 -- Reps. Erickson and B. Newton: A BILL TO AMEND ARTICLE 15, CHAPTER 33, TITLE 40, CODE OF LAWS OF SOUTH CAROLINA, 1976, RELATING TO THE NURSE LICENSURE </w:t>
      </w:r>
      <w:r>
        <w:lastRenderedPageBreak/>
        <w:t>COMPACT, SO AS TO REVISE THE PROVISIONS OF THE COMPACT TO REFLECT CHANGES MANDATED FOR MEMBERSHIP IN THE COMPACT.</w:t>
      </w:r>
    </w:p>
    <w:p w:rsidR="002B65E1" w:rsidRDefault="002B65E1" w:rsidP="002B65E1">
      <w:bookmarkStart w:id="3" w:name="include_clip_end_8"/>
      <w:bookmarkEnd w:id="3"/>
      <w:r>
        <w:t>Ordered for consideration tomorrow.</w:t>
      </w:r>
    </w:p>
    <w:p w:rsidR="002B65E1" w:rsidRDefault="002B65E1" w:rsidP="002B65E1"/>
    <w:p w:rsidR="002B65E1" w:rsidRDefault="002B65E1" w:rsidP="002B65E1">
      <w:pPr>
        <w:keepNext/>
      </w:pPr>
      <w:r>
        <w:t>Rep. HOWARD, from the Committee on Medical, Military, Public and Municipal Affairs, submitted a favorable report on:</w:t>
      </w:r>
    </w:p>
    <w:p w:rsidR="002B65E1" w:rsidRDefault="002B65E1" w:rsidP="002B65E1">
      <w:pPr>
        <w:keepNext/>
      </w:pPr>
      <w:bookmarkStart w:id="4" w:name="include_clip_start_10"/>
      <w:bookmarkEnd w:id="4"/>
    </w:p>
    <w:p w:rsidR="002B65E1" w:rsidRDefault="002B65E1" w:rsidP="002B65E1">
      <w:pPr>
        <w:keepNext/>
      </w:pPr>
      <w:r>
        <w:t>H. 3420 --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2B65E1" w:rsidRDefault="002B65E1" w:rsidP="002B65E1">
      <w:bookmarkStart w:id="5" w:name="include_clip_end_10"/>
      <w:bookmarkEnd w:id="5"/>
      <w:r>
        <w:t>Ordered for consideration tomorrow.</w:t>
      </w:r>
    </w:p>
    <w:p w:rsidR="002B65E1" w:rsidRDefault="002B65E1" w:rsidP="002B65E1"/>
    <w:p w:rsidR="002B65E1" w:rsidRDefault="002B65E1" w:rsidP="002B65E1">
      <w:pPr>
        <w:keepNext/>
      </w:pPr>
      <w:r>
        <w:t>Rep. HOWARD, from the Committee on Medical, Military, Public and Municipal Affairs, submitted a favorable report with amendments on:</w:t>
      </w:r>
    </w:p>
    <w:p w:rsidR="002B65E1" w:rsidRDefault="002B65E1" w:rsidP="002B65E1">
      <w:pPr>
        <w:keepNext/>
      </w:pPr>
      <w:bookmarkStart w:id="6" w:name="include_clip_start_12"/>
      <w:bookmarkEnd w:id="6"/>
    </w:p>
    <w:p w:rsidR="002B65E1" w:rsidRDefault="002B65E1" w:rsidP="002B65E1">
      <w:pPr>
        <w:keepNext/>
      </w:pPr>
      <w:r>
        <w:t>H. 3438 -- Reps. Henderson, G. M. Smith, Sandifer and Hiott: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2B65E1" w:rsidRDefault="002B65E1" w:rsidP="002B65E1">
      <w:bookmarkStart w:id="7" w:name="include_clip_end_12"/>
      <w:bookmarkEnd w:id="7"/>
      <w:r>
        <w:t>Ordered for consideration tomorrow.</w:t>
      </w:r>
    </w:p>
    <w:p w:rsidR="002B65E1" w:rsidRDefault="002B65E1" w:rsidP="002B65E1"/>
    <w:p w:rsidR="002B65E1" w:rsidRDefault="002B65E1" w:rsidP="002B65E1">
      <w:pPr>
        <w:keepNext/>
      </w:pPr>
      <w:r>
        <w:t xml:space="preserve">Rep. DELLENEY, from the Committee on Judiciary, submitted a </w:t>
      </w:r>
      <w:r w:rsidR="00D075B5">
        <w:t xml:space="preserve">Majority </w:t>
      </w:r>
      <w:r>
        <w:t>favorable</w:t>
      </w:r>
      <w:r w:rsidR="00D075B5">
        <w:t>, Minority unfavorable</w:t>
      </w:r>
      <w:r>
        <w:t xml:space="preserve"> report</w:t>
      </w:r>
      <w:r w:rsidR="00D075B5">
        <w:t xml:space="preserve"> on</w:t>
      </w:r>
      <w:r>
        <w:t>:</w:t>
      </w:r>
    </w:p>
    <w:p w:rsidR="002B65E1" w:rsidRDefault="002B65E1" w:rsidP="002B65E1">
      <w:pPr>
        <w:keepNext/>
      </w:pPr>
      <w:bookmarkStart w:id="8" w:name="include_clip_start_14"/>
      <w:bookmarkEnd w:id="8"/>
    </w:p>
    <w:p w:rsidR="002B65E1" w:rsidRDefault="002B65E1" w:rsidP="002B65E1">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2B65E1" w:rsidRDefault="002B65E1" w:rsidP="002B65E1">
      <w:bookmarkStart w:id="9" w:name="include_clip_end_14"/>
      <w:bookmarkEnd w:id="9"/>
      <w:r>
        <w:t>Ordered for consideration tomorrow.</w:t>
      </w:r>
    </w:p>
    <w:p w:rsidR="002B65E1" w:rsidRDefault="002B65E1" w:rsidP="002B65E1"/>
    <w:p w:rsidR="002B65E1" w:rsidRDefault="002B65E1" w:rsidP="002B65E1">
      <w:pPr>
        <w:keepNext/>
      </w:pPr>
      <w:r>
        <w:t>Rep. DELLENEY, from the Committee on Judiciary, submitted a favorable report with amendments on:</w:t>
      </w:r>
    </w:p>
    <w:p w:rsidR="002B65E1" w:rsidRDefault="002B65E1" w:rsidP="002B65E1">
      <w:pPr>
        <w:keepNext/>
      </w:pPr>
      <w:bookmarkStart w:id="10" w:name="include_clip_start_16"/>
      <w:bookmarkEnd w:id="10"/>
    </w:p>
    <w:p w:rsidR="002B65E1" w:rsidRDefault="002B65E1" w:rsidP="002B65E1">
      <w:pPr>
        <w:keepNext/>
      </w:pPr>
      <w:r>
        <w:t>H. 3565 --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B65E1" w:rsidRDefault="002B65E1" w:rsidP="002B65E1">
      <w:bookmarkStart w:id="11" w:name="include_clip_end_16"/>
      <w:bookmarkEnd w:id="11"/>
      <w:r>
        <w:t>Ordered for consideration tomorrow.</w:t>
      </w:r>
    </w:p>
    <w:p w:rsidR="002B65E1" w:rsidRDefault="002B65E1" w:rsidP="002B65E1"/>
    <w:p w:rsidR="002B65E1" w:rsidRDefault="002B65E1" w:rsidP="002B65E1">
      <w:pPr>
        <w:keepNext/>
      </w:pPr>
      <w:r>
        <w:t>Rep. SANDIFER, from the Committee on Labor, Commerce and Industry, submitted a favorable report with amendments on:</w:t>
      </w:r>
    </w:p>
    <w:p w:rsidR="002B65E1" w:rsidRDefault="002B65E1" w:rsidP="002B65E1">
      <w:pPr>
        <w:keepNext/>
      </w:pPr>
      <w:bookmarkStart w:id="12" w:name="include_clip_start_18"/>
      <w:bookmarkEnd w:id="12"/>
    </w:p>
    <w:p w:rsidR="002B65E1" w:rsidRDefault="002B65E1" w:rsidP="002B65E1">
      <w:pPr>
        <w:keepNext/>
      </w:pPr>
      <w:r>
        <w:t>H. 3651 -- Reps. Sandifer and Finlay: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2B65E1" w:rsidRDefault="002B65E1" w:rsidP="002B65E1">
      <w:bookmarkStart w:id="13" w:name="include_clip_end_18"/>
      <w:bookmarkEnd w:id="13"/>
      <w:r>
        <w:t>Ordered for consideration tomorrow.</w:t>
      </w:r>
    </w:p>
    <w:p w:rsidR="002B65E1" w:rsidRDefault="002B65E1" w:rsidP="002B65E1"/>
    <w:p w:rsidR="002B65E1" w:rsidRDefault="002B65E1" w:rsidP="002B65E1">
      <w:pPr>
        <w:keepNext/>
      </w:pPr>
      <w:r>
        <w:t>Rep. SANDIFER, from the Committee on Labor, Commerce and Industry, submitted a favorable report with amendments on:</w:t>
      </w:r>
    </w:p>
    <w:p w:rsidR="002B65E1" w:rsidRDefault="002B65E1" w:rsidP="002B65E1">
      <w:pPr>
        <w:keepNext/>
      </w:pPr>
      <w:bookmarkStart w:id="14" w:name="include_clip_start_20"/>
      <w:bookmarkEnd w:id="14"/>
    </w:p>
    <w:p w:rsidR="002B65E1" w:rsidRDefault="002B65E1" w:rsidP="002B65E1">
      <w:pPr>
        <w:keepNext/>
      </w:pPr>
      <w:r>
        <w:t>H. 3650 -- Reps. Sandifer, Simrill, Anderson, Atwater, Forrester, Erickson, Hamilton, Jordan, McEachern, Bedingfield, Ryhal, Taylor, White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2B65E1" w:rsidRDefault="002B65E1" w:rsidP="002B65E1">
      <w:bookmarkStart w:id="15" w:name="include_clip_end_20"/>
      <w:bookmarkEnd w:id="15"/>
      <w:r>
        <w:t>Ordered for consideration tomorrow.</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16" w:name="include_clip_start_23"/>
      <w:bookmarkEnd w:id="16"/>
    </w:p>
    <w:p w:rsidR="002B65E1" w:rsidRDefault="002B65E1" w:rsidP="002B65E1">
      <w:r>
        <w:t>H. 3753 --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JONATHAN LUKE HERMANSON FOR HIS REMARKABLE ACCOMPLISHMENTS IN THE BOY SCOUTS OF AMERICA AND TO SALUTE HIM UPON ACHIEVING THE CELEBRATED RANK OF EAGLE SCOUT, THE HIGHEST AWARD IN SCOUTING.</w:t>
      </w:r>
    </w:p>
    <w:p w:rsidR="002B65E1" w:rsidRDefault="002B65E1" w:rsidP="002B65E1">
      <w:bookmarkStart w:id="17" w:name="include_clip_end_23"/>
      <w:bookmarkEnd w:id="17"/>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18" w:name="include_clip_start_26"/>
      <w:bookmarkEnd w:id="18"/>
    </w:p>
    <w:p w:rsidR="002B65E1" w:rsidRDefault="002B65E1" w:rsidP="002B65E1">
      <w:r>
        <w:t>H. 3754 --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EVAN DONALD MOXLEY FOR HIS REMARKABLE ACCOMPLISHMENTS IN THE BOY SCOUTS OF AMERICA AND TO SALUTE HIM UPON ACHIEVING THE CELEBRATED RANK OF EAGLE SCOUT, THE HIGHEST AWARD IN SCOUTING.</w:t>
      </w:r>
    </w:p>
    <w:p w:rsidR="002B65E1" w:rsidRDefault="002B65E1" w:rsidP="002B65E1">
      <w:bookmarkStart w:id="19" w:name="include_clip_end_26"/>
      <w:bookmarkEnd w:id="19"/>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0" w:name="include_clip_start_29"/>
      <w:bookmarkEnd w:id="20"/>
    </w:p>
    <w:p w:rsidR="002B65E1" w:rsidRDefault="002B65E1" w:rsidP="002B65E1">
      <w:r>
        <w:t>H. 3755 --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BRADFORD JOEL RUSSELL FOR HIS REMARKABLE ACCOMPLISHMENTS IN THE BOY SCOUTS OF AMERICA AND TO SALUTE HIM UPON ACHIEVING THE CELEBRATED RANK OF EAGLE SCOUT, THE HIGHEST AWARD IN SCOUTING.</w:t>
      </w:r>
    </w:p>
    <w:p w:rsidR="002B65E1" w:rsidRDefault="002B65E1" w:rsidP="002B65E1">
      <w:bookmarkStart w:id="21" w:name="include_clip_end_29"/>
      <w:bookmarkEnd w:id="21"/>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2" w:name="include_clip_start_32"/>
      <w:bookmarkEnd w:id="22"/>
    </w:p>
    <w:p w:rsidR="002B65E1" w:rsidRDefault="002B65E1" w:rsidP="002B65E1">
      <w:r>
        <w:t>H. 3756 --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CHRISTIAN JOHN W. MCDONALD FOR HIS REMARKABLE ACCOMPLISHMENTS IN THE BOY SCOUTS OF AMERICA AND TO SALUTE HIM UPON ACHIEVING THE CELEBRATED RANK OF EAGLE SCOUT, THE HIGHEST AWARD IN SCOUTING.</w:t>
      </w:r>
    </w:p>
    <w:p w:rsidR="002B65E1" w:rsidRDefault="002B65E1" w:rsidP="002B65E1">
      <w:bookmarkStart w:id="23" w:name="include_clip_end_32"/>
      <w:bookmarkEnd w:id="23"/>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4" w:name="include_clip_start_35"/>
      <w:bookmarkEnd w:id="24"/>
    </w:p>
    <w:p w:rsidR="002B65E1" w:rsidRDefault="002B65E1" w:rsidP="002B65E1">
      <w:r>
        <w:t>H. 3757 --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IAN JACOB COUTURE FOR HIS REMARKABLE ACCOMPLISHMENTS IN THE BOY SCOUTS OF AMERICA AND TO SALUTE HIM UPON ACHIEVING THE CELEBRATED RANK OF EAGLE SCOUT, THE HIGHEST AWARD IN SCOUTING.</w:t>
      </w:r>
    </w:p>
    <w:p w:rsidR="002B65E1" w:rsidRDefault="002B65E1" w:rsidP="002B65E1">
      <w:bookmarkStart w:id="25" w:name="include_clip_end_35"/>
      <w:bookmarkEnd w:id="25"/>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6" w:name="include_clip_start_38"/>
      <w:bookmarkEnd w:id="26"/>
    </w:p>
    <w:p w:rsidR="002B65E1" w:rsidRDefault="002B65E1" w:rsidP="002B65E1">
      <w:r>
        <w:t>H. 3758 --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JUSTIN BRYANT MATTHEWS FOR HIS REMARKABLE ACCOMPLISHMENTS IN THE BOY SCOUTS OF AMERICA AND TO SALUTE HIM UPON ACHIEVING THE CELEBRATED RANK OF EAGLE SCOUT, THE HIGHEST AWARD IN SCOUTING.</w:t>
      </w:r>
    </w:p>
    <w:p w:rsidR="002B65E1" w:rsidRDefault="002B65E1" w:rsidP="002B65E1">
      <w:bookmarkStart w:id="27" w:name="include_clip_end_38"/>
      <w:bookmarkEnd w:id="27"/>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28" w:name="include_clip_start_41"/>
      <w:bookmarkEnd w:id="28"/>
    </w:p>
    <w:p w:rsidR="002B65E1" w:rsidRDefault="002B65E1" w:rsidP="002B65E1">
      <w:r>
        <w:t>H. 3759 --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BRENTON ADDISON HELMS FOR HIS REMARKABLE ACCOMPLISHMENTS IN THE BOY SCOUTS OF AMERICA AND TO SALUTE HIM UPON ACHIEVING THE CELEBRATED RANK OF EAGLE SCOUT, THE HIGHEST AWARD IN SCOUTING.</w:t>
      </w:r>
    </w:p>
    <w:p w:rsidR="002B65E1" w:rsidRDefault="002B65E1" w:rsidP="002B65E1">
      <w:bookmarkStart w:id="29" w:name="include_clip_end_41"/>
      <w:bookmarkEnd w:id="29"/>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0" w:name="include_clip_start_44"/>
      <w:bookmarkEnd w:id="30"/>
    </w:p>
    <w:p w:rsidR="002B65E1" w:rsidRDefault="002B65E1" w:rsidP="002B65E1">
      <w:r>
        <w:t>H. 3760 --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LUKE WILLIAM BAREFOOT FOR HIS REMARKABLE ACCOMPLISHMENTS IN THE BOY SCOUTS OF AMERICA AND TO SALUTE HIM UPON ACHIEVING THE CELEBRATED RANK OF EAGLE SCOUT, THE HIGHEST AWARD IN SCOUTING.</w:t>
      </w:r>
    </w:p>
    <w:p w:rsidR="002B65E1" w:rsidRDefault="002B65E1" w:rsidP="002B65E1">
      <w:bookmarkStart w:id="31" w:name="include_clip_end_44"/>
      <w:bookmarkEnd w:id="31"/>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2" w:name="include_clip_start_47"/>
      <w:bookmarkEnd w:id="32"/>
    </w:p>
    <w:p w:rsidR="002B65E1" w:rsidRDefault="002B65E1" w:rsidP="002B65E1">
      <w:r>
        <w:t>H. 3761 --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HAROLD EDWARD BOATWRIGHT FOR HIS REMARKABLE ACCOMPLISHMENTS IN THE BOY SCOUTS OF AMERICA AND TO SALUTE HIM UPON ACHIEVING THE CELEBRATED RANK OF EAGLE SCOUT, THE HIGHEST AWARD IN SCOUTING.</w:t>
      </w:r>
    </w:p>
    <w:p w:rsidR="002B65E1" w:rsidRDefault="002B65E1" w:rsidP="002B65E1">
      <w:bookmarkStart w:id="33" w:name="include_clip_end_47"/>
      <w:bookmarkEnd w:id="33"/>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4" w:name="include_clip_start_50"/>
      <w:bookmarkEnd w:id="34"/>
    </w:p>
    <w:p w:rsidR="0070522D" w:rsidRDefault="002B65E1" w:rsidP="002B65E1">
      <w:r>
        <w:t xml:space="preserve">H. 3762 --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HARRY PATTERSON KANNON FOR HIS REMARKABLE ACCOMPLISHMENTS IN THE BOY SCOUTS OF AMERICA AND TO SALUTE HIM UPON ACHIEVING THE </w:t>
      </w:r>
      <w:r w:rsidR="0070522D">
        <w:br/>
      </w:r>
    </w:p>
    <w:p w:rsidR="0070522D" w:rsidRDefault="0070522D">
      <w:pPr>
        <w:ind w:firstLine="0"/>
        <w:jc w:val="left"/>
      </w:pPr>
      <w:r>
        <w:br w:type="page"/>
      </w:r>
    </w:p>
    <w:p w:rsidR="002B65E1" w:rsidRDefault="002B65E1" w:rsidP="0070522D">
      <w:pPr>
        <w:ind w:firstLine="0"/>
      </w:pPr>
      <w:r>
        <w:t>CELEBRATED RANK OF EAGLE SCOUT, THE HIGHEST AWARD IN SCOUTING.</w:t>
      </w:r>
    </w:p>
    <w:p w:rsidR="002B65E1" w:rsidRDefault="002B65E1" w:rsidP="002B65E1">
      <w:bookmarkStart w:id="35" w:name="include_clip_end_50"/>
      <w:bookmarkEnd w:id="35"/>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6" w:name="include_clip_start_53"/>
      <w:bookmarkEnd w:id="36"/>
    </w:p>
    <w:p w:rsidR="002B65E1" w:rsidRDefault="002B65E1" w:rsidP="002B65E1">
      <w:r>
        <w:t>H. 3763 --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JOHN BENDER MATTHEWS FOR HIS REMARKABLE ACCOMPLISHMENTS IN THE BOY SCOUTS OF AMERICA AND TO SALUTE HIM UPON ACHIEVING THE CELEBRATED RANK OF EAGLE SCOUT, THE HIGHEST AWARD IN SCOUTING.</w:t>
      </w:r>
    </w:p>
    <w:p w:rsidR="002B65E1" w:rsidRDefault="002B65E1" w:rsidP="002B65E1">
      <w:bookmarkStart w:id="37" w:name="include_clip_end_53"/>
      <w:bookmarkEnd w:id="37"/>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38" w:name="include_clip_start_56"/>
      <w:bookmarkEnd w:id="38"/>
    </w:p>
    <w:p w:rsidR="002B65E1" w:rsidRDefault="002B65E1" w:rsidP="002B65E1">
      <w:r>
        <w:t>H. 3764 --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MATTHEW PRESTON MILLIGAN FOR HIS REMARKABLE ACCOMPLISHMENTS IN THE BOY SCOUTS OF AMERICA AND TO SALUTE HIM UPON ACHIEVING THE CELEBRATED RANK OF EAGLE SCOUT, THE HIGHEST AWARD IN SCOUTING.</w:t>
      </w:r>
    </w:p>
    <w:p w:rsidR="002B65E1" w:rsidRDefault="002B65E1" w:rsidP="002B65E1">
      <w:bookmarkStart w:id="39" w:name="include_clip_end_56"/>
      <w:bookmarkEnd w:id="39"/>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0" w:name="include_clip_start_59"/>
      <w:bookmarkEnd w:id="40"/>
    </w:p>
    <w:p w:rsidR="002B65E1" w:rsidRDefault="002B65E1" w:rsidP="002B65E1">
      <w:r>
        <w:t>H. 3765 --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SAMUEL PEYTON HERNDON FOR HIS REMARKABLE ACCOMPLISHMENTS IN THE BOY SCOUTS OF AMERICA AND TO SALUTE HIM UPON ACHIEVING THE CELEBRATED RANK OF EAGLE SCOUT, THE HIGHEST AWARD IN SCOUTING.</w:t>
      </w:r>
    </w:p>
    <w:p w:rsidR="002B65E1" w:rsidRDefault="002B65E1" w:rsidP="002B65E1">
      <w:bookmarkStart w:id="41" w:name="include_clip_end_59"/>
      <w:bookmarkEnd w:id="41"/>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2" w:name="include_clip_start_62"/>
      <w:bookmarkEnd w:id="42"/>
    </w:p>
    <w:p w:rsidR="002B65E1" w:rsidRDefault="002B65E1" w:rsidP="002B65E1">
      <w:r>
        <w:t>H. 3766 --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SAMUEL PRESTON SMITH FOR HIS REMARKABLE ACCOMPLISHMENTS IN THE BOY SCOUTS OF AMERICA AND TO SALUTE HIM UPON ACHIEVING THE CELEBRATED RANK OF EAGLE SCOUT, THE HIGHEST AWARD IN SCOUTING.</w:t>
      </w:r>
    </w:p>
    <w:p w:rsidR="002B65E1" w:rsidRDefault="002B65E1" w:rsidP="002B65E1">
      <w:bookmarkStart w:id="43" w:name="include_clip_end_62"/>
      <w:bookmarkEnd w:id="43"/>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4" w:name="include_clip_start_65"/>
      <w:bookmarkEnd w:id="44"/>
    </w:p>
    <w:p w:rsidR="002B65E1" w:rsidRDefault="002B65E1" w:rsidP="002B65E1">
      <w:r>
        <w:t>H. 3767 --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HARVEY DAVIS ANDERSON FOR HIS REMARKABLE ACCOMPLISHMENTS IN THE BOY SCOUTS OF AMERICA AND TO SALUTE HIM UPON ACHIEVING THE CELEBRATED RANK OF EAGLE SCOUT, THE HIGHEST AWARD IN SCOUTING.</w:t>
      </w:r>
    </w:p>
    <w:p w:rsidR="002B65E1" w:rsidRDefault="002B65E1" w:rsidP="002B65E1">
      <w:bookmarkStart w:id="45" w:name="include_clip_end_65"/>
      <w:bookmarkEnd w:id="45"/>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6" w:name="include_clip_start_68"/>
      <w:bookmarkEnd w:id="46"/>
    </w:p>
    <w:p w:rsidR="002B65E1" w:rsidRDefault="002B65E1" w:rsidP="002B65E1">
      <w:r>
        <w:t>H. 3768 --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JACKSON FREDERICK GODDARD FOR HIS REMARKABLE ACCOMPLISHMENTS IN THE BOY SCOUTS OF AMERICA AND TO SALUTE HIM UPON ACHIEVING THE CELEBRATED RANK OF EAGLE SCOUT, THE HIGHEST AWARD IN SCOUTING.</w:t>
      </w:r>
    </w:p>
    <w:p w:rsidR="002B65E1" w:rsidRDefault="002B65E1" w:rsidP="002B65E1">
      <w:bookmarkStart w:id="47" w:name="include_clip_end_68"/>
      <w:bookmarkEnd w:id="47"/>
    </w:p>
    <w:p w:rsidR="002B65E1" w:rsidRDefault="002B65E1" w:rsidP="002B65E1">
      <w:r>
        <w:t>The Resolution was adopted.</w:t>
      </w:r>
    </w:p>
    <w:p w:rsidR="002B65E1" w:rsidRDefault="002B65E1" w:rsidP="002B65E1"/>
    <w:p w:rsidR="002B65E1" w:rsidRDefault="002B65E1" w:rsidP="002B65E1">
      <w:pPr>
        <w:keepNext/>
        <w:jc w:val="center"/>
        <w:rPr>
          <w:b/>
        </w:rPr>
      </w:pPr>
      <w:r w:rsidRPr="002B65E1">
        <w:rPr>
          <w:b/>
        </w:rPr>
        <w:t>HOUSE RESOLUTION</w:t>
      </w:r>
    </w:p>
    <w:p w:rsidR="002B65E1" w:rsidRDefault="002B65E1" w:rsidP="002B65E1">
      <w:pPr>
        <w:keepNext/>
      </w:pPr>
      <w:r>
        <w:t>The following was introduced:</w:t>
      </w:r>
    </w:p>
    <w:p w:rsidR="002B65E1" w:rsidRDefault="002B65E1" w:rsidP="002B65E1">
      <w:pPr>
        <w:keepNext/>
      </w:pPr>
      <w:bookmarkStart w:id="48" w:name="include_clip_start_71"/>
      <w:bookmarkEnd w:id="48"/>
    </w:p>
    <w:p w:rsidR="002B65E1" w:rsidRDefault="002B65E1" w:rsidP="002B65E1">
      <w:r>
        <w:t>H. 3773 --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B. Newton, W. Newton, Norman, Ott, Pitts, Pope, Putnam, Quinn, Ridgeway, M. Rivers, S. Rivers, Rutherford, Ryhal, Sandifer, Simrill, G. M. Smith, G. R. Smith, J. E. Smith, Sottile, Spires, Stavrinakis, Stringer, Tallon, Taylor, Thigpen, Toole, Weeks, West, Wheeler, Whipper, White, Whitmire, Williams, Willis and Yow: A HOUSE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70522D" w:rsidRDefault="0070522D" w:rsidP="002B65E1">
      <w:bookmarkStart w:id="49" w:name="include_clip_end_71"/>
      <w:bookmarkEnd w:id="49"/>
    </w:p>
    <w:p w:rsidR="002B65E1" w:rsidRDefault="002B65E1" w:rsidP="002B65E1">
      <w:r>
        <w:t>The Resolution was adopted.</w:t>
      </w:r>
    </w:p>
    <w:p w:rsidR="002B65E1" w:rsidRDefault="002B65E1" w:rsidP="002B65E1"/>
    <w:p w:rsidR="0070522D" w:rsidRDefault="0070522D">
      <w:pPr>
        <w:ind w:firstLine="0"/>
        <w:jc w:val="left"/>
        <w:rPr>
          <w:b/>
        </w:rPr>
      </w:pPr>
      <w:r>
        <w:rPr>
          <w:b/>
        </w:rPr>
        <w:br w:type="page"/>
      </w:r>
    </w:p>
    <w:p w:rsidR="002B65E1" w:rsidRDefault="002B65E1" w:rsidP="00206B78">
      <w:pPr>
        <w:widowControl w:val="0"/>
        <w:jc w:val="center"/>
        <w:rPr>
          <w:b/>
        </w:rPr>
      </w:pPr>
      <w:r w:rsidRPr="002B65E1">
        <w:rPr>
          <w:b/>
        </w:rPr>
        <w:t>CONCURRENT RESOLUTION</w:t>
      </w:r>
    </w:p>
    <w:p w:rsidR="002B65E1" w:rsidRDefault="002B65E1" w:rsidP="00206B78">
      <w:pPr>
        <w:widowControl w:val="0"/>
      </w:pPr>
      <w:r>
        <w:t>The Senate sent to the House the following:</w:t>
      </w:r>
    </w:p>
    <w:p w:rsidR="002B65E1" w:rsidRDefault="002B65E1" w:rsidP="00206B78">
      <w:pPr>
        <w:widowControl w:val="0"/>
      </w:pPr>
      <w:bookmarkStart w:id="50" w:name="include_clip_start_74"/>
      <w:bookmarkEnd w:id="50"/>
    </w:p>
    <w:p w:rsidR="002B65E1" w:rsidRDefault="002B65E1" w:rsidP="00206B78">
      <w:pPr>
        <w:widowControl w:val="0"/>
      </w:pPr>
      <w:r>
        <w:t>S. 406 -- Senator J. Matthews: A CONCURRENT RESOLUTION TO RECOGNIZE AND HONOR GEORGIA S. GOOD, EXECUTIVE DIRECTOR OF THE RURAL ADVANCEMENT FUND, AND TO EXPRESS PROFOUND APPRECIATION FOR HER SIGNIFICANT ASSISTANCE IN RURAL AND FARMING COMMUNITIES FOR MORE THAN FORTY YEARS.</w:t>
      </w:r>
    </w:p>
    <w:p w:rsidR="002B65E1" w:rsidRDefault="002B65E1" w:rsidP="002B65E1">
      <w:bookmarkStart w:id="51" w:name="include_clip_end_74"/>
      <w:bookmarkEnd w:id="51"/>
    </w:p>
    <w:p w:rsidR="002B65E1" w:rsidRDefault="002B65E1" w:rsidP="002B65E1">
      <w:r>
        <w:t>The Concurrent Resolution was agreed to and ordered returned to the Senate with concurrence.</w:t>
      </w:r>
    </w:p>
    <w:p w:rsidR="002B65E1" w:rsidRDefault="002B65E1" w:rsidP="002B65E1"/>
    <w:p w:rsidR="002B65E1" w:rsidRDefault="002B65E1" w:rsidP="002B65E1">
      <w:pPr>
        <w:keepNext/>
        <w:jc w:val="center"/>
        <w:rPr>
          <w:b/>
        </w:rPr>
      </w:pPr>
      <w:r w:rsidRPr="002B65E1">
        <w:rPr>
          <w:b/>
        </w:rPr>
        <w:t xml:space="preserve">INTRODUCTION OF BILLS  </w:t>
      </w:r>
    </w:p>
    <w:p w:rsidR="002B65E1" w:rsidRDefault="002B65E1" w:rsidP="002B65E1">
      <w:r>
        <w:t>The following Bills and Joint Resolutions were introduced, read the first time, and referred to appropriate committees:</w:t>
      </w:r>
    </w:p>
    <w:p w:rsidR="002B65E1" w:rsidRDefault="002B65E1" w:rsidP="002B65E1"/>
    <w:p w:rsidR="002B65E1" w:rsidRDefault="002B65E1" w:rsidP="002B65E1">
      <w:pPr>
        <w:keepNext/>
      </w:pPr>
      <w:bookmarkStart w:id="52" w:name="include_clip_start_78"/>
      <w:bookmarkEnd w:id="52"/>
      <w:r>
        <w:t>H. 3769 -- Reps. Loftis, Burns, Bedingfield, Putnam, G. R. Smith, Elliott, Crawford, Bannister, G. M. Smith and Willis: A BILL TO AMEND THE CODE OF LAWS OF SOUTH CAROLINA, 1976, BY ADDING ARTICLE 13 TO CHAPTER 5, TITLE 43 SO AS TO REQUIRE THE SOUTH CAROLINA DEPARTMENT OF HEALTH AND HUMAN SERVICES TO ESTABLISH A COMPUTERIZED INCOME, ASSET, AND IDENTITY ELIGIBILITY VERIFICATION SERVICE TO VERIFY A PERSON'S IDENTITY AND ELIGIBILITY FOR PUBLIC ASSISTANCE, TO  REQUIRE THE DEPARTMENT AND THE SOUTH CAROLINA DEPARTMENT OF SOCIAL SERVICES TO USE THE SERVICE AS PART OF DETERMINING WHETHER TO AWARD AN APPLICANT OR RECIPIENT PUBLIC ASSISTANCE, TO ENABLE OTHER DEPARTMENTS PROVIDING PUBLIC ASSISTANCE TO USE THE SERVICE, TO REQUIRE CERTAIN REPORTING TO THE SOUTH CAROLINA ATTORNEY GENERAL AND THE OFFICE OF INSPECTOR GENERAL CASES OF SUSPECTED FRAUD, TO REQUIRE THE DEPARTMENT OF HEALTH AND HUMAN SERVICES AND THE DEPARTMENT OF SOCIAL SERVICES TO SUBMIT REPORTS TO THE GOVERNOR AND OTHER PUBLIC OFFICIALS, AND FOR OTHER PURPOSES.</w:t>
      </w:r>
    </w:p>
    <w:p w:rsidR="002B65E1" w:rsidRDefault="002B65E1" w:rsidP="002B65E1">
      <w:bookmarkStart w:id="53" w:name="include_clip_end_78"/>
      <w:bookmarkEnd w:id="53"/>
      <w:r>
        <w:t>Referred to Committee on Ways and Means</w:t>
      </w:r>
    </w:p>
    <w:p w:rsidR="0070522D" w:rsidRDefault="0070522D" w:rsidP="002B65E1">
      <w:pPr>
        <w:keepNext/>
      </w:pPr>
      <w:bookmarkStart w:id="54" w:name="include_clip_start_80"/>
      <w:bookmarkEnd w:id="54"/>
    </w:p>
    <w:p w:rsidR="002B65E1" w:rsidRDefault="002B65E1" w:rsidP="002B65E1">
      <w:pPr>
        <w:keepNext/>
      </w:pPr>
      <w:r>
        <w:t>H. 3770 -- Reps. Loftis, Burns, Bedingfield, Putnam, G. R. Smith, Elliott, Crawford, Bannister, G. M. Smith and Willis: A BILL TO AMEND THE CODE OF LAWS OF SOUTH CAROLINA, 1976, BY ADDING SECTION 43-5-255 SO AS TO PROHIBIT THE DEPARTMENT OF SOCIAL SERVICES FROM ESTABLISHING FINANCIAL RESOURCE LIMITS APPLICABLE TO DETERMINING ELIGIBILITY FOR THE SUPPLEMENTAL NUTRITION ASSISTANCE PROGRAM THAT EXCEED FEDERAL LIMITS OR EXEMPTING HOUSEHOLDS FROM THE RESOURCE LIMITS.</w:t>
      </w:r>
    </w:p>
    <w:p w:rsidR="002B65E1" w:rsidRDefault="002B65E1" w:rsidP="002B65E1">
      <w:bookmarkStart w:id="55" w:name="include_clip_end_80"/>
      <w:bookmarkEnd w:id="55"/>
      <w:r>
        <w:t>Referred to Committee on Ways and Means</w:t>
      </w:r>
    </w:p>
    <w:p w:rsidR="002B65E1" w:rsidRDefault="002B65E1" w:rsidP="002B65E1"/>
    <w:p w:rsidR="002B65E1" w:rsidRDefault="002B65E1" w:rsidP="002B65E1">
      <w:pPr>
        <w:keepNext/>
      </w:pPr>
      <w:bookmarkStart w:id="56" w:name="include_clip_start_82"/>
      <w:bookmarkEnd w:id="56"/>
      <w:r>
        <w:t>H. 3771 -- Reps. Loftis, Burns, Bedingfield, Putnam, Willis, G. R. Smith, Elliott, Crawford, Bannister and G. M. Smith: A BILL TO AMEND THE CODE OF LAWS OF SOUTH CAROLINA, 1976, BY ADDING SECTION 43-5-250 SO AS TO REQUIRE AN INDIVIDUAL APPLYING OR REAPPLYING FOR BENEFITS THROUGH THE SUPPLEMENTAL NUTRITION ASSISTANCE PROGRAM TO COOPERATE WITH THE DEPARTMENT OF SOCIAL SERVICES' DIVISION OF CHILD SUPPORT SERVICES AS A CONDITION OF ELIGIBILITY FOR THOSE BENEFITS.</w:t>
      </w:r>
    </w:p>
    <w:p w:rsidR="002B65E1" w:rsidRDefault="002B65E1" w:rsidP="002B65E1">
      <w:bookmarkStart w:id="57" w:name="include_clip_end_82"/>
      <w:bookmarkEnd w:id="57"/>
      <w:r>
        <w:t>Referred to Committee on Ways and Means</w:t>
      </w:r>
    </w:p>
    <w:p w:rsidR="002B65E1" w:rsidRDefault="002B65E1" w:rsidP="002B65E1"/>
    <w:p w:rsidR="002B65E1" w:rsidRDefault="002B65E1" w:rsidP="002B65E1">
      <w:pPr>
        <w:keepNext/>
      </w:pPr>
      <w:bookmarkStart w:id="58" w:name="include_clip_start_84"/>
      <w:bookmarkEnd w:id="58"/>
      <w:r>
        <w:t>H. 3772 -- Reps. Clary, Cobb-Hunter and Herbkersman: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2B65E1" w:rsidRDefault="002B65E1" w:rsidP="002B65E1">
      <w:bookmarkStart w:id="59" w:name="include_clip_end_84"/>
      <w:bookmarkEnd w:id="59"/>
      <w:r>
        <w:t>Referred to Committee on Medical, Military, Public and Municipal Affairs</w:t>
      </w:r>
    </w:p>
    <w:p w:rsidR="002B65E1" w:rsidRDefault="002B65E1" w:rsidP="002B65E1"/>
    <w:p w:rsidR="002B65E1" w:rsidRDefault="002B65E1" w:rsidP="002B65E1">
      <w:pPr>
        <w:keepNext/>
      </w:pPr>
      <w:bookmarkStart w:id="60" w:name="include_clip_start_86"/>
      <w:bookmarkEnd w:id="60"/>
      <w:r>
        <w:t>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2B65E1" w:rsidRDefault="002B65E1" w:rsidP="002B65E1">
      <w:bookmarkStart w:id="61" w:name="include_clip_end_86"/>
      <w:bookmarkEnd w:id="61"/>
      <w:r>
        <w:t>Referred to Committee on Agriculture, Natural Resources and Environmental Affairs</w:t>
      </w:r>
    </w:p>
    <w:p w:rsidR="002B65E1" w:rsidRDefault="002B65E1" w:rsidP="002B65E1"/>
    <w:p w:rsidR="002B65E1" w:rsidRDefault="002B65E1" w:rsidP="002B65E1">
      <w:pPr>
        <w:keepNext/>
      </w:pPr>
      <w:bookmarkStart w:id="62" w:name="include_clip_start_88"/>
      <w:bookmarkEnd w:id="62"/>
      <w:r>
        <w:t>S. 214 -- Senators Kimpson and Gregory: A BILL TO AMEND ARTICLE 1, CHAPTER 36, TITLE 12 OF THE 1976 CODE, RELATING TO THE SOUTH CAROLINA SALES AND USE TAX ACT, BY ADDING SECTION 12-36-71,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2B65E1" w:rsidRDefault="002B65E1" w:rsidP="002B65E1">
      <w:bookmarkStart w:id="63" w:name="include_clip_end_88"/>
      <w:bookmarkEnd w:id="63"/>
      <w:r>
        <w:t>Referred to Committee on Ways and Means</w:t>
      </w:r>
    </w:p>
    <w:p w:rsidR="002B65E1" w:rsidRDefault="002B65E1" w:rsidP="002B65E1"/>
    <w:p w:rsidR="002B65E1" w:rsidRDefault="002B65E1" w:rsidP="002B65E1">
      <w:pPr>
        <w:keepNext/>
      </w:pPr>
      <w:bookmarkStart w:id="64" w:name="include_clip_start_90"/>
      <w:bookmarkEnd w:id="64"/>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2B65E1" w:rsidRDefault="002B65E1" w:rsidP="002B65E1">
      <w:bookmarkStart w:id="65" w:name="include_clip_end_90"/>
      <w:bookmarkEnd w:id="65"/>
      <w:r>
        <w:t>Referred to Committee on Judiciary</w:t>
      </w:r>
    </w:p>
    <w:p w:rsidR="002B65E1" w:rsidRDefault="002B65E1" w:rsidP="002B65E1"/>
    <w:p w:rsidR="002B65E1" w:rsidRDefault="002B65E1" w:rsidP="002B65E1">
      <w:pPr>
        <w:keepNext/>
      </w:pPr>
      <w:bookmarkStart w:id="66" w:name="include_clip_start_92"/>
      <w:bookmarkEnd w:id="66"/>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2B65E1" w:rsidRDefault="002B65E1" w:rsidP="002B65E1">
      <w:bookmarkStart w:id="67" w:name="include_clip_end_92"/>
      <w:bookmarkEnd w:id="67"/>
      <w:r>
        <w:t>Referred to Committee on Education and Public Works</w:t>
      </w:r>
    </w:p>
    <w:p w:rsidR="002B65E1" w:rsidRDefault="002B65E1" w:rsidP="002B65E1">
      <w:pPr>
        <w:keepNext/>
      </w:pPr>
      <w:bookmarkStart w:id="68" w:name="include_clip_start_94"/>
      <w:bookmarkEnd w:id="68"/>
      <w:r>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2B65E1" w:rsidRDefault="002B65E1" w:rsidP="002B65E1">
      <w:bookmarkStart w:id="69" w:name="include_clip_end_94"/>
      <w:bookmarkEnd w:id="69"/>
      <w:r>
        <w:t>Referred to Committee on Education and Public Works</w:t>
      </w:r>
    </w:p>
    <w:p w:rsidR="002B65E1" w:rsidRDefault="002B65E1" w:rsidP="002B65E1"/>
    <w:p w:rsidR="002B65E1" w:rsidRDefault="002B65E1" w:rsidP="002B65E1">
      <w:pPr>
        <w:keepNext/>
      </w:pPr>
      <w:bookmarkStart w:id="70" w:name="include_clip_start_96"/>
      <w:bookmarkEnd w:id="70"/>
      <w:r>
        <w:t>S. 371 --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2B65E1" w:rsidRDefault="002B65E1" w:rsidP="002B65E1">
      <w:bookmarkStart w:id="71" w:name="include_clip_end_96"/>
      <w:bookmarkEnd w:id="71"/>
      <w:r>
        <w:t>Referred to Committee on Regulations and Administrative Procedures</w:t>
      </w:r>
    </w:p>
    <w:p w:rsidR="002B65E1" w:rsidRDefault="002B65E1" w:rsidP="002B65E1"/>
    <w:p w:rsidR="002B65E1" w:rsidRDefault="002B65E1" w:rsidP="002B65E1">
      <w:pPr>
        <w:keepNext/>
      </w:pPr>
      <w:bookmarkStart w:id="72" w:name="include_clip_start_98"/>
      <w:bookmarkEnd w:id="72"/>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2B65E1" w:rsidRDefault="002B65E1" w:rsidP="002B65E1">
      <w:bookmarkStart w:id="73" w:name="include_clip_end_98"/>
      <w:bookmarkEnd w:id="73"/>
      <w:r>
        <w:t>Referred to Committee on Regulations and Administrative Procedures</w:t>
      </w:r>
    </w:p>
    <w:p w:rsidR="002B65E1" w:rsidRDefault="002B65E1" w:rsidP="002B65E1"/>
    <w:p w:rsidR="002B65E1" w:rsidRDefault="002B65E1" w:rsidP="002B65E1">
      <w:pPr>
        <w:keepNext/>
      </w:pPr>
      <w:bookmarkStart w:id="74" w:name="include_clip_start_100"/>
      <w:bookmarkEnd w:id="74"/>
      <w:r>
        <w:t>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2B65E1" w:rsidRDefault="002B65E1" w:rsidP="002B65E1">
      <w:bookmarkStart w:id="75" w:name="include_clip_end_100"/>
      <w:bookmarkEnd w:id="75"/>
      <w:r>
        <w:t>Referred to Committee on Regulations and Administrative Procedures</w:t>
      </w:r>
    </w:p>
    <w:p w:rsidR="002B65E1" w:rsidRDefault="002B65E1" w:rsidP="002B65E1"/>
    <w:p w:rsidR="002B65E1" w:rsidRDefault="002B65E1" w:rsidP="002B65E1">
      <w:pPr>
        <w:keepNext/>
      </w:pPr>
      <w:bookmarkStart w:id="76" w:name="include_clip_start_102"/>
      <w:bookmarkEnd w:id="76"/>
      <w:r>
        <w:t>S. 376 --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2B65E1" w:rsidRDefault="002B65E1" w:rsidP="002B65E1">
      <w:bookmarkStart w:id="77" w:name="include_clip_end_102"/>
      <w:bookmarkEnd w:id="77"/>
      <w:r>
        <w:t>Referred to Committee on Regulations and Administrative Procedures</w:t>
      </w:r>
    </w:p>
    <w:p w:rsidR="002B65E1" w:rsidRDefault="002B65E1" w:rsidP="002B65E1"/>
    <w:p w:rsidR="002B65E1" w:rsidRDefault="002B65E1" w:rsidP="002B65E1">
      <w:pPr>
        <w:keepNext/>
      </w:pPr>
      <w:bookmarkStart w:id="78" w:name="include_clip_start_104"/>
      <w:bookmarkEnd w:id="78"/>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2B65E1" w:rsidRDefault="002B65E1" w:rsidP="002B65E1">
      <w:bookmarkStart w:id="79" w:name="include_clip_end_104"/>
      <w:bookmarkEnd w:id="79"/>
      <w:r>
        <w:t>Referred to Committee on Regulations and Administrative Procedures</w:t>
      </w:r>
    </w:p>
    <w:p w:rsidR="002B65E1" w:rsidRDefault="002B65E1" w:rsidP="002B65E1"/>
    <w:p w:rsidR="00B37695" w:rsidRDefault="00B37695" w:rsidP="00B37695">
      <w:pPr>
        <w:jc w:val="center"/>
        <w:rPr>
          <w:b/>
        </w:rPr>
      </w:pPr>
      <w:r w:rsidRPr="00286998">
        <w:rPr>
          <w:b/>
        </w:rPr>
        <w:t>ROLL CALL</w:t>
      </w:r>
    </w:p>
    <w:p w:rsidR="00B37695" w:rsidRDefault="00B37695" w:rsidP="00B3769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37695" w:rsidRPr="00286998" w:rsidTr="000A7A4E">
        <w:trPr>
          <w:jc w:val="right"/>
        </w:trPr>
        <w:tc>
          <w:tcPr>
            <w:tcW w:w="2179" w:type="dxa"/>
            <w:shd w:val="clear" w:color="auto" w:fill="auto"/>
          </w:tcPr>
          <w:p w:rsidR="00B37695" w:rsidRPr="00286998" w:rsidRDefault="00B37695" w:rsidP="000A7A4E">
            <w:pPr>
              <w:ind w:firstLine="0"/>
            </w:pPr>
            <w:bookmarkStart w:id="80" w:name="vote_start2"/>
            <w:bookmarkEnd w:id="80"/>
            <w:r>
              <w:t>Alexander</w:t>
            </w:r>
          </w:p>
        </w:tc>
        <w:tc>
          <w:tcPr>
            <w:tcW w:w="2179" w:type="dxa"/>
            <w:shd w:val="clear" w:color="auto" w:fill="auto"/>
          </w:tcPr>
          <w:p w:rsidR="00B37695" w:rsidRPr="00286998" w:rsidRDefault="00B37695" w:rsidP="000A7A4E">
            <w:pPr>
              <w:ind w:firstLine="0"/>
            </w:pPr>
            <w:r>
              <w:t>Allison</w:t>
            </w:r>
          </w:p>
        </w:tc>
        <w:tc>
          <w:tcPr>
            <w:tcW w:w="2180" w:type="dxa"/>
            <w:shd w:val="clear" w:color="auto" w:fill="auto"/>
          </w:tcPr>
          <w:p w:rsidR="00B37695" w:rsidRPr="00286998" w:rsidRDefault="00B37695" w:rsidP="000A7A4E">
            <w:pPr>
              <w:ind w:firstLine="0"/>
            </w:pPr>
            <w:r>
              <w:t>Anderson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Anthony</w:t>
            </w:r>
          </w:p>
        </w:tc>
        <w:tc>
          <w:tcPr>
            <w:tcW w:w="2179" w:type="dxa"/>
            <w:shd w:val="clear" w:color="auto" w:fill="auto"/>
          </w:tcPr>
          <w:p w:rsidR="00B37695" w:rsidRPr="00286998" w:rsidRDefault="00B37695" w:rsidP="000A7A4E">
            <w:pPr>
              <w:ind w:firstLine="0"/>
            </w:pPr>
            <w:r>
              <w:t>Arrington</w:t>
            </w:r>
          </w:p>
        </w:tc>
        <w:tc>
          <w:tcPr>
            <w:tcW w:w="2180" w:type="dxa"/>
            <w:shd w:val="clear" w:color="auto" w:fill="auto"/>
          </w:tcPr>
          <w:p w:rsidR="00B37695" w:rsidRPr="00286998" w:rsidRDefault="00B37695" w:rsidP="000A7A4E">
            <w:pPr>
              <w:ind w:firstLine="0"/>
            </w:pPr>
            <w:r>
              <w:t>Atkinson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Bales</w:t>
            </w:r>
          </w:p>
        </w:tc>
        <w:tc>
          <w:tcPr>
            <w:tcW w:w="2179" w:type="dxa"/>
            <w:shd w:val="clear" w:color="auto" w:fill="auto"/>
          </w:tcPr>
          <w:p w:rsidR="00B37695" w:rsidRPr="00286998" w:rsidRDefault="00B37695" w:rsidP="000A7A4E">
            <w:pPr>
              <w:ind w:firstLine="0"/>
            </w:pPr>
            <w:r>
              <w:t>Bamberg</w:t>
            </w:r>
          </w:p>
        </w:tc>
        <w:tc>
          <w:tcPr>
            <w:tcW w:w="2180" w:type="dxa"/>
            <w:shd w:val="clear" w:color="auto" w:fill="auto"/>
          </w:tcPr>
          <w:p w:rsidR="00B37695" w:rsidRPr="00286998" w:rsidRDefault="00B37695" w:rsidP="000A7A4E">
            <w:pPr>
              <w:ind w:firstLine="0"/>
            </w:pPr>
            <w:r>
              <w:t>Bannister</w:t>
            </w:r>
          </w:p>
        </w:tc>
      </w:tr>
      <w:tr w:rsidR="00B37695" w:rsidRPr="00286998" w:rsidTr="000A7A4E">
        <w:tblPrEx>
          <w:jc w:val="left"/>
        </w:tblPrEx>
        <w:tc>
          <w:tcPr>
            <w:tcW w:w="2179" w:type="dxa"/>
            <w:shd w:val="clear" w:color="auto" w:fill="auto"/>
          </w:tcPr>
          <w:p w:rsidR="00B37695" w:rsidRPr="00286998" w:rsidRDefault="00B37695" w:rsidP="000A7A4E">
            <w:pPr>
              <w:ind w:firstLine="0"/>
            </w:pPr>
            <w:r>
              <w:t>Bedingfield</w:t>
            </w:r>
          </w:p>
        </w:tc>
        <w:tc>
          <w:tcPr>
            <w:tcW w:w="2179" w:type="dxa"/>
            <w:shd w:val="clear" w:color="auto" w:fill="auto"/>
          </w:tcPr>
          <w:p w:rsidR="00B37695" w:rsidRPr="00286998" w:rsidRDefault="00B37695" w:rsidP="000A7A4E">
            <w:pPr>
              <w:ind w:firstLine="0"/>
            </w:pPr>
            <w:r>
              <w:t>Bennett</w:t>
            </w:r>
          </w:p>
        </w:tc>
        <w:tc>
          <w:tcPr>
            <w:tcW w:w="2180" w:type="dxa"/>
            <w:shd w:val="clear" w:color="auto" w:fill="auto"/>
          </w:tcPr>
          <w:p w:rsidR="00B37695" w:rsidRPr="00286998" w:rsidRDefault="00B37695" w:rsidP="000A7A4E">
            <w:pPr>
              <w:ind w:firstLine="0"/>
            </w:pPr>
            <w:r>
              <w:t>Bernstein</w:t>
            </w:r>
          </w:p>
        </w:tc>
      </w:tr>
      <w:tr w:rsidR="00B37695" w:rsidRPr="00286998" w:rsidTr="000A7A4E">
        <w:tblPrEx>
          <w:jc w:val="left"/>
        </w:tblPrEx>
        <w:tc>
          <w:tcPr>
            <w:tcW w:w="2179" w:type="dxa"/>
            <w:shd w:val="clear" w:color="auto" w:fill="auto"/>
          </w:tcPr>
          <w:p w:rsidR="00B37695" w:rsidRPr="00286998" w:rsidRDefault="00B37695" w:rsidP="000A7A4E">
            <w:pPr>
              <w:ind w:firstLine="0"/>
            </w:pPr>
            <w:r>
              <w:t>Blackwell</w:t>
            </w:r>
          </w:p>
        </w:tc>
        <w:tc>
          <w:tcPr>
            <w:tcW w:w="2179" w:type="dxa"/>
            <w:shd w:val="clear" w:color="auto" w:fill="auto"/>
          </w:tcPr>
          <w:p w:rsidR="00B37695" w:rsidRPr="00286998" w:rsidRDefault="00B37695" w:rsidP="000A7A4E">
            <w:pPr>
              <w:ind w:firstLine="0"/>
            </w:pPr>
            <w:r>
              <w:t>Bowers</w:t>
            </w:r>
          </w:p>
        </w:tc>
        <w:tc>
          <w:tcPr>
            <w:tcW w:w="2180" w:type="dxa"/>
            <w:shd w:val="clear" w:color="auto" w:fill="auto"/>
          </w:tcPr>
          <w:p w:rsidR="00B37695" w:rsidRPr="00286998" w:rsidRDefault="00B37695" w:rsidP="000A7A4E">
            <w:pPr>
              <w:ind w:firstLine="0"/>
            </w:pPr>
            <w:r>
              <w:t>Bradley</w:t>
            </w:r>
          </w:p>
        </w:tc>
      </w:tr>
      <w:tr w:rsidR="00B37695" w:rsidRPr="00286998" w:rsidTr="000A7A4E">
        <w:tblPrEx>
          <w:jc w:val="left"/>
        </w:tblPrEx>
        <w:tc>
          <w:tcPr>
            <w:tcW w:w="2179" w:type="dxa"/>
            <w:shd w:val="clear" w:color="auto" w:fill="auto"/>
          </w:tcPr>
          <w:p w:rsidR="00B37695" w:rsidRPr="00286998" w:rsidRDefault="00B37695" w:rsidP="000A7A4E">
            <w:pPr>
              <w:ind w:firstLine="0"/>
            </w:pPr>
            <w:r>
              <w:t>Brown</w:t>
            </w:r>
          </w:p>
        </w:tc>
        <w:tc>
          <w:tcPr>
            <w:tcW w:w="2179" w:type="dxa"/>
            <w:shd w:val="clear" w:color="auto" w:fill="auto"/>
          </w:tcPr>
          <w:p w:rsidR="00B37695" w:rsidRPr="00286998" w:rsidRDefault="00B37695" w:rsidP="000A7A4E">
            <w:pPr>
              <w:ind w:firstLine="0"/>
            </w:pPr>
            <w:r>
              <w:t>Burns</w:t>
            </w:r>
          </w:p>
        </w:tc>
        <w:tc>
          <w:tcPr>
            <w:tcW w:w="2180" w:type="dxa"/>
            <w:shd w:val="clear" w:color="auto" w:fill="auto"/>
          </w:tcPr>
          <w:p w:rsidR="00B37695" w:rsidRPr="00286998" w:rsidRDefault="00B37695" w:rsidP="000A7A4E">
            <w:pPr>
              <w:ind w:firstLine="0"/>
            </w:pPr>
            <w:r>
              <w:t>Caskey</w:t>
            </w:r>
          </w:p>
        </w:tc>
      </w:tr>
      <w:tr w:rsidR="00B37695" w:rsidRPr="00286998" w:rsidTr="000A7A4E">
        <w:tblPrEx>
          <w:jc w:val="left"/>
        </w:tblPrEx>
        <w:tc>
          <w:tcPr>
            <w:tcW w:w="2179" w:type="dxa"/>
            <w:shd w:val="clear" w:color="auto" w:fill="auto"/>
          </w:tcPr>
          <w:p w:rsidR="00B37695" w:rsidRPr="00286998" w:rsidRDefault="00B37695" w:rsidP="000A7A4E">
            <w:pPr>
              <w:ind w:firstLine="0"/>
            </w:pPr>
            <w:r>
              <w:t>Chumley</w:t>
            </w:r>
          </w:p>
        </w:tc>
        <w:tc>
          <w:tcPr>
            <w:tcW w:w="2179" w:type="dxa"/>
            <w:shd w:val="clear" w:color="auto" w:fill="auto"/>
          </w:tcPr>
          <w:p w:rsidR="00B37695" w:rsidRPr="00286998" w:rsidRDefault="00B37695" w:rsidP="000A7A4E">
            <w:pPr>
              <w:ind w:firstLine="0"/>
            </w:pPr>
            <w:r>
              <w:t>Clary</w:t>
            </w:r>
          </w:p>
        </w:tc>
        <w:tc>
          <w:tcPr>
            <w:tcW w:w="2180" w:type="dxa"/>
            <w:shd w:val="clear" w:color="auto" w:fill="auto"/>
          </w:tcPr>
          <w:p w:rsidR="00B37695" w:rsidRPr="00286998" w:rsidRDefault="00B37695" w:rsidP="000A7A4E">
            <w:pPr>
              <w:ind w:firstLine="0"/>
            </w:pPr>
            <w:r>
              <w:t>Clemmons</w:t>
            </w:r>
          </w:p>
        </w:tc>
      </w:tr>
      <w:tr w:rsidR="00B37695" w:rsidRPr="00286998" w:rsidTr="000A7A4E">
        <w:tblPrEx>
          <w:jc w:val="left"/>
        </w:tblPrEx>
        <w:tc>
          <w:tcPr>
            <w:tcW w:w="2179" w:type="dxa"/>
            <w:shd w:val="clear" w:color="auto" w:fill="auto"/>
          </w:tcPr>
          <w:p w:rsidR="00B37695" w:rsidRPr="00286998" w:rsidRDefault="00B37695" w:rsidP="000A7A4E">
            <w:pPr>
              <w:ind w:firstLine="0"/>
            </w:pPr>
            <w:r>
              <w:t>Clyburn</w:t>
            </w:r>
          </w:p>
        </w:tc>
        <w:tc>
          <w:tcPr>
            <w:tcW w:w="2179" w:type="dxa"/>
            <w:shd w:val="clear" w:color="auto" w:fill="auto"/>
          </w:tcPr>
          <w:p w:rsidR="00B37695" w:rsidRPr="00286998" w:rsidRDefault="00B37695" w:rsidP="000A7A4E">
            <w:pPr>
              <w:ind w:firstLine="0"/>
            </w:pPr>
            <w:r>
              <w:t>Cobb-Hunter</w:t>
            </w:r>
          </w:p>
        </w:tc>
        <w:tc>
          <w:tcPr>
            <w:tcW w:w="2180" w:type="dxa"/>
            <w:shd w:val="clear" w:color="auto" w:fill="auto"/>
          </w:tcPr>
          <w:p w:rsidR="00B37695" w:rsidRPr="00286998" w:rsidRDefault="00B37695" w:rsidP="000A7A4E">
            <w:pPr>
              <w:ind w:firstLine="0"/>
            </w:pPr>
            <w:r>
              <w:t>Cogswell</w:t>
            </w:r>
          </w:p>
        </w:tc>
      </w:tr>
      <w:tr w:rsidR="00B37695" w:rsidRPr="00286998" w:rsidTr="000A7A4E">
        <w:tblPrEx>
          <w:jc w:val="left"/>
        </w:tblPrEx>
        <w:tc>
          <w:tcPr>
            <w:tcW w:w="2179" w:type="dxa"/>
            <w:shd w:val="clear" w:color="auto" w:fill="auto"/>
          </w:tcPr>
          <w:p w:rsidR="00B37695" w:rsidRPr="00286998" w:rsidRDefault="00B37695" w:rsidP="000A7A4E">
            <w:pPr>
              <w:ind w:firstLine="0"/>
            </w:pPr>
            <w:r>
              <w:t>Cole</w:t>
            </w:r>
          </w:p>
        </w:tc>
        <w:tc>
          <w:tcPr>
            <w:tcW w:w="2179" w:type="dxa"/>
            <w:shd w:val="clear" w:color="auto" w:fill="auto"/>
          </w:tcPr>
          <w:p w:rsidR="00B37695" w:rsidRPr="00286998" w:rsidRDefault="00B37695" w:rsidP="000A7A4E">
            <w:pPr>
              <w:ind w:firstLine="0"/>
            </w:pPr>
            <w:r>
              <w:t>Collins</w:t>
            </w:r>
          </w:p>
        </w:tc>
        <w:tc>
          <w:tcPr>
            <w:tcW w:w="2180" w:type="dxa"/>
            <w:shd w:val="clear" w:color="auto" w:fill="auto"/>
          </w:tcPr>
          <w:p w:rsidR="00B37695" w:rsidRPr="00286998" w:rsidRDefault="00B37695" w:rsidP="000A7A4E">
            <w:pPr>
              <w:ind w:firstLine="0"/>
            </w:pPr>
            <w:r>
              <w:t>Crawford</w:t>
            </w:r>
          </w:p>
        </w:tc>
      </w:tr>
      <w:tr w:rsidR="00B37695" w:rsidRPr="00286998" w:rsidTr="000A7A4E">
        <w:tblPrEx>
          <w:jc w:val="left"/>
        </w:tblPrEx>
        <w:tc>
          <w:tcPr>
            <w:tcW w:w="2179" w:type="dxa"/>
            <w:shd w:val="clear" w:color="auto" w:fill="auto"/>
          </w:tcPr>
          <w:p w:rsidR="00B37695" w:rsidRPr="00286998" w:rsidRDefault="00B37695" w:rsidP="000A7A4E">
            <w:pPr>
              <w:ind w:firstLine="0"/>
            </w:pPr>
            <w:r>
              <w:t>Crosby</w:t>
            </w:r>
          </w:p>
        </w:tc>
        <w:tc>
          <w:tcPr>
            <w:tcW w:w="2179" w:type="dxa"/>
            <w:shd w:val="clear" w:color="auto" w:fill="auto"/>
          </w:tcPr>
          <w:p w:rsidR="00B37695" w:rsidRPr="00286998" w:rsidRDefault="00B37695" w:rsidP="000A7A4E">
            <w:pPr>
              <w:ind w:firstLine="0"/>
            </w:pPr>
            <w:r>
              <w:t>Daning</w:t>
            </w:r>
          </w:p>
        </w:tc>
        <w:tc>
          <w:tcPr>
            <w:tcW w:w="2180" w:type="dxa"/>
            <w:shd w:val="clear" w:color="auto" w:fill="auto"/>
          </w:tcPr>
          <w:p w:rsidR="00B37695" w:rsidRPr="00286998" w:rsidRDefault="00B37695" w:rsidP="000A7A4E">
            <w:pPr>
              <w:ind w:firstLine="0"/>
            </w:pPr>
            <w:r>
              <w:t>Davis</w:t>
            </w:r>
          </w:p>
        </w:tc>
      </w:tr>
      <w:tr w:rsidR="00B37695" w:rsidRPr="00286998" w:rsidTr="000A7A4E">
        <w:tblPrEx>
          <w:jc w:val="left"/>
        </w:tblPrEx>
        <w:tc>
          <w:tcPr>
            <w:tcW w:w="2179" w:type="dxa"/>
            <w:shd w:val="clear" w:color="auto" w:fill="auto"/>
          </w:tcPr>
          <w:p w:rsidR="00B37695" w:rsidRPr="00286998" w:rsidRDefault="00B37695" w:rsidP="000A7A4E">
            <w:pPr>
              <w:ind w:firstLine="0"/>
            </w:pPr>
            <w:r>
              <w:t>Delleney</w:t>
            </w:r>
          </w:p>
        </w:tc>
        <w:tc>
          <w:tcPr>
            <w:tcW w:w="2179" w:type="dxa"/>
            <w:shd w:val="clear" w:color="auto" w:fill="auto"/>
          </w:tcPr>
          <w:p w:rsidR="00B37695" w:rsidRPr="00286998" w:rsidRDefault="00B37695" w:rsidP="000A7A4E">
            <w:pPr>
              <w:ind w:firstLine="0"/>
            </w:pPr>
            <w:r>
              <w:t>Dillard</w:t>
            </w:r>
          </w:p>
        </w:tc>
        <w:tc>
          <w:tcPr>
            <w:tcW w:w="2180" w:type="dxa"/>
            <w:shd w:val="clear" w:color="auto" w:fill="auto"/>
          </w:tcPr>
          <w:p w:rsidR="00B37695" w:rsidRPr="00286998" w:rsidRDefault="00B37695" w:rsidP="000A7A4E">
            <w:pPr>
              <w:ind w:firstLine="0"/>
            </w:pPr>
            <w:r>
              <w:t>Douglas</w:t>
            </w:r>
          </w:p>
        </w:tc>
      </w:tr>
      <w:tr w:rsidR="00B37695" w:rsidRPr="00286998" w:rsidTr="000A7A4E">
        <w:tblPrEx>
          <w:jc w:val="left"/>
        </w:tblPrEx>
        <w:tc>
          <w:tcPr>
            <w:tcW w:w="2179" w:type="dxa"/>
            <w:shd w:val="clear" w:color="auto" w:fill="auto"/>
          </w:tcPr>
          <w:p w:rsidR="00B37695" w:rsidRPr="00286998" w:rsidRDefault="00B37695" w:rsidP="000A7A4E">
            <w:pPr>
              <w:ind w:firstLine="0"/>
            </w:pPr>
            <w:r>
              <w:t>Duckworth</w:t>
            </w:r>
          </w:p>
        </w:tc>
        <w:tc>
          <w:tcPr>
            <w:tcW w:w="2179" w:type="dxa"/>
            <w:shd w:val="clear" w:color="auto" w:fill="auto"/>
          </w:tcPr>
          <w:p w:rsidR="00B37695" w:rsidRPr="00286998" w:rsidRDefault="00B37695" w:rsidP="000A7A4E">
            <w:pPr>
              <w:ind w:firstLine="0"/>
            </w:pPr>
            <w:r>
              <w:t>Elliott</w:t>
            </w:r>
          </w:p>
        </w:tc>
        <w:tc>
          <w:tcPr>
            <w:tcW w:w="2180" w:type="dxa"/>
            <w:shd w:val="clear" w:color="auto" w:fill="auto"/>
          </w:tcPr>
          <w:p w:rsidR="00B37695" w:rsidRPr="00286998" w:rsidRDefault="00B37695" w:rsidP="000A7A4E">
            <w:pPr>
              <w:ind w:firstLine="0"/>
            </w:pPr>
            <w:r>
              <w:t>Erickson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Felder</w:t>
            </w:r>
          </w:p>
        </w:tc>
        <w:tc>
          <w:tcPr>
            <w:tcW w:w="2179" w:type="dxa"/>
            <w:shd w:val="clear" w:color="auto" w:fill="auto"/>
          </w:tcPr>
          <w:p w:rsidR="00B37695" w:rsidRPr="00286998" w:rsidRDefault="00B37695" w:rsidP="000A7A4E">
            <w:pPr>
              <w:ind w:firstLine="0"/>
            </w:pPr>
            <w:r>
              <w:t>Finlay</w:t>
            </w:r>
          </w:p>
        </w:tc>
        <w:tc>
          <w:tcPr>
            <w:tcW w:w="2180" w:type="dxa"/>
            <w:shd w:val="clear" w:color="auto" w:fill="auto"/>
          </w:tcPr>
          <w:p w:rsidR="00B37695" w:rsidRPr="00286998" w:rsidRDefault="00B37695" w:rsidP="000A7A4E">
            <w:pPr>
              <w:ind w:firstLine="0"/>
            </w:pPr>
            <w:r>
              <w:t>Forrest</w:t>
            </w:r>
          </w:p>
        </w:tc>
      </w:tr>
      <w:tr w:rsidR="00B37695" w:rsidRPr="00286998" w:rsidTr="000A7A4E">
        <w:tblPrEx>
          <w:jc w:val="left"/>
        </w:tblPrEx>
        <w:tc>
          <w:tcPr>
            <w:tcW w:w="2179" w:type="dxa"/>
            <w:shd w:val="clear" w:color="auto" w:fill="auto"/>
          </w:tcPr>
          <w:p w:rsidR="00B37695" w:rsidRPr="00286998" w:rsidRDefault="00B37695" w:rsidP="000A7A4E">
            <w:pPr>
              <w:ind w:firstLine="0"/>
            </w:pPr>
            <w:r>
              <w:t>Forrester</w:t>
            </w:r>
          </w:p>
        </w:tc>
        <w:tc>
          <w:tcPr>
            <w:tcW w:w="2179" w:type="dxa"/>
            <w:shd w:val="clear" w:color="auto" w:fill="auto"/>
          </w:tcPr>
          <w:p w:rsidR="00B37695" w:rsidRPr="00286998" w:rsidRDefault="00B37695" w:rsidP="000A7A4E">
            <w:pPr>
              <w:ind w:firstLine="0"/>
            </w:pPr>
            <w:r>
              <w:t>Fry</w:t>
            </w:r>
          </w:p>
        </w:tc>
        <w:tc>
          <w:tcPr>
            <w:tcW w:w="2180" w:type="dxa"/>
            <w:shd w:val="clear" w:color="auto" w:fill="auto"/>
          </w:tcPr>
          <w:p w:rsidR="00B37695" w:rsidRPr="00286998" w:rsidRDefault="00B37695" w:rsidP="000A7A4E">
            <w:pPr>
              <w:ind w:firstLine="0"/>
            </w:pPr>
            <w:r>
              <w:t>Funderburk</w:t>
            </w:r>
          </w:p>
        </w:tc>
      </w:tr>
      <w:tr w:rsidR="00B37695" w:rsidRPr="00286998" w:rsidTr="000A7A4E">
        <w:tblPrEx>
          <w:jc w:val="left"/>
        </w:tblPrEx>
        <w:tc>
          <w:tcPr>
            <w:tcW w:w="2179" w:type="dxa"/>
            <w:shd w:val="clear" w:color="auto" w:fill="auto"/>
          </w:tcPr>
          <w:p w:rsidR="00B37695" w:rsidRPr="00286998" w:rsidRDefault="00B37695" w:rsidP="000A7A4E">
            <w:pPr>
              <w:ind w:firstLine="0"/>
            </w:pPr>
            <w:r>
              <w:t>Gagnon</w:t>
            </w:r>
          </w:p>
        </w:tc>
        <w:tc>
          <w:tcPr>
            <w:tcW w:w="2179" w:type="dxa"/>
            <w:shd w:val="clear" w:color="auto" w:fill="auto"/>
          </w:tcPr>
          <w:p w:rsidR="00B37695" w:rsidRPr="00286998" w:rsidRDefault="00B37695" w:rsidP="000A7A4E">
            <w:pPr>
              <w:ind w:firstLine="0"/>
            </w:pPr>
            <w:r>
              <w:t>Govan</w:t>
            </w:r>
          </w:p>
        </w:tc>
        <w:tc>
          <w:tcPr>
            <w:tcW w:w="2180" w:type="dxa"/>
            <w:shd w:val="clear" w:color="auto" w:fill="auto"/>
          </w:tcPr>
          <w:p w:rsidR="00B37695" w:rsidRPr="00286998" w:rsidRDefault="00B37695" w:rsidP="000A7A4E">
            <w:pPr>
              <w:ind w:firstLine="0"/>
            </w:pPr>
            <w:r>
              <w:t>Hardee</w:t>
            </w:r>
          </w:p>
        </w:tc>
      </w:tr>
      <w:tr w:rsidR="00B37695" w:rsidRPr="00286998" w:rsidTr="000A7A4E">
        <w:tblPrEx>
          <w:jc w:val="left"/>
        </w:tblPrEx>
        <w:tc>
          <w:tcPr>
            <w:tcW w:w="2179" w:type="dxa"/>
            <w:shd w:val="clear" w:color="auto" w:fill="auto"/>
          </w:tcPr>
          <w:p w:rsidR="00B37695" w:rsidRPr="00286998" w:rsidRDefault="00B37695" w:rsidP="000A7A4E">
            <w:pPr>
              <w:ind w:firstLine="0"/>
            </w:pPr>
            <w:r>
              <w:t>Hart</w:t>
            </w:r>
          </w:p>
        </w:tc>
        <w:tc>
          <w:tcPr>
            <w:tcW w:w="2179" w:type="dxa"/>
            <w:shd w:val="clear" w:color="auto" w:fill="auto"/>
          </w:tcPr>
          <w:p w:rsidR="00B37695" w:rsidRPr="00286998" w:rsidRDefault="00B37695" w:rsidP="000A7A4E">
            <w:pPr>
              <w:ind w:firstLine="0"/>
            </w:pPr>
            <w:r>
              <w:t>Hayes</w:t>
            </w:r>
          </w:p>
        </w:tc>
        <w:tc>
          <w:tcPr>
            <w:tcW w:w="2180" w:type="dxa"/>
            <w:shd w:val="clear" w:color="auto" w:fill="auto"/>
          </w:tcPr>
          <w:p w:rsidR="00B37695" w:rsidRPr="00286998" w:rsidRDefault="00B37695" w:rsidP="000A7A4E">
            <w:pPr>
              <w:ind w:firstLine="0"/>
            </w:pPr>
            <w:r>
              <w:t>Henderson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Henegan</w:t>
            </w:r>
          </w:p>
        </w:tc>
        <w:tc>
          <w:tcPr>
            <w:tcW w:w="2179" w:type="dxa"/>
            <w:shd w:val="clear" w:color="auto" w:fill="auto"/>
          </w:tcPr>
          <w:p w:rsidR="00B37695" w:rsidRPr="00286998" w:rsidRDefault="00B37695" w:rsidP="000A7A4E">
            <w:pPr>
              <w:ind w:firstLine="0"/>
            </w:pPr>
            <w:r>
              <w:t>Herbkersman</w:t>
            </w:r>
          </w:p>
        </w:tc>
        <w:tc>
          <w:tcPr>
            <w:tcW w:w="2180" w:type="dxa"/>
            <w:shd w:val="clear" w:color="auto" w:fill="auto"/>
          </w:tcPr>
          <w:p w:rsidR="00B37695" w:rsidRPr="00286998" w:rsidRDefault="00B37695" w:rsidP="000A7A4E">
            <w:pPr>
              <w:ind w:firstLine="0"/>
            </w:pPr>
            <w:r>
              <w:t>Hewitt</w:t>
            </w:r>
          </w:p>
        </w:tc>
      </w:tr>
      <w:tr w:rsidR="00B37695" w:rsidRPr="00286998" w:rsidTr="000A7A4E">
        <w:tblPrEx>
          <w:jc w:val="left"/>
        </w:tblPrEx>
        <w:tc>
          <w:tcPr>
            <w:tcW w:w="2179" w:type="dxa"/>
            <w:shd w:val="clear" w:color="auto" w:fill="auto"/>
          </w:tcPr>
          <w:p w:rsidR="00B37695" w:rsidRPr="00286998" w:rsidRDefault="00B37695" w:rsidP="000A7A4E">
            <w:pPr>
              <w:ind w:firstLine="0"/>
            </w:pPr>
            <w:r>
              <w:t>Hill</w:t>
            </w:r>
          </w:p>
        </w:tc>
        <w:tc>
          <w:tcPr>
            <w:tcW w:w="2179" w:type="dxa"/>
            <w:shd w:val="clear" w:color="auto" w:fill="auto"/>
          </w:tcPr>
          <w:p w:rsidR="00B37695" w:rsidRPr="00286998" w:rsidRDefault="00B37695" w:rsidP="000A7A4E">
            <w:pPr>
              <w:ind w:firstLine="0"/>
            </w:pPr>
            <w:r>
              <w:t>Hiott</w:t>
            </w:r>
          </w:p>
        </w:tc>
        <w:tc>
          <w:tcPr>
            <w:tcW w:w="2180" w:type="dxa"/>
            <w:shd w:val="clear" w:color="auto" w:fill="auto"/>
          </w:tcPr>
          <w:p w:rsidR="00B37695" w:rsidRPr="00286998" w:rsidRDefault="00B37695" w:rsidP="000A7A4E">
            <w:pPr>
              <w:ind w:firstLine="0"/>
            </w:pPr>
            <w:r>
              <w:t>Hixon</w:t>
            </w:r>
          </w:p>
        </w:tc>
      </w:tr>
      <w:tr w:rsidR="00B37695" w:rsidRPr="00286998" w:rsidTr="000A7A4E">
        <w:tblPrEx>
          <w:jc w:val="left"/>
        </w:tblPrEx>
        <w:tc>
          <w:tcPr>
            <w:tcW w:w="2179" w:type="dxa"/>
            <w:shd w:val="clear" w:color="auto" w:fill="auto"/>
          </w:tcPr>
          <w:p w:rsidR="00B37695" w:rsidRPr="00286998" w:rsidRDefault="00B37695" w:rsidP="000A7A4E">
            <w:pPr>
              <w:ind w:firstLine="0"/>
            </w:pPr>
            <w:r>
              <w:t>Hosey</w:t>
            </w:r>
          </w:p>
        </w:tc>
        <w:tc>
          <w:tcPr>
            <w:tcW w:w="2179" w:type="dxa"/>
            <w:shd w:val="clear" w:color="auto" w:fill="auto"/>
          </w:tcPr>
          <w:p w:rsidR="00B37695" w:rsidRPr="00286998" w:rsidRDefault="00B37695" w:rsidP="000A7A4E">
            <w:pPr>
              <w:ind w:firstLine="0"/>
            </w:pPr>
            <w:r>
              <w:t>Howard</w:t>
            </w:r>
          </w:p>
        </w:tc>
        <w:tc>
          <w:tcPr>
            <w:tcW w:w="2180" w:type="dxa"/>
            <w:shd w:val="clear" w:color="auto" w:fill="auto"/>
          </w:tcPr>
          <w:p w:rsidR="00B37695" w:rsidRPr="00286998" w:rsidRDefault="00B37695" w:rsidP="000A7A4E">
            <w:pPr>
              <w:ind w:firstLine="0"/>
            </w:pPr>
            <w:r>
              <w:t>Huggins</w:t>
            </w:r>
          </w:p>
        </w:tc>
      </w:tr>
      <w:tr w:rsidR="00B37695" w:rsidRPr="00286998" w:rsidTr="000A7A4E">
        <w:tblPrEx>
          <w:jc w:val="left"/>
        </w:tblPrEx>
        <w:tc>
          <w:tcPr>
            <w:tcW w:w="2179" w:type="dxa"/>
            <w:shd w:val="clear" w:color="auto" w:fill="auto"/>
          </w:tcPr>
          <w:p w:rsidR="00B37695" w:rsidRPr="00286998" w:rsidRDefault="00B37695" w:rsidP="000A7A4E">
            <w:pPr>
              <w:ind w:firstLine="0"/>
            </w:pPr>
            <w:r>
              <w:t>Jefferson</w:t>
            </w:r>
          </w:p>
        </w:tc>
        <w:tc>
          <w:tcPr>
            <w:tcW w:w="2179" w:type="dxa"/>
            <w:shd w:val="clear" w:color="auto" w:fill="auto"/>
          </w:tcPr>
          <w:p w:rsidR="00B37695" w:rsidRPr="00286998" w:rsidRDefault="00B37695" w:rsidP="000A7A4E">
            <w:pPr>
              <w:ind w:firstLine="0"/>
            </w:pPr>
            <w:r>
              <w:t>Johnson</w:t>
            </w:r>
          </w:p>
        </w:tc>
        <w:tc>
          <w:tcPr>
            <w:tcW w:w="2180" w:type="dxa"/>
            <w:shd w:val="clear" w:color="auto" w:fill="auto"/>
          </w:tcPr>
          <w:p w:rsidR="00B37695" w:rsidRPr="00286998" w:rsidRDefault="00B37695" w:rsidP="000A7A4E">
            <w:pPr>
              <w:ind w:firstLine="0"/>
            </w:pPr>
            <w:r>
              <w:t>Jordan</w:t>
            </w:r>
          </w:p>
        </w:tc>
      </w:tr>
      <w:tr w:rsidR="00B37695" w:rsidRPr="00286998" w:rsidTr="000A7A4E">
        <w:tblPrEx>
          <w:jc w:val="left"/>
        </w:tblPrEx>
        <w:tc>
          <w:tcPr>
            <w:tcW w:w="2179" w:type="dxa"/>
            <w:shd w:val="clear" w:color="auto" w:fill="auto"/>
          </w:tcPr>
          <w:p w:rsidR="00B37695" w:rsidRPr="00286998" w:rsidRDefault="00B37695" w:rsidP="000A7A4E">
            <w:pPr>
              <w:ind w:firstLine="0"/>
            </w:pPr>
            <w:r>
              <w:t>King</w:t>
            </w:r>
          </w:p>
        </w:tc>
        <w:tc>
          <w:tcPr>
            <w:tcW w:w="2179" w:type="dxa"/>
            <w:shd w:val="clear" w:color="auto" w:fill="auto"/>
          </w:tcPr>
          <w:p w:rsidR="00B37695" w:rsidRPr="00286998" w:rsidRDefault="00B37695" w:rsidP="000A7A4E">
            <w:pPr>
              <w:ind w:firstLine="0"/>
            </w:pPr>
            <w:r>
              <w:t>Kirby</w:t>
            </w:r>
          </w:p>
        </w:tc>
        <w:tc>
          <w:tcPr>
            <w:tcW w:w="2180" w:type="dxa"/>
            <w:shd w:val="clear" w:color="auto" w:fill="auto"/>
          </w:tcPr>
          <w:p w:rsidR="00B37695" w:rsidRPr="00286998" w:rsidRDefault="00B37695" w:rsidP="000A7A4E">
            <w:pPr>
              <w:ind w:firstLine="0"/>
            </w:pPr>
            <w:r>
              <w:t>Knight</w:t>
            </w:r>
          </w:p>
        </w:tc>
      </w:tr>
      <w:tr w:rsidR="00B37695" w:rsidRPr="00286998" w:rsidTr="000A7A4E">
        <w:tblPrEx>
          <w:jc w:val="left"/>
        </w:tblPrEx>
        <w:tc>
          <w:tcPr>
            <w:tcW w:w="2179" w:type="dxa"/>
            <w:shd w:val="clear" w:color="auto" w:fill="auto"/>
          </w:tcPr>
          <w:p w:rsidR="00B37695" w:rsidRPr="00286998" w:rsidRDefault="00B37695" w:rsidP="000A7A4E">
            <w:pPr>
              <w:ind w:firstLine="0"/>
            </w:pPr>
            <w:r>
              <w:t>Loftis</w:t>
            </w:r>
          </w:p>
        </w:tc>
        <w:tc>
          <w:tcPr>
            <w:tcW w:w="2179" w:type="dxa"/>
            <w:shd w:val="clear" w:color="auto" w:fill="auto"/>
          </w:tcPr>
          <w:p w:rsidR="00B37695" w:rsidRPr="00286998" w:rsidRDefault="00B37695" w:rsidP="000A7A4E">
            <w:pPr>
              <w:ind w:firstLine="0"/>
            </w:pPr>
            <w:r>
              <w:t>Long</w:t>
            </w:r>
          </w:p>
        </w:tc>
        <w:tc>
          <w:tcPr>
            <w:tcW w:w="2180" w:type="dxa"/>
            <w:shd w:val="clear" w:color="auto" w:fill="auto"/>
          </w:tcPr>
          <w:p w:rsidR="00B37695" w:rsidRPr="00286998" w:rsidRDefault="00B37695" w:rsidP="000A7A4E">
            <w:pPr>
              <w:ind w:firstLine="0"/>
            </w:pPr>
            <w:r>
              <w:t>Lowe</w:t>
            </w:r>
          </w:p>
        </w:tc>
      </w:tr>
      <w:tr w:rsidR="00B37695" w:rsidRPr="00286998" w:rsidTr="000A7A4E">
        <w:tblPrEx>
          <w:jc w:val="left"/>
        </w:tblPrEx>
        <w:tc>
          <w:tcPr>
            <w:tcW w:w="2179" w:type="dxa"/>
            <w:shd w:val="clear" w:color="auto" w:fill="auto"/>
          </w:tcPr>
          <w:p w:rsidR="00B37695" w:rsidRPr="00286998" w:rsidRDefault="00B37695" w:rsidP="000A7A4E">
            <w:pPr>
              <w:ind w:firstLine="0"/>
            </w:pPr>
            <w:r>
              <w:t>Lucas</w:t>
            </w:r>
          </w:p>
        </w:tc>
        <w:tc>
          <w:tcPr>
            <w:tcW w:w="2179" w:type="dxa"/>
            <w:shd w:val="clear" w:color="auto" w:fill="auto"/>
          </w:tcPr>
          <w:p w:rsidR="00B37695" w:rsidRPr="00286998" w:rsidRDefault="00B37695" w:rsidP="000A7A4E">
            <w:pPr>
              <w:ind w:firstLine="0"/>
            </w:pPr>
            <w:r>
              <w:t>Mack</w:t>
            </w:r>
          </w:p>
        </w:tc>
        <w:tc>
          <w:tcPr>
            <w:tcW w:w="2180" w:type="dxa"/>
            <w:shd w:val="clear" w:color="auto" w:fill="auto"/>
          </w:tcPr>
          <w:p w:rsidR="00B37695" w:rsidRPr="00286998" w:rsidRDefault="00B37695" w:rsidP="000A7A4E">
            <w:pPr>
              <w:ind w:firstLine="0"/>
            </w:pPr>
            <w:r>
              <w:t>Magnuson</w:t>
            </w:r>
          </w:p>
        </w:tc>
      </w:tr>
      <w:tr w:rsidR="00B37695" w:rsidRPr="00286998" w:rsidTr="000A7A4E">
        <w:tblPrEx>
          <w:jc w:val="left"/>
        </w:tblPrEx>
        <w:tc>
          <w:tcPr>
            <w:tcW w:w="2179" w:type="dxa"/>
            <w:shd w:val="clear" w:color="auto" w:fill="auto"/>
          </w:tcPr>
          <w:p w:rsidR="00B37695" w:rsidRPr="00286998" w:rsidRDefault="00B37695" w:rsidP="000A7A4E">
            <w:pPr>
              <w:ind w:firstLine="0"/>
            </w:pPr>
            <w:r>
              <w:t>Martin</w:t>
            </w:r>
          </w:p>
        </w:tc>
        <w:tc>
          <w:tcPr>
            <w:tcW w:w="2179" w:type="dxa"/>
            <w:shd w:val="clear" w:color="auto" w:fill="auto"/>
          </w:tcPr>
          <w:p w:rsidR="00B37695" w:rsidRPr="00286998" w:rsidRDefault="00B37695" w:rsidP="000A7A4E">
            <w:pPr>
              <w:ind w:firstLine="0"/>
            </w:pPr>
            <w:r>
              <w:t>McCoy</w:t>
            </w:r>
          </w:p>
        </w:tc>
        <w:tc>
          <w:tcPr>
            <w:tcW w:w="2180" w:type="dxa"/>
            <w:shd w:val="clear" w:color="auto" w:fill="auto"/>
          </w:tcPr>
          <w:p w:rsidR="00B37695" w:rsidRPr="00286998" w:rsidRDefault="00B37695" w:rsidP="000A7A4E">
            <w:pPr>
              <w:ind w:firstLine="0"/>
            </w:pPr>
            <w:r>
              <w:t>McCravy</w:t>
            </w:r>
          </w:p>
        </w:tc>
      </w:tr>
      <w:tr w:rsidR="00B37695" w:rsidRPr="00286998" w:rsidTr="000A7A4E">
        <w:tblPrEx>
          <w:jc w:val="left"/>
        </w:tblPrEx>
        <w:tc>
          <w:tcPr>
            <w:tcW w:w="2179" w:type="dxa"/>
            <w:shd w:val="clear" w:color="auto" w:fill="auto"/>
          </w:tcPr>
          <w:p w:rsidR="00B37695" w:rsidRPr="00286998" w:rsidRDefault="00B37695" w:rsidP="000A7A4E">
            <w:pPr>
              <w:ind w:firstLine="0"/>
            </w:pPr>
            <w:r>
              <w:t>McEachern</w:t>
            </w:r>
          </w:p>
        </w:tc>
        <w:tc>
          <w:tcPr>
            <w:tcW w:w="2179" w:type="dxa"/>
            <w:shd w:val="clear" w:color="auto" w:fill="auto"/>
          </w:tcPr>
          <w:p w:rsidR="00B37695" w:rsidRPr="00286998" w:rsidRDefault="00B37695" w:rsidP="000A7A4E">
            <w:pPr>
              <w:ind w:firstLine="0"/>
            </w:pPr>
            <w:r>
              <w:t>McKnight</w:t>
            </w:r>
          </w:p>
        </w:tc>
        <w:tc>
          <w:tcPr>
            <w:tcW w:w="2180" w:type="dxa"/>
            <w:shd w:val="clear" w:color="auto" w:fill="auto"/>
          </w:tcPr>
          <w:p w:rsidR="00B37695" w:rsidRPr="00286998" w:rsidRDefault="00B37695" w:rsidP="000A7A4E">
            <w:pPr>
              <w:ind w:firstLine="0"/>
            </w:pPr>
            <w:r>
              <w:t>Mitchell</w:t>
            </w:r>
          </w:p>
        </w:tc>
      </w:tr>
      <w:tr w:rsidR="00B37695" w:rsidRPr="00286998" w:rsidTr="000A7A4E">
        <w:tblPrEx>
          <w:jc w:val="left"/>
        </w:tblPrEx>
        <w:tc>
          <w:tcPr>
            <w:tcW w:w="2179" w:type="dxa"/>
            <w:shd w:val="clear" w:color="auto" w:fill="auto"/>
          </w:tcPr>
          <w:p w:rsidR="00B37695" w:rsidRPr="00286998" w:rsidRDefault="00B37695" w:rsidP="000A7A4E">
            <w:pPr>
              <w:ind w:firstLine="0"/>
            </w:pPr>
            <w:r>
              <w:t>D. C. Moss</w:t>
            </w:r>
          </w:p>
        </w:tc>
        <w:tc>
          <w:tcPr>
            <w:tcW w:w="2179" w:type="dxa"/>
            <w:shd w:val="clear" w:color="auto" w:fill="auto"/>
          </w:tcPr>
          <w:p w:rsidR="00B37695" w:rsidRPr="00286998" w:rsidRDefault="00B37695" w:rsidP="000A7A4E">
            <w:pPr>
              <w:ind w:firstLine="0"/>
            </w:pPr>
            <w:r>
              <w:t>V. S. Moss</w:t>
            </w:r>
          </w:p>
        </w:tc>
        <w:tc>
          <w:tcPr>
            <w:tcW w:w="2180" w:type="dxa"/>
            <w:shd w:val="clear" w:color="auto" w:fill="auto"/>
          </w:tcPr>
          <w:p w:rsidR="00B37695" w:rsidRPr="00286998" w:rsidRDefault="00B37695" w:rsidP="000A7A4E">
            <w:pPr>
              <w:ind w:firstLine="0"/>
            </w:pPr>
            <w:r>
              <w:t>Murphy</w:t>
            </w:r>
          </w:p>
        </w:tc>
      </w:tr>
      <w:tr w:rsidR="00B37695" w:rsidRPr="00286998" w:rsidTr="000A7A4E">
        <w:tblPrEx>
          <w:jc w:val="left"/>
        </w:tblPrEx>
        <w:tc>
          <w:tcPr>
            <w:tcW w:w="2179" w:type="dxa"/>
            <w:shd w:val="clear" w:color="auto" w:fill="auto"/>
          </w:tcPr>
          <w:p w:rsidR="00B37695" w:rsidRPr="00286998" w:rsidRDefault="00B37695" w:rsidP="000A7A4E">
            <w:pPr>
              <w:ind w:firstLine="0"/>
            </w:pPr>
            <w:r>
              <w:t>B. Newton</w:t>
            </w:r>
          </w:p>
        </w:tc>
        <w:tc>
          <w:tcPr>
            <w:tcW w:w="2179" w:type="dxa"/>
            <w:shd w:val="clear" w:color="auto" w:fill="auto"/>
          </w:tcPr>
          <w:p w:rsidR="00B37695" w:rsidRPr="00286998" w:rsidRDefault="00B37695" w:rsidP="000A7A4E">
            <w:pPr>
              <w:ind w:firstLine="0"/>
            </w:pPr>
            <w:r>
              <w:t>W. Newton</w:t>
            </w:r>
          </w:p>
        </w:tc>
        <w:tc>
          <w:tcPr>
            <w:tcW w:w="2180" w:type="dxa"/>
            <w:shd w:val="clear" w:color="auto" w:fill="auto"/>
          </w:tcPr>
          <w:p w:rsidR="00B37695" w:rsidRPr="00286998" w:rsidRDefault="00B37695" w:rsidP="000A7A4E">
            <w:pPr>
              <w:ind w:firstLine="0"/>
            </w:pPr>
            <w:r>
              <w:t>Norman</w:t>
            </w:r>
          </w:p>
        </w:tc>
      </w:tr>
      <w:tr w:rsidR="00B37695" w:rsidRPr="00286998" w:rsidTr="000A7A4E">
        <w:tblPrEx>
          <w:jc w:val="left"/>
        </w:tblPrEx>
        <w:tc>
          <w:tcPr>
            <w:tcW w:w="2179" w:type="dxa"/>
            <w:shd w:val="clear" w:color="auto" w:fill="auto"/>
          </w:tcPr>
          <w:p w:rsidR="00B37695" w:rsidRPr="00286998" w:rsidRDefault="00B37695" w:rsidP="000A7A4E">
            <w:pPr>
              <w:ind w:firstLine="0"/>
            </w:pPr>
            <w:r>
              <w:t>Norrell</w:t>
            </w:r>
          </w:p>
        </w:tc>
        <w:tc>
          <w:tcPr>
            <w:tcW w:w="2179" w:type="dxa"/>
            <w:shd w:val="clear" w:color="auto" w:fill="auto"/>
          </w:tcPr>
          <w:p w:rsidR="00B37695" w:rsidRPr="00286998" w:rsidRDefault="00B37695" w:rsidP="000A7A4E">
            <w:pPr>
              <w:ind w:firstLine="0"/>
            </w:pPr>
            <w:r>
              <w:t>Ott</w:t>
            </w:r>
          </w:p>
        </w:tc>
        <w:tc>
          <w:tcPr>
            <w:tcW w:w="2180" w:type="dxa"/>
            <w:shd w:val="clear" w:color="auto" w:fill="auto"/>
          </w:tcPr>
          <w:p w:rsidR="00B37695" w:rsidRPr="00286998" w:rsidRDefault="00B37695" w:rsidP="000A7A4E">
            <w:pPr>
              <w:ind w:firstLine="0"/>
            </w:pPr>
            <w:r>
              <w:t>Parks</w:t>
            </w:r>
          </w:p>
        </w:tc>
      </w:tr>
      <w:tr w:rsidR="00B37695" w:rsidRPr="00286998" w:rsidTr="000A7A4E">
        <w:tblPrEx>
          <w:jc w:val="left"/>
        </w:tblPrEx>
        <w:tc>
          <w:tcPr>
            <w:tcW w:w="2179" w:type="dxa"/>
            <w:shd w:val="clear" w:color="auto" w:fill="auto"/>
          </w:tcPr>
          <w:p w:rsidR="00B37695" w:rsidRPr="00286998" w:rsidRDefault="00B37695" w:rsidP="000A7A4E">
            <w:pPr>
              <w:ind w:firstLine="0"/>
            </w:pPr>
            <w:r>
              <w:t>Pitts</w:t>
            </w:r>
          </w:p>
        </w:tc>
        <w:tc>
          <w:tcPr>
            <w:tcW w:w="2179" w:type="dxa"/>
            <w:shd w:val="clear" w:color="auto" w:fill="auto"/>
          </w:tcPr>
          <w:p w:rsidR="00B37695" w:rsidRPr="00286998" w:rsidRDefault="00B37695" w:rsidP="000A7A4E">
            <w:pPr>
              <w:ind w:firstLine="0"/>
            </w:pPr>
            <w:r>
              <w:t>Putnam</w:t>
            </w:r>
          </w:p>
        </w:tc>
        <w:tc>
          <w:tcPr>
            <w:tcW w:w="2180" w:type="dxa"/>
            <w:shd w:val="clear" w:color="auto" w:fill="auto"/>
          </w:tcPr>
          <w:p w:rsidR="00B37695" w:rsidRPr="00286998" w:rsidRDefault="00B37695" w:rsidP="000A7A4E">
            <w:pPr>
              <w:ind w:firstLine="0"/>
            </w:pPr>
            <w:r>
              <w:t>Ridgeway</w:t>
            </w:r>
          </w:p>
        </w:tc>
      </w:tr>
      <w:tr w:rsidR="00B37695" w:rsidRPr="00286998" w:rsidTr="000A7A4E">
        <w:tblPrEx>
          <w:jc w:val="left"/>
        </w:tblPrEx>
        <w:tc>
          <w:tcPr>
            <w:tcW w:w="2179" w:type="dxa"/>
            <w:shd w:val="clear" w:color="auto" w:fill="auto"/>
          </w:tcPr>
          <w:p w:rsidR="00B37695" w:rsidRPr="00286998" w:rsidRDefault="00B37695" w:rsidP="000A7A4E">
            <w:pPr>
              <w:ind w:firstLine="0"/>
            </w:pPr>
            <w:r>
              <w:t>S. Rivers</w:t>
            </w:r>
          </w:p>
        </w:tc>
        <w:tc>
          <w:tcPr>
            <w:tcW w:w="2179" w:type="dxa"/>
            <w:shd w:val="clear" w:color="auto" w:fill="auto"/>
          </w:tcPr>
          <w:p w:rsidR="00B37695" w:rsidRPr="00286998" w:rsidRDefault="00B37695" w:rsidP="000A7A4E">
            <w:pPr>
              <w:ind w:firstLine="0"/>
            </w:pPr>
            <w:r>
              <w:t>Robinson-Simpson</w:t>
            </w:r>
          </w:p>
        </w:tc>
        <w:tc>
          <w:tcPr>
            <w:tcW w:w="2180" w:type="dxa"/>
            <w:shd w:val="clear" w:color="auto" w:fill="auto"/>
          </w:tcPr>
          <w:p w:rsidR="00B37695" w:rsidRPr="00286998" w:rsidRDefault="00B37695" w:rsidP="000A7A4E">
            <w:pPr>
              <w:ind w:firstLine="0"/>
            </w:pPr>
            <w:r>
              <w:t>Rutherford</w:t>
            </w:r>
          </w:p>
        </w:tc>
      </w:tr>
      <w:tr w:rsidR="00B37695" w:rsidRPr="00286998" w:rsidTr="000A7A4E">
        <w:tblPrEx>
          <w:jc w:val="left"/>
        </w:tblPrEx>
        <w:tc>
          <w:tcPr>
            <w:tcW w:w="2179" w:type="dxa"/>
            <w:shd w:val="clear" w:color="auto" w:fill="auto"/>
          </w:tcPr>
          <w:p w:rsidR="00B37695" w:rsidRPr="00286998" w:rsidRDefault="00B37695" w:rsidP="000A7A4E">
            <w:pPr>
              <w:ind w:firstLine="0"/>
            </w:pPr>
            <w:r>
              <w:t>Ryhal</w:t>
            </w:r>
          </w:p>
        </w:tc>
        <w:tc>
          <w:tcPr>
            <w:tcW w:w="2179" w:type="dxa"/>
            <w:shd w:val="clear" w:color="auto" w:fill="auto"/>
          </w:tcPr>
          <w:p w:rsidR="00B37695" w:rsidRPr="00286998" w:rsidRDefault="00B37695" w:rsidP="000A7A4E">
            <w:pPr>
              <w:ind w:firstLine="0"/>
            </w:pPr>
            <w:r>
              <w:t>Sandifer</w:t>
            </w:r>
          </w:p>
        </w:tc>
        <w:tc>
          <w:tcPr>
            <w:tcW w:w="2180" w:type="dxa"/>
            <w:shd w:val="clear" w:color="auto" w:fill="auto"/>
          </w:tcPr>
          <w:p w:rsidR="00B37695" w:rsidRPr="00286998" w:rsidRDefault="00B37695" w:rsidP="000A7A4E">
            <w:pPr>
              <w:ind w:firstLine="0"/>
            </w:pPr>
            <w:r>
              <w:t>Simrill</w:t>
            </w:r>
          </w:p>
        </w:tc>
      </w:tr>
      <w:tr w:rsidR="00B37695" w:rsidRPr="00286998" w:rsidTr="000A7A4E">
        <w:tblPrEx>
          <w:jc w:val="left"/>
        </w:tblPrEx>
        <w:tc>
          <w:tcPr>
            <w:tcW w:w="2179" w:type="dxa"/>
            <w:shd w:val="clear" w:color="auto" w:fill="auto"/>
          </w:tcPr>
          <w:p w:rsidR="00B37695" w:rsidRPr="00286998" w:rsidRDefault="00B37695" w:rsidP="000A7A4E">
            <w:pPr>
              <w:ind w:firstLine="0"/>
            </w:pPr>
            <w:r>
              <w:t>G. M. Smith</w:t>
            </w:r>
          </w:p>
        </w:tc>
        <w:tc>
          <w:tcPr>
            <w:tcW w:w="2179" w:type="dxa"/>
            <w:shd w:val="clear" w:color="auto" w:fill="auto"/>
          </w:tcPr>
          <w:p w:rsidR="00B37695" w:rsidRPr="00286998" w:rsidRDefault="00B37695" w:rsidP="000A7A4E">
            <w:pPr>
              <w:ind w:firstLine="0"/>
            </w:pPr>
            <w:r>
              <w:t>G. R. Smith</w:t>
            </w:r>
          </w:p>
        </w:tc>
        <w:tc>
          <w:tcPr>
            <w:tcW w:w="2180" w:type="dxa"/>
            <w:shd w:val="clear" w:color="auto" w:fill="auto"/>
          </w:tcPr>
          <w:p w:rsidR="00B37695" w:rsidRPr="00286998" w:rsidRDefault="00B37695" w:rsidP="000A7A4E">
            <w:pPr>
              <w:ind w:firstLine="0"/>
            </w:pPr>
            <w:r>
              <w:t>J. E. Smith</w:t>
            </w:r>
          </w:p>
        </w:tc>
      </w:tr>
      <w:tr w:rsidR="00B37695" w:rsidRPr="00286998" w:rsidTr="000A7A4E">
        <w:tblPrEx>
          <w:jc w:val="left"/>
        </w:tblPrEx>
        <w:tc>
          <w:tcPr>
            <w:tcW w:w="2179" w:type="dxa"/>
            <w:shd w:val="clear" w:color="auto" w:fill="auto"/>
          </w:tcPr>
          <w:p w:rsidR="00B37695" w:rsidRPr="00286998" w:rsidRDefault="00B37695" w:rsidP="000A7A4E">
            <w:pPr>
              <w:ind w:firstLine="0"/>
            </w:pPr>
            <w:r>
              <w:t>Sottile</w:t>
            </w:r>
          </w:p>
        </w:tc>
        <w:tc>
          <w:tcPr>
            <w:tcW w:w="2179" w:type="dxa"/>
            <w:shd w:val="clear" w:color="auto" w:fill="auto"/>
          </w:tcPr>
          <w:p w:rsidR="00B37695" w:rsidRPr="00286998" w:rsidRDefault="00B37695" w:rsidP="000A7A4E">
            <w:pPr>
              <w:ind w:firstLine="0"/>
            </w:pPr>
            <w:r>
              <w:t>Spires</w:t>
            </w:r>
          </w:p>
        </w:tc>
        <w:tc>
          <w:tcPr>
            <w:tcW w:w="2180" w:type="dxa"/>
            <w:shd w:val="clear" w:color="auto" w:fill="auto"/>
          </w:tcPr>
          <w:p w:rsidR="00B37695" w:rsidRPr="00286998" w:rsidRDefault="00B37695" w:rsidP="000A7A4E">
            <w:pPr>
              <w:ind w:firstLine="0"/>
            </w:pPr>
            <w:r>
              <w:t>Stavrinakis</w:t>
            </w:r>
          </w:p>
        </w:tc>
      </w:tr>
      <w:tr w:rsidR="00B37695" w:rsidRPr="00286998" w:rsidTr="000A7A4E">
        <w:tblPrEx>
          <w:jc w:val="left"/>
        </w:tblPrEx>
        <w:tc>
          <w:tcPr>
            <w:tcW w:w="2179" w:type="dxa"/>
            <w:shd w:val="clear" w:color="auto" w:fill="auto"/>
          </w:tcPr>
          <w:p w:rsidR="00B37695" w:rsidRPr="00286998" w:rsidRDefault="00B37695" w:rsidP="000A7A4E">
            <w:pPr>
              <w:ind w:firstLine="0"/>
            </w:pPr>
            <w:r>
              <w:t>Tallon</w:t>
            </w:r>
          </w:p>
        </w:tc>
        <w:tc>
          <w:tcPr>
            <w:tcW w:w="2179" w:type="dxa"/>
            <w:shd w:val="clear" w:color="auto" w:fill="auto"/>
          </w:tcPr>
          <w:p w:rsidR="00B37695" w:rsidRPr="00286998" w:rsidRDefault="00B37695" w:rsidP="000A7A4E">
            <w:pPr>
              <w:ind w:firstLine="0"/>
            </w:pPr>
            <w:r>
              <w:t>Taylor</w:t>
            </w:r>
          </w:p>
        </w:tc>
        <w:tc>
          <w:tcPr>
            <w:tcW w:w="2180" w:type="dxa"/>
            <w:shd w:val="clear" w:color="auto" w:fill="auto"/>
          </w:tcPr>
          <w:p w:rsidR="00B37695" w:rsidRPr="00286998" w:rsidRDefault="00B37695" w:rsidP="000A7A4E">
            <w:pPr>
              <w:ind w:firstLine="0"/>
            </w:pPr>
            <w:r>
              <w:t>Thayer</w:t>
            </w:r>
          </w:p>
        </w:tc>
      </w:tr>
      <w:tr w:rsidR="00B37695" w:rsidRPr="00286998" w:rsidTr="000A7A4E">
        <w:tblPrEx>
          <w:jc w:val="left"/>
        </w:tblPrEx>
        <w:tc>
          <w:tcPr>
            <w:tcW w:w="2179" w:type="dxa"/>
            <w:shd w:val="clear" w:color="auto" w:fill="auto"/>
          </w:tcPr>
          <w:p w:rsidR="00B37695" w:rsidRPr="00286998" w:rsidRDefault="00B37695" w:rsidP="000A7A4E">
            <w:pPr>
              <w:ind w:firstLine="0"/>
            </w:pPr>
            <w:r>
              <w:t>Thigpen</w:t>
            </w:r>
          </w:p>
        </w:tc>
        <w:tc>
          <w:tcPr>
            <w:tcW w:w="2179" w:type="dxa"/>
            <w:shd w:val="clear" w:color="auto" w:fill="auto"/>
          </w:tcPr>
          <w:p w:rsidR="00B37695" w:rsidRPr="00286998" w:rsidRDefault="00B37695" w:rsidP="000A7A4E">
            <w:pPr>
              <w:ind w:firstLine="0"/>
            </w:pPr>
            <w:r>
              <w:t>Weeks</w:t>
            </w:r>
          </w:p>
        </w:tc>
        <w:tc>
          <w:tcPr>
            <w:tcW w:w="2180" w:type="dxa"/>
            <w:shd w:val="clear" w:color="auto" w:fill="auto"/>
          </w:tcPr>
          <w:p w:rsidR="00B37695" w:rsidRPr="00286998" w:rsidRDefault="00B37695" w:rsidP="000A7A4E">
            <w:pPr>
              <w:ind w:firstLine="0"/>
            </w:pPr>
            <w:r>
              <w:t>West</w:t>
            </w:r>
          </w:p>
        </w:tc>
      </w:tr>
      <w:tr w:rsidR="00B37695" w:rsidRPr="00286998" w:rsidTr="000A7A4E">
        <w:tblPrEx>
          <w:jc w:val="left"/>
        </w:tblPrEx>
        <w:tc>
          <w:tcPr>
            <w:tcW w:w="2179" w:type="dxa"/>
            <w:shd w:val="clear" w:color="auto" w:fill="auto"/>
          </w:tcPr>
          <w:p w:rsidR="00B37695" w:rsidRPr="00286998" w:rsidRDefault="00B37695" w:rsidP="000A7A4E">
            <w:pPr>
              <w:ind w:firstLine="0"/>
            </w:pPr>
            <w:r>
              <w:t>Wheeler</w:t>
            </w:r>
          </w:p>
        </w:tc>
        <w:tc>
          <w:tcPr>
            <w:tcW w:w="2179" w:type="dxa"/>
            <w:shd w:val="clear" w:color="auto" w:fill="auto"/>
          </w:tcPr>
          <w:p w:rsidR="00B37695" w:rsidRPr="00286998" w:rsidRDefault="00B37695" w:rsidP="000A7A4E">
            <w:pPr>
              <w:ind w:firstLine="0"/>
            </w:pPr>
            <w:r>
              <w:t>Whipper</w:t>
            </w:r>
          </w:p>
        </w:tc>
        <w:tc>
          <w:tcPr>
            <w:tcW w:w="2180" w:type="dxa"/>
            <w:shd w:val="clear" w:color="auto" w:fill="auto"/>
          </w:tcPr>
          <w:p w:rsidR="00B37695" w:rsidRPr="00286998" w:rsidRDefault="00B37695" w:rsidP="000A7A4E">
            <w:pPr>
              <w:ind w:firstLine="0"/>
            </w:pPr>
            <w:r>
              <w:t>White</w:t>
            </w:r>
          </w:p>
        </w:tc>
      </w:tr>
      <w:tr w:rsidR="00B37695" w:rsidRPr="00286998" w:rsidTr="000A7A4E">
        <w:tblPrEx>
          <w:jc w:val="left"/>
        </w:tblPrEx>
        <w:tc>
          <w:tcPr>
            <w:tcW w:w="2179" w:type="dxa"/>
            <w:shd w:val="clear" w:color="auto" w:fill="auto"/>
          </w:tcPr>
          <w:p w:rsidR="00B37695" w:rsidRPr="00286998" w:rsidRDefault="00B37695" w:rsidP="000A7A4E">
            <w:pPr>
              <w:ind w:firstLine="0"/>
            </w:pPr>
            <w:r>
              <w:t>Whitmire</w:t>
            </w:r>
          </w:p>
        </w:tc>
        <w:tc>
          <w:tcPr>
            <w:tcW w:w="2179" w:type="dxa"/>
            <w:shd w:val="clear" w:color="auto" w:fill="auto"/>
          </w:tcPr>
          <w:p w:rsidR="00B37695" w:rsidRPr="00286998" w:rsidRDefault="00B37695" w:rsidP="000A7A4E">
            <w:pPr>
              <w:ind w:firstLine="0"/>
            </w:pPr>
            <w:r>
              <w:t>Williams</w:t>
            </w:r>
          </w:p>
        </w:tc>
        <w:tc>
          <w:tcPr>
            <w:tcW w:w="2180" w:type="dxa"/>
            <w:shd w:val="clear" w:color="auto" w:fill="auto"/>
          </w:tcPr>
          <w:p w:rsidR="00B37695" w:rsidRPr="00286998" w:rsidRDefault="00B37695" w:rsidP="000A7A4E">
            <w:pPr>
              <w:ind w:firstLine="0"/>
            </w:pPr>
            <w:r>
              <w:t>Willis</w:t>
            </w:r>
          </w:p>
        </w:tc>
      </w:tr>
      <w:tr w:rsidR="00B37695" w:rsidRPr="00286998" w:rsidTr="000A7A4E">
        <w:tblPrEx>
          <w:jc w:val="left"/>
        </w:tblPrEx>
        <w:tc>
          <w:tcPr>
            <w:tcW w:w="2179" w:type="dxa"/>
            <w:shd w:val="clear" w:color="auto" w:fill="auto"/>
          </w:tcPr>
          <w:p w:rsidR="00B37695" w:rsidRPr="00286998" w:rsidRDefault="00B37695" w:rsidP="000A7A4E">
            <w:pPr>
              <w:ind w:firstLine="0"/>
            </w:pPr>
            <w:r>
              <w:t>Yow</w:t>
            </w:r>
          </w:p>
        </w:tc>
        <w:tc>
          <w:tcPr>
            <w:tcW w:w="2179" w:type="dxa"/>
            <w:shd w:val="clear" w:color="auto" w:fill="auto"/>
          </w:tcPr>
          <w:p w:rsidR="00B37695" w:rsidRPr="00286998" w:rsidRDefault="00B37695" w:rsidP="000A7A4E">
            <w:pPr>
              <w:ind w:firstLine="0"/>
            </w:pPr>
          </w:p>
        </w:tc>
        <w:tc>
          <w:tcPr>
            <w:tcW w:w="2180" w:type="dxa"/>
            <w:shd w:val="clear" w:color="auto" w:fill="auto"/>
          </w:tcPr>
          <w:p w:rsidR="00B37695" w:rsidRPr="00286998" w:rsidRDefault="00B37695" w:rsidP="000A7A4E">
            <w:pPr>
              <w:ind w:firstLine="0"/>
            </w:pPr>
          </w:p>
        </w:tc>
      </w:tr>
    </w:tbl>
    <w:p w:rsidR="00B37695" w:rsidRDefault="00B37695" w:rsidP="00B37695"/>
    <w:p w:rsidR="00B37695" w:rsidRDefault="00B37695" w:rsidP="00B37695">
      <w:pPr>
        <w:jc w:val="center"/>
        <w:rPr>
          <w:b/>
        </w:rPr>
      </w:pPr>
      <w:r w:rsidRPr="00286998">
        <w:rPr>
          <w:b/>
        </w:rPr>
        <w:t>Total Present--112</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POPE a leave of absence for the day due to a prior commitment.</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BALLENTINE a leave of absence for the day due to business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ATWATER a leave of absence for the day due to business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HAMILTON a leave of absence for the day due to business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STRINGER a leave of absence for the day due to family medical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M. RIVERS a leave of absence for the day due to medical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GILLIARD a leave of absence for the day due to medical reasons.</w:t>
      </w:r>
    </w:p>
    <w:p w:rsidR="002B65E1" w:rsidRDefault="002B65E1" w:rsidP="002B65E1"/>
    <w:p w:rsidR="002B65E1" w:rsidRDefault="002B65E1" w:rsidP="002B65E1">
      <w:pPr>
        <w:keepNext/>
        <w:jc w:val="center"/>
        <w:rPr>
          <w:b/>
        </w:rPr>
      </w:pPr>
      <w:r w:rsidRPr="002B65E1">
        <w:rPr>
          <w:b/>
        </w:rPr>
        <w:t>LEAVE OF ABSENCE</w:t>
      </w:r>
    </w:p>
    <w:p w:rsidR="002B65E1" w:rsidRDefault="002B65E1" w:rsidP="002B65E1">
      <w:r>
        <w:t>The SPEAKER granted Rep. G. R. SMITH a temporary leave of absence.</w:t>
      </w:r>
    </w:p>
    <w:p w:rsidR="002B65E1" w:rsidRDefault="002B65E1" w:rsidP="002B65E1"/>
    <w:p w:rsidR="002B65E1" w:rsidRDefault="002B65E1" w:rsidP="002B65E1">
      <w:pPr>
        <w:keepNext/>
        <w:jc w:val="center"/>
        <w:rPr>
          <w:b/>
        </w:rPr>
      </w:pPr>
      <w:r w:rsidRPr="002B65E1">
        <w:rPr>
          <w:b/>
        </w:rPr>
        <w:t>STATEMENT OF ATTENDANCE</w:t>
      </w:r>
    </w:p>
    <w:p w:rsidR="002B65E1" w:rsidRDefault="002B65E1" w:rsidP="002B65E1">
      <w:r>
        <w:t>Rep. CRAWFORD signed a statement with the Clerk that she came in after the roll call of the House and was present for the Session on Tuesday, February 14.</w:t>
      </w:r>
    </w:p>
    <w:p w:rsidR="002B65E1" w:rsidRDefault="002B65E1" w:rsidP="002B65E1"/>
    <w:p w:rsidR="002B65E1" w:rsidRDefault="002B65E1" w:rsidP="002B65E1">
      <w:pPr>
        <w:keepNext/>
        <w:jc w:val="center"/>
        <w:rPr>
          <w:b/>
        </w:rPr>
      </w:pPr>
      <w:r w:rsidRPr="002B65E1">
        <w:rPr>
          <w:b/>
        </w:rPr>
        <w:t>DOCTOR OF THE DAY</w:t>
      </w:r>
    </w:p>
    <w:p w:rsidR="002B65E1" w:rsidRDefault="002B65E1" w:rsidP="002B65E1">
      <w:r>
        <w:t>Announcement was made that Dr. Patricia W. Witherspoon of Columbia was the Doctor of the Day for the General Assembly.</w:t>
      </w:r>
    </w:p>
    <w:p w:rsidR="002B65E1" w:rsidRDefault="002B65E1" w:rsidP="002B65E1"/>
    <w:p w:rsidR="002B65E1" w:rsidRDefault="002B65E1" w:rsidP="002B65E1">
      <w:pPr>
        <w:keepNext/>
        <w:jc w:val="center"/>
        <w:rPr>
          <w:b/>
        </w:rPr>
      </w:pPr>
      <w:r w:rsidRPr="002B65E1">
        <w:rPr>
          <w:b/>
        </w:rPr>
        <w:t>SPECIAL PRESENTATION</w:t>
      </w:r>
    </w:p>
    <w:p w:rsidR="002B65E1" w:rsidRDefault="002B65E1" w:rsidP="002B65E1">
      <w:r>
        <w:t xml:space="preserve">Rep. HAYES presented to the House the Lake View School Varsity Football Team, coaches and other school officials. </w:t>
      </w:r>
    </w:p>
    <w:p w:rsidR="002B65E1" w:rsidRDefault="002B65E1" w:rsidP="002B65E1"/>
    <w:p w:rsidR="002B65E1" w:rsidRDefault="002B65E1" w:rsidP="002B65E1">
      <w:pPr>
        <w:keepNext/>
        <w:jc w:val="center"/>
        <w:rPr>
          <w:b/>
        </w:rPr>
      </w:pPr>
      <w:r w:rsidRPr="002B65E1">
        <w:rPr>
          <w:b/>
        </w:rPr>
        <w:t>SPECIAL PRESENTATION</w:t>
      </w:r>
    </w:p>
    <w:p w:rsidR="002B65E1" w:rsidRDefault="002B65E1" w:rsidP="002B65E1">
      <w:r>
        <w:t>Rep</w:t>
      </w:r>
      <w:r w:rsidR="0070522D">
        <w:t>s</w:t>
      </w:r>
      <w:r>
        <w:t xml:space="preserve">. YOW, NORRELL, B. NEWTON and LUCAS presented to the House the </w:t>
      </w:r>
      <w:r w:rsidR="00232DC3">
        <w:t>Buford</w:t>
      </w:r>
      <w:r>
        <w:t xml:space="preserve"> High School Varsity </w:t>
      </w:r>
      <w:r w:rsidR="00232DC3">
        <w:t>Softball Team</w:t>
      </w:r>
      <w:r>
        <w:t xml:space="preserve">, coaches and other school officials. </w:t>
      </w:r>
    </w:p>
    <w:p w:rsidR="0070522D" w:rsidRDefault="0070522D" w:rsidP="002B65E1">
      <w:pPr>
        <w:keepNext/>
        <w:jc w:val="center"/>
        <w:rPr>
          <w:b/>
        </w:rPr>
      </w:pPr>
    </w:p>
    <w:p w:rsidR="002B65E1" w:rsidRDefault="002B65E1" w:rsidP="002B65E1">
      <w:pPr>
        <w:keepNext/>
        <w:jc w:val="center"/>
        <w:rPr>
          <w:b/>
        </w:rPr>
      </w:pPr>
      <w:r w:rsidRPr="002B65E1">
        <w:rPr>
          <w:b/>
        </w:rPr>
        <w:t>CO-SPONSORS ADDED AND REMOVED</w:t>
      </w:r>
    </w:p>
    <w:p w:rsidR="002B65E1" w:rsidRDefault="002B65E1" w:rsidP="002B65E1">
      <w:r>
        <w:t>In accordance with House Rule 5.2 below:</w:t>
      </w:r>
    </w:p>
    <w:p w:rsidR="0070522D" w:rsidRDefault="0070522D" w:rsidP="002B65E1">
      <w:bookmarkStart w:id="81" w:name="file_start133"/>
      <w:bookmarkEnd w:id="81"/>
    </w:p>
    <w:p w:rsidR="002B65E1" w:rsidRDefault="002B65E1" w:rsidP="002B65E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416"/>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416" w:type="dxa"/>
            <w:shd w:val="clear" w:color="auto" w:fill="auto"/>
          </w:tcPr>
          <w:p w:rsidR="002B65E1" w:rsidRPr="002B65E1" w:rsidRDefault="002B65E1" w:rsidP="002B65E1">
            <w:pPr>
              <w:keepNext/>
              <w:ind w:firstLine="0"/>
            </w:pPr>
            <w:r w:rsidRPr="002B65E1">
              <w:t>H. 3231</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416"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416" w:type="dxa"/>
            <w:shd w:val="clear" w:color="auto" w:fill="auto"/>
          </w:tcPr>
          <w:p w:rsidR="002B65E1" w:rsidRPr="002B65E1" w:rsidRDefault="002B65E1" w:rsidP="002B65E1">
            <w:pPr>
              <w:keepNext/>
              <w:ind w:firstLine="0"/>
            </w:pPr>
            <w:r w:rsidRPr="002B65E1">
              <w:t>MITCHELL</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15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152" w:type="dxa"/>
            <w:shd w:val="clear" w:color="auto" w:fill="auto"/>
          </w:tcPr>
          <w:p w:rsidR="002B65E1" w:rsidRPr="002B65E1" w:rsidRDefault="002B65E1" w:rsidP="002B65E1">
            <w:pPr>
              <w:keepNext/>
              <w:ind w:firstLine="0"/>
            </w:pPr>
            <w:r w:rsidRPr="002B65E1">
              <w:t>H. 3247</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15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152" w:type="dxa"/>
            <w:shd w:val="clear" w:color="auto" w:fill="auto"/>
          </w:tcPr>
          <w:p w:rsidR="002B65E1" w:rsidRPr="002B65E1" w:rsidRDefault="002B65E1" w:rsidP="002B65E1">
            <w:pPr>
              <w:keepNext/>
              <w:ind w:firstLine="0"/>
            </w:pPr>
            <w:r w:rsidRPr="002B65E1">
              <w:t>KNIGHT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15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152" w:type="dxa"/>
            <w:shd w:val="clear" w:color="auto" w:fill="auto"/>
          </w:tcPr>
          <w:p w:rsidR="002B65E1" w:rsidRPr="002B65E1" w:rsidRDefault="002B65E1" w:rsidP="002B65E1">
            <w:pPr>
              <w:keepNext/>
              <w:ind w:firstLine="0"/>
            </w:pPr>
            <w:r w:rsidRPr="002B65E1">
              <w:t>H. 3415</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15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152" w:type="dxa"/>
            <w:shd w:val="clear" w:color="auto" w:fill="auto"/>
          </w:tcPr>
          <w:p w:rsidR="002B65E1" w:rsidRPr="002B65E1" w:rsidRDefault="002B65E1" w:rsidP="002B65E1">
            <w:pPr>
              <w:keepNext/>
              <w:ind w:firstLine="0"/>
            </w:pPr>
            <w:r w:rsidRPr="002B65E1">
              <w:t>KNIGHT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500"/>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500" w:type="dxa"/>
            <w:shd w:val="clear" w:color="auto" w:fill="auto"/>
          </w:tcPr>
          <w:p w:rsidR="002B65E1" w:rsidRPr="002B65E1" w:rsidRDefault="002B65E1" w:rsidP="002B65E1">
            <w:pPr>
              <w:keepNext/>
              <w:ind w:firstLine="0"/>
            </w:pPr>
            <w:r w:rsidRPr="002B65E1">
              <w:t>H. 3516</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500"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500" w:type="dxa"/>
            <w:shd w:val="clear" w:color="auto" w:fill="auto"/>
          </w:tcPr>
          <w:p w:rsidR="002B65E1" w:rsidRPr="002B65E1" w:rsidRDefault="002B65E1" w:rsidP="002B65E1">
            <w:pPr>
              <w:keepNext/>
              <w:ind w:firstLine="0"/>
            </w:pPr>
            <w:r w:rsidRPr="002B65E1">
              <w:t>COGSWELL</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21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12" w:type="dxa"/>
            <w:shd w:val="clear" w:color="auto" w:fill="auto"/>
          </w:tcPr>
          <w:p w:rsidR="002B65E1" w:rsidRPr="002B65E1" w:rsidRDefault="002B65E1" w:rsidP="002B65E1">
            <w:pPr>
              <w:keepNext/>
              <w:ind w:firstLine="0"/>
            </w:pPr>
            <w:r w:rsidRPr="002B65E1">
              <w:t>H. 3580</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1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12" w:type="dxa"/>
            <w:shd w:val="clear" w:color="auto" w:fill="auto"/>
          </w:tcPr>
          <w:p w:rsidR="002B65E1" w:rsidRPr="002B65E1" w:rsidRDefault="002B65E1" w:rsidP="002B65E1">
            <w:pPr>
              <w:keepNext/>
              <w:ind w:firstLine="0"/>
            </w:pPr>
            <w:r w:rsidRPr="002B65E1">
              <w:t>ELLIOTT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15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152" w:type="dxa"/>
            <w:shd w:val="clear" w:color="auto" w:fill="auto"/>
          </w:tcPr>
          <w:p w:rsidR="002B65E1" w:rsidRPr="002B65E1" w:rsidRDefault="002B65E1" w:rsidP="002B65E1">
            <w:pPr>
              <w:keepNext/>
              <w:ind w:firstLine="0"/>
            </w:pPr>
            <w:r w:rsidRPr="002B65E1">
              <w:t>H. 3587</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15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152" w:type="dxa"/>
            <w:shd w:val="clear" w:color="auto" w:fill="auto"/>
          </w:tcPr>
          <w:p w:rsidR="002B65E1" w:rsidRPr="002B65E1" w:rsidRDefault="002B65E1" w:rsidP="002B65E1">
            <w:pPr>
              <w:keepNext/>
              <w:ind w:firstLine="0"/>
            </w:pPr>
            <w:r w:rsidRPr="002B65E1">
              <w:t>KNIGHT</w:t>
            </w:r>
          </w:p>
        </w:tc>
      </w:tr>
    </w:tbl>
    <w:p w:rsidR="002B65E1" w:rsidRDefault="002B65E1" w:rsidP="002B65E1"/>
    <w:p w:rsidR="002B65E1" w:rsidRDefault="002B65E1" w:rsidP="002B65E1">
      <w:pPr>
        <w:keepNext/>
        <w:jc w:val="center"/>
        <w:rPr>
          <w:b/>
        </w:rPr>
      </w:pPr>
      <w:r w:rsidRPr="002B65E1">
        <w:rPr>
          <w:b/>
        </w:rPr>
        <w:t>CO-SPONSOR</w:t>
      </w:r>
      <w:r w:rsidR="0070522D">
        <w:rPr>
          <w:b/>
        </w:rPr>
        <w:t>S</w:t>
      </w:r>
      <w:r w:rsidRPr="002B65E1">
        <w:rPr>
          <w:b/>
        </w:rPr>
        <w:t xml:space="preserve"> ADDED</w:t>
      </w:r>
    </w:p>
    <w:tbl>
      <w:tblPr>
        <w:tblW w:w="0" w:type="auto"/>
        <w:tblLayout w:type="fixed"/>
        <w:tblLook w:val="0000" w:firstRow="0" w:lastRow="0" w:firstColumn="0" w:lastColumn="0" w:noHBand="0" w:noVBand="0"/>
      </w:tblPr>
      <w:tblGrid>
        <w:gridCol w:w="1500"/>
        <w:gridCol w:w="2316"/>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2316" w:type="dxa"/>
            <w:shd w:val="clear" w:color="auto" w:fill="auto"/>
          </w:tcPr>
          <w:p w:rsidR="002B65E1" w:rsidRPr="002B65E1" w:rsidRDefault="002B65E1" w:rsidP="002B65E1">
            <w:pPr>
              <w:keepNext/>
              <w:ind w:firstLine="0"/>
            </w:pPr>
            <w:r w:rsidRPr="002B65E1">
              <w:t>H. 3591</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2316"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2316" w:type="dxa"/>
            <w:shd w:val="clear" w:color="auto" w:fill="auto"/>
          </w:tcPr>
          <w:p w:rsidR="002B65E1" w:rsidRPr="002B65E1" w:rsidRDefault="002B65E1" w:rsidP="002B65E1">
            <w:pPr>
              <w:keepNext/>
              <w:ind w:firstLine="0"/>
            </w:pPr>
            <w:r w:rsidRPr="002B65E1">
              <w:t>HOSEY and KNIGHT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21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12" w:type="dxa"/>
            <w:shd w:val="clear" w:color="auto" w:fill="auto"/>
          </w:tcPr>
          <w:p w:rsidR="002B65E1" w:rsidRPr="002B65E1" w:rsidRDefault="002B65E1" w:rsidP="002B65E1">
            <w:pPr>
              <w:keepNext/>
              <w:ind w:firstLine="0"/>
            </w:pPr>
            <w:r w:rsidRPr="002B65E1">
              <w:t>H. 3746</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1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12" w:type="dxa"/>
            <w:shd w:val="clear" w:color="auto" w:fill="auto"/>
          </w:tcPr>
          <w:p w:rsidR="002B65E1" w:rsidRPr="002B65E1" w:rsidRDefault="002B65E1" w:rsidP="002B65E1">
            <w:pPr>
              <w:keepNext/>
              <w:ind w:firstLine="0"/>
            </w:pPr>
            <w:r w:rsidRPr="002B65E1">
              <w:t>ELLIOTT</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03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032" w:type="dxa"/>
            <w:shd w:val="clear" w:color="auto" w:fill="auto"/>
          </w:tcPr>
          <w:p w:rsidR="002B65E1" w:rsidRPr="002B65E1" w:rsidRDefault="002B65E1" w:rsidP="002B65E1">
            <w:pPr>
              <w:keepNext/>
              <w:ind w:firstLine="0"/>
            </w:pPr>
            <w:r w:rsidRPr="002B65E1">
              <w:t>H. 3748</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03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032" w:type="dxa"/>
            <w:shd w:val="clear" w:color="auto" w:fill="auto"/>
          </w:tcPr>
          <w:p w:rsidR="002B65E1" w:rsidRPr="002B65E1" w:rsidRDefault="002B65E1" w:rsidP="002B65E1">
            <w:pPr>
              <w:keepNext/>
              <w:ind w:firstLine="0"/>
            </w:pPr>
            <w:r w:rsidRPr="002B65E1">
              <w:t>YOW</w:t>
            </w:r>
          </w:p>
        </w:tc>
      </w:tr>
    </w:tbl>
    <w:p w:rsidR="002B65E1" w:rsidRDefault="002B65E1" w:rsidP="002B65E1"/>
    <w:p w:rsidR="002B65E1" w:rsidRDefault="002B65E1" w:rsidP="002B65E1">
      <w:pPr>
        <w:keepNext/>
        <w:jc w:val="center"/>
        <w:rPr>
          <w:b/>
        </w:rPr>
      </w:pPr>
      <w:r w:rsidRPr="002B65E1">
        <w:rPr>
          <w:b/>
        </w:rPr>
        <w:t>CO-SPONSOR ADDED</w:t>
      </w:r>
    </w:p>
    <w:tbl>
      <w:tblPr>
        <w:tblW w:w="0" w:type="auto"/>
        <w:tblLayout w:type="fixed"/>
        <w:tblLook w:val="0000" w:firstRow="0" w:lastRow="0" w:firstColumn="0" w:lastColumn="0" w:noHBand="0" w:noVBand="0"/>
      </w:tblPr>
      <w:tblGrid>
        <w:gridCol w:w="1500"/>
        <w:gridCol w:w="1212"/>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12" w:type="dxa"/>
            <w:shd w:val="clear" w:color="auto" w:fill="auto"/>
          </w:tcPr>
          <w:p w:rsidR="002B65E1" w:rsidRPr="002B65E1" w:rsidRDefault="002B65E1" w:rsidP="002B65E1">
            <w:pPr>
              <w:keepNext/>
              <w:ind w:firstLine="0"/>
            </w:pPr>
            <w:r w:rsidRPr="002B65E1">
              <w:t>H. 3750</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12" w:type="dxa"/>
            <w:shd w:val="clear" w:color="auto" w:fill="auto"/>
          </w:tcPr>
          <w:p w:rsidR="002B65E1" w:rsidRPr="002B65E1" w:rsidRDefault="002B65E1" w:rsidP="002B65E1">
            <w:pPr>
              <w:keepNext/>
              <w:ind w:firstLine="0"/>
            </w:pPr>
            <w:r w:rsidRPr="002B65E1">
              <w:t>ADD:</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12" w:type="dxa"/>
            <w:shd w:val="clear" w:color="auto" w:fill="auto"/>
          </w:tcPr>
          <w:p w:rsidR="002B65E1" w:rsidRPr="002B65E1" w:rsidRDefault="002B65E1" w:rsidP="002B65E1">
            <w:pPr>
              <w:keepNext/>
              <w:ind w:firstLine="0"/>
            </w:pPr>
            <w:r w:rsidRPr="002B65E1">
              <w:t>ELLIOTT</w:t>
            </w:r>
          </w:p>
        </w:tc>
      </w:tr>
    </w:tbl>
    <w:p w:rsidR="002B65E1" w:rsidRDefault="002B65E1" w:rsidP="002B65E1"/>
    <w:p w:rsidR="002B65E1" w:rsidRDefault="002B65E1" w:rsidP="002B65E1">
      <w:pPr>
        <w:keepNext/>
        <w:jc w:val="center"/>
        <w:rPr>
          <w:b/>
        </w:rPr>
      </w:pPr>
      <w:r w:rsidRPr="002B65E1">
        <w:rPr>
          <w:b/>
        </w:rPr>
        <w:t>CO-SPONSOR REMOVED</w:t>
      </w:r>
    </w:p>
    <w:tbl>
      <w:tblPr>
        <w:tblW w:w="0" w:type="auto"/>
        <w:tblLayout w:type="fixed"/>
        <w:tblLook w:val="0000" w:firstRow="0" w:lastRow="0" w:firstColumn="0" w:lastColumn="0" w:noHBand="0" w:noVBand="0"/>
      </w:tblPr>
      <w:tblGrid>
        <w:gridCol w:w="1500"/>
        <w:gridCol w:w="1296"/>
      </w:tblGrid>
      <w:tr w:rsidR="002B65E1" w:rsidRPr="002B65E1" w:rsidTr="002B65E1">
        <w:tc>
          <w:tcPr>
            <w:tcW w:w="1500" w:type="dxa"/>
            <w:shd w:val="clear" w:color="auto" w:fill="auto"/>
          </w:tcPr>
          <w:p w:rsidR="002B65E1" w:rsidRPr="002B65E1" w:rsidRDefault="002B65E1" w:rsidP="002B65E1">
            <w:pPr>
              <w:keepNext/>
              <w:ind w:firstLine="0"/>
            </w:pPr>
            <w:r w:rsidRPr="002B65E1">
              <w:t>Bill Number:</w:t>
            </w:r>
          </w:p>
        </w:tc>
        <w:tc>
          <w:tcPr>
            <w:tcW w:w="1296" w:type="dxa"/>
            <w:shd w:val="clear" w:color="auto" w:fill="auto"/>
          </w:tcPr>
          <w:p w:rsidR="002B65E1" w:rsidRPr="002B65E1" w:rsidRDefault="002B65E1" w:rsidP="002B65E1">
            <w:pPr>
              <w:keepNext/>
              <w:ind w:firstLine="0"/>
            </w:pPr>
            <w:r w:rsidRPr="002B65E1">
              <w:t>H. 3703</w:t>
            </w:r>
          </w:p>
        </w:tc>
      </w:tr>
      <w:tr w:rsidR="002B65E1" w:rsidRPr="002B65E1" w:rsidTr="002B65E1">
        <w:tc>
          <w:tcPr>
            <w:tcW w:w="1500" w:type="dxa"/>
            <w:shd w:val="clear" w:color="auto" w:fill="auto"/>
          </w:tcPr>
          <w:p w:rsidR="002B65E1" w:rsidRPr="002B65E1" w:rsidRDefault="002B65E1" w:rsidP="002B65E1">
            <w:pPr>
              <w:keepNext/>
              <w:ind w:firstLine="0"/>
            </w:pPr>
            <w:r w:rsidRPr="002B65E1">
              <w:t>Date:</w:t>
            </w:r>
          </w:p>
        </w:tc>
        <w:tc>
          <w:tcPr>
            <w:tcW w:w="1296" w:type="dxa"/>
            <w:shd w:val="clear" w:color="auto" w:fill="auto"/>
          </w:tcPr>
          <w:p w:rsidR="002B65E1" w:rsidRPr="002B65E1" w:rsidRDefault="002B65E1" w:rsidP="002B65E1">
            <w:pPr>
              <w:keepNext/>
              <w:ind w:firstLine="0"/>
            </w:pPr>
            <w:r w:rsidRPr="002B65E1">
              <w:t>REMOVE:</w:t>
            </w:r>
          </w:p>
        </w:tc>
      </w:tr>
      <w:tr w:rsidR="002B65E1" w:rsidRPr="002B65E1" w:rsidTr="002B65E1">
        <w:tc>
          <w:tcPr>
            <w:tcW w:w="1500" w:type="dxa"/>
            <w:shd w:val="clear" w:color="auto" w:fill="auto"/>
          </w:tcPr>
          <w:p w:rsidR="002B65E1" w:rsidRPr="002B65E1" w:rsidRDefault="002B65E1" w:rsidP="002B65E1">
            <w:pPr>
              <w:keepNext/>
              <w:ind w:firstLine="0"/>
            </w:pPr>
            <w:r w:rsidRPr="002B65E1">
              <w:t>02/15/17</w:t>
            </w:r>
          </w:p>
        </w:tc>
        <w:tc>
          <w:tcPr>
            <w:tcW w:w="1296" w:type="dxa"/>
            <w:shd w:val="clear" w:color="auto" w:fill="auto"/>
          </w:tcPr>
          <w:p w:rsidR="002B65E1" w:rsidRPr="002B65E1" w:rsidRDefault="002B65E1" w:rsidP="002B65E1">
            <w:pPr>
              <w:keepNext/>
              <w:ind w:firstLine="0"/>
            </w:pPr>
            <w:r w:rsidRPr="002B65E1">
              <w:t>WILLIS</w:t>
            </w:r>
          </w:p>
        </w:tc>
      </w:tr>
    </w:tbl>
    <w:p w:rsidR="002B65E1" w:rsidRDefault="002B65E1" w:rsidP="002B65E1"/>
    <w:p w:rsidR="002B65E1" w:rsidRDefault="002B65E1" w:rsidP="002B65E1">
      <w:pPr>
        <w:keepNext/>
        <w:jc w:val="center"/>
        <w:rPr>
          <w:b/>
        </w:rPr>
      </w:pPr>
      <w:r w:rsidRPr="002B65E1">
        <w:rPr>
          <w:b/>
        </w:rPr>
        <w:t>ACTING SPEAKER WHITE</w:t>
      </w:r>
      <w:r w:rsidR="0070522D">
        <w:rPr>
          <w:b/>
        </w:rPr>
        <w:t xml:space="preserve"> </w:t>
      </w:r>
      <w:r w:rsidRPr="002B65E1">
        <w:rPr>
          <w:b/>
        </w:rPr>
        <w:t>IN CHAIR</w:t>
      </w:r>
    </w:p>
    <w:p w:rsidR="002B65E1" w:rsidRDefault="002B65E1" w:rsidP="002B65E1"/>
    <w:p w:rsidR="002B65E1" w:rsidRDefault="002B65E1" w:rsidP="002B65E1">
      <w:r>
        <w:t>Pursuant to House Rule 1.6, the SPEAKER addressed the body regarding the twenty-four years of dedicated public service of the late Representative Joe Neal.</w:t>
      </w:r>
    </w:p>
    <w:p w:rsidR="0070522D" w:rsidRDefault="0070522D" w:rsidP="002B65E1"/>
    <w:p w:rsidR="002B65E1" w:rsidRDefault="002B65E1" w:rsidP="002B65E1">
      <w:r>
        <w:t>Rep. COBB-HUNTER moved that the House do now adjourn, which was agreed to.</w:t>
      </w:r>
    </w:p>
    <w:p w:rsidR="002B65E1" w:rsidRDefault="002B65E1" w:rsidP="002B65E1"/>
    <w:p w:rsidR="002B65E1" w:rsidRDefault="002B65E1" w:rsidP="002B65E1">
      <w:pPr>
        <w:keepNext/>
        <w:jc w:val="center"/>
        <w:rPr>
          <w:b/>
        </w:rPr>
      </w:pPr>
      <w:r w:rsidRPr="002B65E1">
        <w:rPr>
          <w:b/>
        </w:rPr>
        <w:t>RETURNED WITH CONCURRENCE</w:t>
      </w:r>
    </w:p>
    <w:p w:rsidR="002B65E1" w:rsidRDefault="002B65E1" w:rsidP="002B65E1">
      <w:r>
        <w:t>The Senate returned to the House with concurrence the following:</w:t>
      </w:r>
    </w:p>
    <w:p w:rsidR="002B65E1" w:rsidRDefault="002B65E1" w:rsidP="002B65E1">
      <w:bookmarkStart w:id="82" w:name="include_clip_start_161"/>
      <w:bookmarkEnd w:id="82"/>
    </w:p>
    <w:p w:rsidR="002B65E1" w:rsidRDefault="002B65E1" w:rsidP="002B65E1">
      <w:r>
        <w:t>H. 3735 --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HONOR THE BOB JONES UNIVERSITY BRUINS WOMEN'S SOCCER TEAM ON CAPTURING THE 2016 NATIONAL CHRISTIAN COLLEGE ATHLETIC ASSOCIATION DIVISION II NATIONAL CHAMPIONSHIP AND TO COMMEND THESE ATHLETES ON A SPECTACULAR SEASON.</w:t>
      </w:r>
    </w:p>
    <w:p w:rsidR="002B65E1" w:rsidRDefault="002B65E1" w:rsidP="002B65E1">
      <w:bookmarkStart w:id="83" w:name="include_clip_end_161"/>
      <w:bookmarkStart w:id="84" w:name="include_clip_start_162"/>
      <w:bookmarkEnd w:id="83"/>
      <w:bookmarkEnd w:id="84"/>
    </w:p>
    <w:p w:rsidR="002B65E1" w:rsidRDefault="002B65E1" w:rsidP="002B65E1">
      <w:r>
        <w:t>H. 3734 --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CONGRATULATE THE BOB JONES UNIVERSITY BRUINS MEN'S SOCCER TEAM ON WINNING THE 2016 NATIONAL CHRISTIAN COLLEGE ATHLETIC ASSOCIATION DIVISION II NATIONAL CHAMPIONSHIP TITLE.</w:t>
      </w:r>
    </w:p>
    <w:p w:rsidR="002B65E1" w:rsidRDefault="002B65E1" w:rsidP="002B65E1">
      <w:bookmarkStart w:id="85" w:name="include_clip_end_162"/>
      <w:bookmarkStart w:id="86" w:name="include_clip_start_163"/>
      <w:bookmarkEnd w:id="85"/>
      <w:bookmarkEnd w:id="86"/>
    </w:p>
    <w:p w:rsidR="002B65E1" w:rsidRDefault="002B65E1" w:rsidP="002B65E1">
      <w:r>
        <w:t>H. 3733 --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FORT JACKSON, THE NATION'S LARGEST AND MOST ACTIVE TRAINING FACILITY FOR THE UNITED STATES ARMY, AND TO CONGRATULATE THE SOLDIERS AND COMMAND STAFF STATIONED THERE AS THEY CELEBRATE ONE HUNDRED YEARS OF OUTSTANDING TRAINING FOR OUR NATION'S SOLDIERS.</w:t>
      </w:r>
    </w:p>
    <w:p w:rsidR="002B65E1" w:rsidRDefault="002B65E1" w:rsidP="002B65E1">
      <w:bookmarkStart w:id="87" w:name="include_clip_end_163"/>
      <w:bookmarkStart w:id="88" w:name="include_clip_start_164"/>
      <w:bookmarkEnd w:id="87"/>
      <w:bookmarkEnd w:id="88"/>
    </w:p>
    <w:p w:rsidR="002B65E1" w:rsidRDefault="002B65E1" w:rsidP="002B65E1">
      <w:r>
        <w:t>H. 3730 --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CELEBRATE THE BOB JONES UNIVERSITY BRUINS MEN'S CROSS COUNTRY TEAM ON WINNING THE 2016 NATIONAL CHRISTIAN COLLEGE ATHLETIC ASSOCIATION DIVISION II NATIONAL CHAMPIONSHIP MEET AND TO COMMEND THESE RUNNERS ON A STELLAR SEASON.</w:t>
      </w:r>
    </w:p>
    <w:p w:rsidR="002B65E1" w:rsidRDefault="002B65E1" w:rsidP="002B65E1">
      <w:bookmarkStart w:id="89" w:name="include_clip_end_164"/>
      <w:bookmarkEnd w:id="89"/>
    </w:p>
    <w:p w:rsidR="002B65E1" w:rsidRDefault="002B65E1" w:rsidP="002B65E1">
      <w:pPr>
        <w:keepNext/>
        <w:pBdr>
          <w:top w:val="single" w:sz="4" w:space="1" w:color="auto"/>
          <w:left w:val="single" w:sz="4" w:space="4" w:color="auto"/>
          <w:right w:val="single" w:sz="4" w:space="4" w:color="auto"/>
          <w:between w:val="single" w:sz="4" w:space="1" w:color="auto"/>
          <w:bar w:val="single" w:sz="4" w:color="auto"/>
        </w:pBdr>
        <w:jc w:val="center"/>
        <w:rPr>
          <w:b/>
        </w:rPr>
      </w:pPr>
      <w:r w:rsidRPr="002B65E1">
        <w:rPr>
          <w:b/>
        </w:rPr>
        <w:t>ADJOURNMENT</w:t>
      </w:r>
    </w:p>
    <w:p w:rsidR="002B65E1" w:rsidRDefault="002B65E1" w:rsidP="002B65E1">
      <w:pPr>
        <w:keepNext/>
        <w:pBdr>
          <w:left w:val="single" w:sz="4" w:space="4" w:color="auto"/>
          <w:right w:val="single" w:sz="4" w:space="4" w:color="auto"/>
          <w:between w:val="single" w:sz="4" w:space="1" w:color="auto"/>
          <w:bar w:val="single" w:sz="4" w:color="auto"/>
        </w:pBdr>
      </w:pPr>
      <w:r>
        <w:t>At 11:33 a.m. the House, in accordance with the motion of Rep. COBB-HUNTER, adjourned in memory of the Reverend, Doctor, Representative Joseph H. "Joe" Neal of Hopkins, to meet at 10:00 a.m. tomorrow.</w:t>
      </w:r>
    </w:p>
    <w:p w:rsidR="002B65E1" w:rsidRDefault="002B65E1" w:rsidP="002B65E1">
      <w:pPr>
        <w:pBdr>
          <w:left w:val="single" w:sz="4" w:space="4" w:color="auto"/>
          <w:bottom w:val="single" w:sz="4" w:space="1" w:color="auto"/>
          <w:right w:val="single" w:sz="4" w:space="4" w:color="auto"/>
          <w:between w:val="single" w:sz="4" w:space="1" w:color="auto"/>
          <w:bar w:val="single" w:sz="4" w:color="auto"/>
        </w:pBdr>
        <w:jc w:val="center"/>
      </w:pPr>
      <w:r>
        <w:t>***</w:t>
      </w:r>
    </w:p>
    <w:p w:rsidR="00F04D48" w:rsidRDefault="00F04D48" w:rsidP="00F04D48">
      <w:pPr>
        <w:jc w:val="center"/>
      </w:pPr>
    </w:p>
    <w:sectPr w:rsidR="00F04D48" w:rsidSect="00007FC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2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E1" w:rsidRDefault="002B65E1">
      <w:r>
        <w:separator/>
      </w:r>
    </w:p>
  </w:endnote>
  <w:endnote w:type="continuationSeparator" w:id="0">
    <w:p w:rsidR="002B65E1" w:rsidRDefault="002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060863"/>
      <w:docPartObj>
        <w:docPartGallery w:val="Page Numbers (Bottom of Page)"/>
        <w:docPartUnique/>
      </w:docPartObj>
    </w:sdtPr>
    <w:sdtEndPr>
      <w:rPr>
        <w:noProof/>
      </w:rPr>
    </w:sdtEndPr>
    <w:sdtContent>
      <w:p w:rsidR="002E3ECD" w:rsidRDefault="002E3ECD">
        <w:pPr>
          <w:pStyle w:val="Footer"/>
          <w:jc w:val="center"/>
        </w:pPr>
        <w:r>
          <w:fldChar w:fldCharType="begin"/>
        </w:r>
        <w:r>
          <w:instrText xml:space="preserve"> PAGE   \* MERGEFORMAT </w:instrText>
        </w:r>
        <w:r>
          <w:fldChar w:fldCharType="separate"/>
        </w:r>
        <w:r w:rsidR="00206B78">
          <w:rPr>
            <w:noProof/>
          </w:rPr>
          <w:t>1257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E1" w:rsidRDefault="002B65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716FE">
      <w:rPr>
        <w:rStyle w:val="PageNumber"/>
        <w:noProof/>
      </w:rPr>
      <w:t>1228</w:t>
    </w:r>
    <w:r>
      <w:rPr>
        <w:rStyle w:val="PageNumber"/>
      </w:rPr>
      <w:fldChar w:fldCharType="end"/>
    </w:r>
  </w:p>
  <w:p w:rsidR="002B65E1" w:rsidRDefault="002B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E1" w:rsidRDefault="002B65E1">
      <w:r>
        <w:separator/>
      </w:r>
    </w:p>
  </w:footnote>
  <w:footnote w:type="continuationSeparator" w:id="0">
    <w:p w:rsidR="002B65E1" w:rsidRDefault="002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CD" w:rsidRDefault="002E3ECD" w:rsidP="002E3ECD">
    <w:pPr>
      <w:pStyle w:val="Header"/>
      <w:jc w:val="center"/>
      <w:rPr>
        <w:b/>
      </w:rPr>
    </w:pPr>
    <w:r>
      <w:rPr>
        <w:b/>
      </w:rPr>
      <w:t>WEDNESDAY, FEBRUARY 15, 2017</w:t>
    </w:r>
  </w:p>
  <w:p w:rsidR="002E3ECD" w:rsidRDefault="002E3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E1" w:rsidRDefault="002B65E1">
    <w:pPr>
      <w:pStyle w:val="Header"/>
      <w:jc w:val="center"/>
      <w:rPr>
        <w:b/>
      </w:rPr>
    </w:pPr>
    <w:r>
      <w:rPr>
        <w:b/>
      </w:rPr>
      <w:t>Wednesday, February 15, 2017</w:t>
    </w:r>
  </w:p>
  <w:p w:rsidR="002B65E1" w:rsidRDefault="002B65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E1"/>
    <w:rsid w:val="00007FC5"/>
    <w:rsid w:val="00206B78"/>
    <w:rsid w:val="00232DC3"/>
    <w:rsid w:val="002B65E1"/>
    <w:rsid w:val="002E3ECD"/>
    <w:rsid w:val="005716FE"/>
    <w:rsid w:val="0070522D"/>
    <w:rsid w:val="00A85613"/>
    <w:rsid w:val="00AA034D"/>
    <w:rsid w:val="00B37695"/>
    <w:rsid w:val="00D075B5"/>
    <w:rsid w:val="00EB5D58"/>
    <w:rsid w:val="00F0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9D06CB-948B-43DF-9C2F-A5A73841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B6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B65E1"/>
    <w:rPr>
      <w:b/>
      <w:sz w:val="30"/>
    </w:rPr>
  </w:style>
  <w:style w:type="paragraph" w:customStyle="1" w:styleId="Cover1">
    <w:name w:val="Cover1"/>
    <w:basedOn w:val="Normal"/>
    <w:rsid w:val="002B6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B65E1"/>
    <w:pPr>
      <w:ind w:firstLine="0"/>
      <w:jc w:val="left"/>
    </w:pPr>
    <w:rPr>
      <w:sz w:val="20"/>
    </w:rPr>
  </w:style>
  <w:style w:type="paragraph" w:customStyle="1" w:styleId="Cover3">
    <w:name w:val="Cover3"/>
    <w:basedOn w:val="Normal"/>
    <w:rsid w:val="002B65E1"/>
    <w:pPr>
      <w:ind w:firstLine="0"/>
      <w:jc w:val="center"/>
    </w:pPr>
    <w:rPr>
      <w:b/>
    </w:rPr>
  </w:style>
  <w:style w:type="paragraph" w:customStyle="1" w:styleId="Cover4">
    <w:name w:val="Cover4"/>
    <w:basedOn w:val="Cover1"/>
    <w:rsid w:val="002B65E1"/>
    <w:pPr>
      <w:keepNext/>
    </w:pPr>
    <w:rPr>
      <w:b/>
      <w:sz w:val="20"/>
    </w:rPr>
  </w:style>
  <w:style w:type="paragraph" w:styleId="BalloonText">
    <w:name w:val="Balloon Text"/>
    <w:basedOn w:val="Normal"/>
    <w:link w:val="BalloonTextChar"/>
    <w:uiPriority w:val="99"/>
    <w:semiHidden/>
    <w:unhideWhenUsed/>
    <w:rsid w:val="00B3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95"/>
    <w:rPr>
      <w:rFonts w:ascii="Segoe UI" w:hAnsi="Segoe UI" w:cs="Segoe UI"/>
      <w:sz w:val="18"/>
      <w:szCs w:val="18"/>
    </w:rPr>
  </w:style>
  <w:style w:type="character" w:customStyle="1" w:styleId="HeaderChar">
    <w:name w:val="Header Char"/>
    <w:basedOn w:val="DefaultParagraphFont"/>
    <w:link w:val="Header"/>
    <w:uiPriority w:val="99"/>
    <w:rsid w:val="002E3ECD"/>
    <w:rPr>
      <w:sz w:val="22"/>
    </w:rPr>
  </w:style>
  <w:style w:type="character" w:customStyle="1" w:styleId="FooterChar">
    <w:name w:val="Footer Char"/>
    <w:basedOn w:val="DefaultParagraphFont"/>
    <w:link w:val="Footer"/>
    <w:uiPriority w:val="99"/>
    <w:rsid w:val="002E3E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16</TotalTime>
  <Pages>2</Pages>
  <Words>7563</Words>
  <Characters>45618</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2/15/2017 - South Carolina Legislature Online</dc:title>
  <dc:subject/>
  <dc:creator>%USERNAME%</dc:creator>
  <cp:keywords/>
  <dc:description/>
  <cp:lastModifiedBy>Stephanie Doherty</cp:lastModifiedBy>
  <cp:revision>7</cp:revision>
  <cp:lastPrinted>2017-02-15T18:46:00Z</cp:lastPrinted>
  <dcterms:created xsi:type="dcterms:W3CDTF">2017-03-10T17:21:00Z</dcterms:created>
  <dcterms:modified xsi:type="dcterms:W3CDTF">2018-01-31T16:08:00Z</dcterms:modified>
</cp:coreProperties>
</file>