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2D04" w:rsidRDefault="00EE2D04"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E2D04" w:rsidRPr="00EE2D04" w:rsidRDefault="00EE2D04"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E2D04" w:rsidRDefault="00EE2D04"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D04" w:rsidRDefault="004B4002"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B4002" w:rsidRDefault="004B4002"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2017</w:t>
      </w:r>
    </w:p>
    <w:p w:rsidR="004B4002" w:rsidRDefault="004B4002"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D04" w:rsidRPr="00EE2D04" w:rsidRDefault="00EE2D04" w:rsidP="00EE2D04">
      <w:pPr>
        <w:tabs>
          <w:tab w:val="right" w:pos="5933"/>
        </w:tabs>
        <w:suppressAutoHyphens/>
      </w:pPr>
      <w:r>
        <w:tab/>
      </w:r>
      <w:r>
        <w:rPr>
          <w:b/>
          <w:sz w:val="36"/>
        </w:rPr>
        <w:t>S. 245</w:t>
      </w:r>
    </w:p>
    <w:p w:rsidR="00EE2D04" w:rsidRDefault="00EE2D04"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D04" w:rsidRDefault="00EE2D04" w:rsidP="00EE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and Hembree</w:t>
      </w:r>
    </w:p>
    <w:p w:rsidR="00EE2D04" w:rsidRDefault="00EE2D04"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D04" w:rsidRDefault="00EE2D04"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4B4002">
        <w:t>2/23</w:t>
      </w:r>
      <w:r>
        <w:t>/17--S.</w:t>
      </w:r>
    </w:p>
    <w:p w:rsidR="00EE2D04" w:rsidRDefault="00EE2D04"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EE2D04" w:rsidRPr="00EE2D04" w:rsidRDefault="00EE2D04" w:rsidP="00EE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2D04" w:rsidRDefault="00EE2D04" w:rsidP="00EE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E2D04" w:rsidSect="00EE2D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03FB" w:rsidRDefault="00B003FB"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E60" w:rsidRDefault="00D36E60"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E60" w:rsidRDefault="00D36E60"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E60" w:rsidRDefault="00D36E60"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E60" w:rsidRDefault="00D36E60"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E60" w:rsidRDefault="00D36E60"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E60" w:rsidRDefault="00D36E60"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273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962" w:rsidRPr="007B2F1B"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7B2F1B">
        <w:rPr>
          <w:color w:val="000000" w:themeColor="text1"/>
          <w:u w:color="000000" w:themeColor="text1"/>
        </w:rPr>
        <w:t>MEND SECTION 44</w:t>
      </w:r>
      <w:r w:rsidRPr="007B2F1B">
        <w:rPr>
          <w:color w:val="000000" w:themeColor="text1"/>
          <w:u w:color="000000" w:themeColor="text1"/>
        </w:rPr>
        <w:noBreakHyphen/>
        <w:t>53</w:t>
      </w:r>
      <w:r w:rsidRPr="007B2F1B">
        <w:rPr>
          <w:color w:val="000000" w:themeColor="text1"/>
          <w:u w:color="000000" w:themeColor="text1"/>
        </w:rPr>
        <w:noBreakHyphen/>
        <w:t>370, AS AMENDED, CODE OF LAWS OF SOUTH CAROLINA, 1976, RELATING TO DRUG OFFENSES, SO AS TO CONFORM THE LANGUAGE OF TRAFFICKING IN ILLEGAL DRUGS PROVISIONS, INCLUDING OPIATES AND HEROIN, TO THE LANGUAGE OF THE PROVISIONS CONCERNING POSSESSION AND DISTRIBUTION OF CERTAIN ILLEGAL DRUGS WHICH WOULD INCLUDE SYNTHETIC OPIATES, AMONG OTHER DRUGS.</w:t>
      </w:r>
      <w:bookmarkEnd w:id="1"/>
    </w:p>
    <w:p w:rsidR="0010776B" w:rsidRDefault="004B4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B4002" w:rsidRDefault="004B4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2A" w:rsidRDefault="00727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732A" w:rsidRDefault="00727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962" w:rsidRPr="007B2F1B"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F1B">
        <w:rPr>
          <w:color w:val="000000" w:themeColor="text1"/>
          <w:u w:color="000000" w:themeColor="text1"/>
        </w:rPr>
        <w:t>SECTION</w:t>
      </w:r>
      <w:r w:rsidRPr="007B2F1B">
        <w:rPr>
          <w:color w:val="000000" w:themeColor="text1"/>
          <w:u w:color="000000" w:themeColor="text1"/>
        </w:rPr>
        <w:tab/>
        <w:t>1.</w:t>
      </w:r>
      <w:r w:rsidRPr="007B2F1B">
        <w:rPr>
          <w:color w:val="000000" w:themeColor="text1"/>
          <w:u w:color="000000" w:themeColor="text1"/>
        </w:rPr>
        <w:tab/>
        <w:t>Section 44</w:t>
      </w:r>
      <w:r w:rsidRPr="007B2F1B">
        <w:rPr>
          <w:color w:val="000000" w:themeColor="text1"/>
          <w:u w:color="000000" w:themeColor="text1"/>
        </w:rPr>
        <w:noBreakHyphen/>
        <w:t>53</w:t>
      </w:r>
      <w:r w:rsidRPr="007B2F1B">
        <w:rPr>
          <w:color w:val="000000" w:themeColor="text1"/>
          <w:u w:color="000000" w:themeColor="text1"/>
        </w:rPr>
        <w:noBreakHyphen/>
        <w:t>370(e)(3) of the 1976 Code is amended to read:</w:t>
      </w:r>
    </w:p>
    <w:p w:rsidR="00916962" w:rsidRPr="007B2F1B"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962" w:rsidRPr="007B2F1B" w:rsidRDefault="004B400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DC3785">
        <w:rPr>
          <w:snapToGrid w:val="0"/>
        </w:rPr>
        <w:t>“(3)</w:t>
      </w:r>
      <w:r w:rsidRPr="00DC3785">
        <w:rPr>
          <w:snapToGrid w:val="0"/>
        </w:rPr>
        <w:tab/>
        <w:t xml:space="preserve">four grams or more of any </w:t>
      </w:r>
      <w:r w:rsidRPr="00DC3785">
        <w:rPr>
          <w:strike/>
          <w:snapToGrid w:val="0"/>
        </w:rPr>
        <w:t>morphine, opium, salt, isomer, or salt of an isomer thereof, including heroin, as described in Section 44</w:t>
      </w:r>
      <w:r w:rsidRPr="00DC3785">
        <w:rPr>
          <w:strike/>
          <w:snapToGrid w:val="0"/>
        </w:rPr>
        <w:noBreakHyphen/>
        <w:t>53</w:t>
      </w:r>
      <w:r w:rsidRPr="00DC3785">
        <w:rPr>
          <w:strike/>
          <w:snapToGrid w:val="0"/>
        </w:rPr>
        <w:noBreakHyphen/>
        <w:t>190 or 44</w:t>
      </w:r>
      <w:r w:rsidRPr="00DC3785">
        <w:rPr>
          <w:strike/>
          <w:snapToGrid w:val="0"/>
        </w:rPr>
        <w:noBreakHyphen/>
        <w:t>53</w:t>
      </w:r>
      <w:r w:rsidRPr="00DC3785">
        <w:rPr>
          <w:strike/>
          <w:snapToGrid w:val="0"/>
        </w:rPr>
        <w:noBreakHyphen/>
        <w:t>210</w:t>
      </w:r>
      <w:r w:rsidRPr="00DC3785">
        <w:rPr>
          <w:snapToGrid w:val="0"/>
        </w:rPr>
        <w:t xml:space="preserve"> </w:t>
      </w:r>
      <w:r w:rsidRPr="00DC3785">
        <w:rPr>
          <w:snapToGrid w:val="0"/>
          <w:u w:val="single"/>
        </w:rPr>
        <w:t xml:space="preserve">controlled substance classified in Schedule I (b) and (c) which is a </w:t>
      </w:r>
      <w:r>
        <w:rPr>
          <w:snapToGrid w:val="0"/>
          <w:u w:val="single"/>
        </w:rPr>
        <w:t xml:space="preserve">narcotic </w:t>
      </w:r>
      <w:r w:rsidRPr="00DC3785">
        <w:rPr>
          <w:snapToGrid w:val="0"/>
          <w:u w:val="single"/>
        </w:rPr>
        <w:t xml:space="preserve">drug and in Schedule II which is </w:t>
      </w:r>
      <w:r>
        <w:rPr>
          <w:snapToGrid w:val="0"/>
          <w:u w:val="single"/>
        </w:rPr>
        <w:t xml:space="preserve">a narcotic </w:t>
      </w:r>
      <w:r w:rsidRPr="00DC3785">
        <w:rPr>
          <w:snapToGrid w:val="0"/>
          <w:u w:val="single"/>
        </w:rPr>
        <w:t>drug</w:t>
      </w:r>
      <w:r>
        <w:rPr>
          <w:snapToGrid w:val="0"/>
          <w:u w:val="single"/>
        </w:rPr>
        <w:t xml:space="preserve">, not otherwise specifically provided for </w:t>
      </w:r>
      <w:r w:rsidRPr="00426625">
        <w:rPr>
          <w:snapToGrid w:val="0"/>
          <w:u w:val="single"/>
        </w:rPr>
        <w:t>in Subsection 44-53-370(e)</w:t>
      </w:r>
      <w:r w:rsidRPr="00DC3785">
        <w:rPr>
          <w:snapToGrid w:val="0"/>
        </w:rPr>
        <w:t>, or four grams or more of any mixture containing any of these substances, is guilty of a felony which is known as ‘trafficking in illegal drugs’ and, upon conviction, must be punished as follows if the quantity involved is:</w:t>
      </w:r>
    </w:p>
    <w:p w:rsidR="00916962" w:rsidRPr="007B2F1B"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F1B">
        <w:rPr>
          <w:color w:val="000000" w:themeColor="text1"/>
          <w:u w:color="000000" w:themeColor="text1"/>
        </w:rPr>
        <w:tab/>
      </w:r>
      <w:r w:rsidRPr="007B2F1B">
        <w:rPr>
          <w:color w:val="000000" w:themeColor="text1"/>
          <w:u w:color="000000" w:themeColor="text1"/>
        </w:rPr>
        <w:tab/>
      </w:r>
      <w:r w:rsidRPr="007B2F1B">
        <w:rPr>
          <w:color w:val="000000" w:themeColor="text1"/>
          <w:u w:color="000000" w:themeColor="text1"/>
        </w:rPr>
        <w:tab/>
        <w:t>(a)</w:t>
      </w:r>
      <w:r w:rsidRPr="007B2F1B">
        <w:rPr>
          <w:color w:val="000000" w:themeColor="text1"/>
          <w:u w:color="000000" w:themeColor="text1"/>
        </w:rPr>
        <w:tab/>
        <w:t>four grams or more, but less than fourteen grams:</w:t>
      </w:r>
    </w:p>
    <w:p w:rsidR="00916962" w:rsidRPr="007B2F1B"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F1B">
        <w:rPr>
          <w:color w:val="000000" w:themeColor="text1"/>
          <w:u w:color="000000" w:themeColor="text1"/>
        </w:rPr>
        <w:tab/>
      </w:r>
      <w:r w:rsidRPr="007B2F1B">
        <w:rPr>
          <w:color w:val="000000" w:themeColor="text1"/>
          <w:u w:color="000000" w:themeColor="text1"/>
        </w:rPr>
        <w:tab/>
      </w:r>
      <w:r w:rsidRPr="007B2F1B">
        <w:rPr>
          <w:color w:val="000000" w:themeColor="text1"/>
          <w:u w:color="000000" w:themeColor="text1"/>
        </w:rPr>
        <w:tab/>
      </w:r>
      <w:r w:rsidRPr="007B2F1B">
        <w:rPr>
          <w:color w:val="000000" w:themeColor="text1"/>
          <w:u w:color="000000" w:themeColor="text1"/>
        </w:rPr>
        <w:tab/>
        <w:t>1.</w:t>
      </w:r>
      <w:r w:rsidRPr="007B2F1B">
        <w:rPr>
          <w:color w:val="000000" w:themeColor="text1"/>
          <w:u w:color="000000" w:themeColor="text1"/>
        </w:rPr>
        <w:tab/>
        <w:t>for a first offense, a term of imprisonment of not less than seven years nor more than twenty</w:t>
      </w:r>
      <w:r w:rsidRPr="007B2F1B">
        <w:rPr>
          <w:color w:val="000000" w:themeColor="text1"/>
          <w:u w:color="000000" w:themeColor="text1"/>
        </w:rPr>
        <w:noBreakHyphen/>
        <w:t>five years, no part of which may be suspended nor probation granted, and a fine of fifty thousand dollars;</w:t>
      </w:r>
    </w:p>
    <w:p w:rsidR="00916962" w:rsidRPr="007B2F1B"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F1B">
        <w:rPr>
          <w:color w:val="000000" w:themeColor="text1"/>
          <w:u w:color="000000" w:themeColor="text1"/>
        </w:rPr>
        <w:lastRenderedPageBreak/>
        <w:tab/>
      </w:r>
      <w:r w:rsidRPr="007B2F1B">
        <w:rPr>
          <w:color w:val="000000" w:themeColor="text1"/>
          <w:u w:color="000000" w:themeColor="text1"/>
        </w:rPr>
        <w:tab/>
      </w:r>
      <w:r w:rsidRPr="007B2F1B">
        <w:rPr>
          <w:color w:val="000000" w:themeColor="text1"/>
          <w:u w:color="000000" w:themeColor="text1"/>
        </w:rPr>
        <w:tab/>
      </w:r>
      <w:r w:rsidRPr="007B2F1B">
        <w:rPr>
          <w:color w:val="000000" w:themeColor="text1"/>
          <w:u w:color="000000" w:themeColor="text1"/>
        </w:rPr>
        <w:tab/>
        <w:t>2.</w:t>
      </w:r>
      <w:r w:rsidRPr="007B2F1B">
        <w:rPr>
          <w:color w:val="000000" w:themeColor="text1"/>
          <w:u w:color="000000" w:themeColor="text1"/>
        </w:rPr>
        <w:tab/>
        <w:t>for a second or subsequent offense, a mandatory minimum term of imprisonment of twenty</w:t>
      </w:r>
      <w:r w:rsidRPr="007B2F1B">
        <w:rPr>
          <w:color w:val="000000" w:themeColor="text1"/>
          <w:u w:color="000000" w:themeColor="text1"/>
        </w:rPr>
        <w:noBreakHyphen/>
        <w:t>five years, no part of which may be suspended nor probation granted, and a fine of one hundred thousand dollars;</w:t>
      </w:r>
    </w:p>
    <w:p w:rsidR="00916962" w:rsidRPr="007B2F1B"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F1B">
        <w:rPr>
          <w:color w:val="000000" w:themeColor="text1"/>
          <w:u w:color="000000" w:themeColor="text1"/>
        </w:rPr>
        <w:tab/>
      </w:r>
      <w:r w:rsidRPr="007B2F1B">
        <w:rPr>
          <w:color w:val="000000" w:themeColor="text1"/>
          <w:u w:color="000000" w:themeColor="text1"/>
        </w:rPr>
        <w:tab/>
      </w:r>
      <w:r w:rsidRPr="007B2F1B">
        <w:rPr>
          <w:color w:val="000000" w:themeColor="text1"/>
          <w:u w:color="000000" w:themeColor="text1"/>
        </w:rPr>
        <w:tab/>
        <w:t>(b)</w:t>
      </w:r>
      <w:r w:rsidRPr="007B2F1B">
        <w:rPr>
          <w:color w:val="000000" w:themeColor="text1"/>
          <w:u w:color="000000" w:themeColor="text1"/>
        </w:rPr>
        <w:tab/>
        <w:t>fourteen grams or more but less than twenty</w:t>
      </w:r>
      <w:r w:rsidRPr="007B2F1B">
        <w:rPr>
          <w:color w:val="000000" w:themeColor="text1"/>
          <w:u w:color="000000" w:themeColor="text1"/>
        </w:rPr>
        <w:noBreakHyphen/>
        <w:t>eight grams, a mandatory term of imprisonment of twenty</w:t>
      </w:r>
      <w:r w:rsidRPr="007B2F1B">
        <w:rPr>
          <w:color w:val="000000" w:themeColor="text1"/>
          <w:u w:color="000000" w:themeColor="text1"/>
        </w:rPr>
        <w:noBreakHyphen/>
        <w:t>five years, no part of which may be suspended nor probation granted, and a fine of two hundred thousand dollars;</w:t>
      </w:r>
    </w:p>
    <w:p w:rsidR="00916962" w:rsidRPr="007B2F1B"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F1B">
        <w:rPr>
          <w:color w:val="000000" w:themeColor="text1"/>
          <w:u w:color="000000" w:themeColor="text1"/>
        </w:rPr>
        <w:tab/>
      </w:r>
      <w:r w:rsidRPr="007B2F1B">
        <w:rPr>
          <w:color w:val="000000" w:themeColor="text1"/>
          <w:u w:color="000000" w:themeColor="text1"/>
        </w:rPr>
        <w:tab/>
      </w:r>
      <w:r w:rsidRPr="007B2F1B">
        <w:rPr>
          <w:color w:val="000000" w:themeColor="text1"/>
          <w:u w:color="000000" w:themeColor="text1"/>
        </w:rPr>
        <w:tab/>
        <w:t>(c)</w:t>
      </w:r>
      <w:r w:rsidRPr="007B2F1B">
        <w:rPr>
          <w:color w:val="000000" w:themeColor="text1"/>
          <w:u w:color="000000" w:themeColor="text1"/>
        </w:rPr>
        <w:tab/>
        <w:t>twenty</w:t>
      </w:r>
      <w:r w:rsidRPr="007B2F1B">
        <w:rPr>
          <w:color w:val="000000" w:themeColor="text1"/>
          <w:u w:color="000000" w:themeColor="text1"/>
        </w:rPr>
        <w:noBreakHyphen/>
        <w:t>eight grams or more, a mandatory term of imprisonment of not less than twenty</w:t>
      </w:r>
      <w:r w:rsidRPr="007B2F1B">
        <w:rPr>
          <w:color w:val="000000" w:themeColor="text1"/>
          <w:u w:color="000000" w:themeColor="text1"/>
        </w:rPr>
        <w:noBreakHyphen/>
        <w:t>five years nor more than forty years, no part of which may be suspended nor probation granted, and a fine of two hundred thousand dollars;”</w:t>
      </w:r>
    </w:p>
    <w:p w:rsidR="00916962" w:rsidRPr="007B2F1B"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962"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F1B">
        <w:rPr>
          <w:color w:val="000000" w:themeColor="text1"/>
          <w:u w:color="000000" w:themeColor="text1"/>
        </w:rPr>
        <w:t>SECTION</w:t>
      </w:r>
      <w:r w:rsidRPr="007B2F1B">
        <w:rPr>
          <w:color w:val="000000" w:themeColor="text1"/>
          <w:u w:color="000000" w:themeColor="text1"/>
        </w:rPr>
        <w:tab/>
        <w:t>2.</w:t>
      </w:r>
      <w:r w:rsidRPr="007B2F1B">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16962"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732A" w:rsidRDefault="00727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6962">
        <w:t>3</w:t>
      </w:r>
      <w:r>
        <w:t>.</w:t>
      </w:r>
      <w:r>
        <w:tab/>
        <w:t>This act takes effect upon approval by the Governor.</w:t>
      </w:r>
    </w:p>
    <w:p w:rsidR="0092423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4D29" w:rsidRDefault="00274D29" w:rsidP="00274D29">
      <w:pPr>
        <w:suppressAutoHyphens/>
      </w:pPr>
    </w:p>
    <w:sectPr w:rsidR="00274D29" w:rsidSect="00EE2D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32A" w:rsidRDefault="0072732A" w:rsidP="009F0C77">
      <w:r>
        <w:separator/>
      </w:r>
    </w:p>
  </w:endnote>
  <w:endnote w:type="continuationSeparator" w:id="0">
    <w:p w:rsidR="0072732A" w:rsidRDefault="007273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8DBAA94-EDA5-4507-8675-4B4ACD99E259}"/>
    <w:embedBold r:id="rId2" w:fontKey="{19E3D9FB-B2D1-428A-B85B-1F29D126151E}"/>
  </w:font>
  <w:font w:name="Calibri">
    <w:panose1 w:val="020F0502020204030204"/>
    <w:charset w:val="00"/>
    <w:family w:val="swiss"/>
    <w:pitch w:val="variable"/>
    <w:sig w:usb0="E00002FF" w:usb1="4000ACFF" w:usb2="00000001" w:usb3="00000000" w:csb0="0000019F" w:csb1="00000000"/>
    <w:embedRegular r:id="rId3" w:fontKey="{AF0ADF80-649D-4C5A-BBCF-9A3069B44EA1}"/>
  </w:font>
  <w:font w:name="Segoe UI">
    <w:panose1 w:val="020B0502040204020203"/>
    <w:charset w:val="00"/>
    <w:family w:val="swiss"/>
    <w:pitch w:val="variable"/>
    <w:sig w:usb0="E10022FF" w:usb1="C000E47F" w:usb2="00000029" w:usb3="00000000" w:csb0="000001DF" w:csb1="00000000"/>
    <w:embedRegular r:id="rId4" w:fontKey="{EE57C865-AEC1-4035-A1D5-30E217EC2A2E}"/>
  </w:font>
  <w:font w:name="Cambria">
    <w:panose1 w:val="02040503050406030204"/>
    <w:charset w:val="00"/>
    <w:family w:val="roman"/>
    <w:pitch w:val="variable"/>
    <w:sig w:usb0="E00002FF" w:usb1="400004FF" w:usb2="00000000" w:usb3="00000000" w:csb0="0000019F" w:csb1="00000000"/>
    <w:embedRegular r:id="rId5" w:fontKey="{DD632DC8-0C5C-4236-84F8-7010722088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23A" w:rsidRPr="00B003FB" w:rsidRDefault="00B003FB" w:rsidP="00B003FB">
    <w:pPr>
      <w:pStyle w:val="Footer"/>
      <w:tabs>
        <w:tab w:val="clear" w:pos="4680"/>
        <w:tab w:val="clear" w:pos="9360"/>
        <w:tab w:val="center" w:pos="2995"/>
      </w:tabs>
      <w:spacing w:before="120"/>
    </w:pPr>
    <w:r>
      <w:t>[245</w:t>
    </w:r>
    <w:r w:rsidR="00EE2D04">
      <w:t>-</w:t>
    </w:r>
    <w:r w:rsidR="00EE2D04">
      <w:fldChar w:fldCharType="begin"/>
    </w:r>
    <w:r w:rsidR="00EE2D04">
      <w:instrText xml:space="preserve"> PAGE  \* MERGEFORMAT </w:instrText>
    </w:r>
    <w:r w:rsidR="00EE2D04">
      <w:fldChar w:fldCharType="separate"/>
    </w:r>
    <w:r w:rsidR="00F27FAC">
      <w:rPr>
        <w:noProof/>
      </w:rPr>
      <w:t>1</w:t>
    </w:r>
    <w:r w:rsidR="00EE2D04">
      <w:fldChar w:fldCharType="end"/>
    </w:r>
    <w:r w:rsidR="00EE2D0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D04" w:rsidRPr="00B003FB" w:rsidRDefault="00EE2D04" w:rsidP="00B003FB">
    <w:pPr>
      <w:pStyle w:val="Footer"/>
      <w:tabs>
        <w:tab w:val="clear" w:pos="4680"/>
        <w:tab w:val="clear" w:pos="9360"/>
        <w:tab w:val="center" w:pos="2995"/>
      </w:tabs>
      <w:spacing w:before="120"/>
    </w:pPr>
    <w:r>
      <w:t>[245]</w:t>
    </w:r>
    <w:r>
      <w:tab/>
    </w:r>
    <w:r>
      <w:fldChar w:fldCharType="begin"/>
    </w:r>
    <w:r>
      <w:instrText xml:space="preserve"> PAGE  \* MERGEFORMAT </w:instrText>
    </w:r>
    <w:r>
      <w:fldChar w:fldCharType="separate"/>
    </w:r>
    <w:r w:rsidR="00274D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32A" w:rsidRDefault="0072732A" w:rsidP="009F0C77">
      <w:r>
        <w:separator/>
      </w:r>
    </w:p>
  </w:footnote>
  <w:footnote w:type="continuationSeparator" w:id="0">
    <w:p w:rsidR="0072732A" w:rsidRDefault="007273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73AHB17"/>
    <w:docVar w:name="CoverBillType" w:val="b"/>
    <w:docVar w:name="DocPath" w:val="L:\Council\bills\BH\7073AHB17.DOCX"/>
    <w:docVar w:name="dvBillNumber" w:val="245"/>
    <w:docVar w:name="dvBillNumberPrefix" w:val="S. "/>
    <w:docVar w:name="dvOriginalBody" w:val="Senate"/>
    <w:docVar w:name="dvSteno" w:val="BH"/>
    <w:docVar w:name="NameofBody" w:val="s"/>
    <w:docVar w:name="vGroup2" w:val="Council"/>
  </w:docVars>
  <w:rsids>
    <w:rsidRoot w:val="0072732A"/>
    <w:rsid w:val="000263D9"/>
    <w:rsid w:val="00026C9A"/>
    <w:rsid w:val="000965A1"/>
    <w:rsid w:val="000C487D"/>
    <w:rsid w:val="000E1785"/>
    <w:rsid w:val="000F39F2"/>
    <w:rsid w:val="001023A4"/>
    <w:rsid w:val="0010776B"/>
    <w:rsid w:val="00133E66"/>
    <w:rsid w:val="00134ACF"/>
    <w:rsid w:val="0013748D"/>
    <w:rsid w:val="00144E15"/>
    <w:rsid w:val="001A4A62"/>
    <w:rsid w:val="001A681E"/>
    <w:rsid w:val="001D08F2"/>
    <w:rsid w:val="002037CA"/>
    <w:rsid w:val="002047A2"/>
    <w:rsid w:val="002321B6"/>
    <w:rsid w:val="0023696B"/>
    <w:rsid w:val="00250967"/>
    <w:rsid w:val="00265799"/>
    <w:rsid w:val="00274D29"/>
    <w:rsid w:val="002759C5"/>
    <w:rsid w:val="00277DEE"/>
    <w:rsid w:val="00280D88"/>
    <w:rsid w:val="00294ABE"/>
    <w:rsid w:val="002A3EB4"/>
    <w:rsid w:val="00301B63"/>
    <w:rsid w:val="00325348"/>
    <w:rsid w:val="00393688"/>
    <w:rsid w:val="003D411E"/>
    <w:rsid w:val="003E3C1E"/>
    <w:rsid w:val="003E6148"/>
    <w:rsid w:val="003E7D04"/>
    <w:rsid w:val="00400EAA"/>
    <w:rsid w:val="0041760A"/>
    <w:rsid w:val="004203D7"/>
    <w:rsid w:val="004809EE"/>
    <w:rsid w:val="004B2A8B"/>
    <w:rsid w:val="004B4002"/>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732A"/>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6962"/>
    <w:rsid w:val="0092423A"/>
    <w:rsid w:val="00932670"/>
    <w:rsid w:val="009352BB"/>
    <w:rsid w:val="00990668"/>
    <w:rsid w:val="009B397B"/>
    <w:rsid w:val="009F0C77"/>
    <w:rsid w:val="009F4DD1"/>
    <w:rsid w:val="00A64E80"/>
    <w:rsid w:val="00A741D9"/>
    <w:rsid w:val="00A85589"/>
    <w:rsid w:val="00A9741D"/>
    <w:rsid w:val="00AB0576"/>
    <w:rsid w:val="00AD4B17"/>
    <w:rsid w:val="00B003FB"/>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6E60"/>
    <w:rsid w:val="00D405E7"/>
    <w:rsid w:val="00D40DD2"/>
    <w:rsid w:val="00D41D56"/>
    <w:rsid w:val="00D6260D"/>
    <w:rsid w:val="00D6662B"/>
    <w:rsid w:val="00D95E2F"/>
    <w:rsid w:val="00D970A9"/>
    <w:rsid w:val="00DB3AC0"/>
    <w:rsid w:val="00DC6813"/>
    <w:rsid w:val="00DE68F0"/>
    <w:rsid w:val="00DF3845"/>
    <w:rsid w:val="00DF7E17"/>
    <w:rsid w:val="00E4334F"/>
    <w:rsid w:val="00EB00A2"/>
    <w:rsid w:val="00EB1BF3"/>
    <w:rsid w:val="00EE2D04"/>
    <w:rsid w:val="00EF3EEE"/>
    <w:rsid w:val="00F149A7"/>
    <w:rsid w:val="00F27FA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444314-D028-4E01-880B-D39FD4C87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433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3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2A0CA-C6D5-4F68-AB3D-0A4DCC067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4043633.dotm</Template>
  <TotalTime>0</TotalTime>
  <Pages>3</Pages>
  <Words>513</Words>
  <Characters>2601</Characters>
  <Application>Microsoft Office Word</Application>
  <DocSecurity>0</DocSecurity>
  <Lines>84</Lines>
  <Paragraphs>22</Paragraphs>
  <ScaleCrop>false</ScaleCrop>
  <HeadingPairs>
    <vt:vector size="2" baseType="variant">
      <vt:variant>
        <vt:lpstr>Title</vt:lpstr>
      </vt:variant>
      <vt:variant>
        <vt:i4>1</vt:i4>
      </vt:variant>
    </vt:vector>
  </HeadingPairs>
  <TitlesOfParts>
    <vt:vector size="1" baseType="lpstr">
      <vt:lpstr>2017-2018 Bill 245 Text of Previous Version (Jan. 10, 2017) - South Carolina Legislature Online</vt:lpstr>
    </vt:vector>
  </TitlesOfParts>
  <Company> </Company>
  <LinksUpToDate>false</LinksUpToDate>
  <CharactersWithSpaces>3122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245 Text of Previous Version (Feb. 23, 2017) - South Carolina Legislature Online</dc:title>
  <dc:subject/>
  <dc:creator>%USERNAME%</dc:creator>
  <cp:keywords/>
  <dc:description/>
  <cp:lastModifiedBy>Brent Walling</cp:lastModifiedBy>
  <cp:revision>2</cp:revision>
  <cp:lastPrinted>2017-02-23T17:51:00Z</cp:lastPrinted>
  <dcterms:created xsi:type="dcterms:W3CDTF">2017-02-23T17:59:00Z</dcterms:created>
  <dcterms:modified xsi:type="dcterms:W3CDTF">2017-02-23T17:59:00Z</dcterms:modified>
</cp:coreProperties>
</file>