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34E" w:rsidRDefault="004F734E"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6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5DB" w:rsidRPr="00AB641C" w:rsidRDefault="000915DB"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41C">
        <w:t>TO AMEND THE CODE OF LAWS OF SOUTH CAROLINA, 1976, BY ADDING SECTION 59</w:t>
      </w:r>
      <w:r w:rsidR="00BE1A24">
        <w:noBreakHyphen/>
      </w:r>
      <w:r w:rsidRPr="00AB641C">
        <w:t>1</w:t>
      </w:r>
      <w:r w:rsidR="00BE1A24">
        <w:noBreakHyphen/>
      </w:r>
      <w:r w:rsidRPr="00AB641C">
        <w:t xml:space="preserve">444 SO AS TO PROVIDE GRADUATING HIGH SCHOOL STUDENTS WHO ACHIEVE STATUS AS VALEDICTORIANS OR SALUTATORIANS, ATTAIN MEMBERSHIP IN NATIONAL HONOR SOCIETIES, RECEIVE OTHER HIGH ACADEMIC HONORS AWARDED BY THE DISTRICT, OR ACHIEVE OTHER HONORS ARE ENTITLED TO WEAR CORRESPONDING GRADUATION REGALIA ACCESSORIES TO DENOTE THEIR ACHIEVEMENTS.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5DB" w:rsidRPr="00AB641C" w:rsidRDefault="0093166D"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15DB" w:rsidRPr="00AB641C">
        <w:t>Article 5, Chapter 1, Title 59 of the 1976 Code is amended by adding:</w:t>
      </w:r>
    </w:p>
    <w:p w:rsidR="000915DB" w:rsidRPr="00AB641C" w:rsidRDefault="000915DB"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66D" w:rsidRDefault="000915DB"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641C">
        <w:t>“Section 59</w:t>
      </w:r>
      <w:r w:rsidR="00BE1A24">
        <w:noBreakHyphen/>
      </w:r>
      <w:r w:rsidRPr="00AB641C">
        <w:t>1</w:t>
      </w:r>
      <w:r w:rsidR="00BE1A24">
        <w:noBreakHyphen/>
      </w:r>
      <w:r w:rsidRPr="00AB641C">
        <w:t>444.</w:t>
      </w:r>
      <w:r>
        <w:tab/>
      </w:r>
      <w:r w:rsidRPr="00AB641C">
        <w:t>A graduating high school student who achieves status as valedictorian or salutatorian, attains membership in a national honor society, receives other high academic honors awarded by the district, or achieves other honors is entitled to wear a corresponding stole, cord, graduation regalia accessories, or other indicia of his achievement.”</w:t>
      </w:r>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5DB">
        <w:t>2</w:t>
      </w:r>
      <w:r>
        <w:t>.</w:t>
      </w:r>
      <w:r>
        <w:tab/>
        <w:t>This act takes effect upon approval by the Governor.</w:t>
      </w:r>
    </w:p>
    <w:p w:rsidR="0042151F" w:rsidRDefault="00BE1A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4E" w:rsidRDefault="004F734E" w:rsidP="004F734E">
      <w:pPr>
        <w:suppressAutoHyphens/>
      </w:pPr>
    </w:p>
    <w:sectPr w:rsidR="004F734E" w:rsidSect="004F7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66D" w:rsidRDefault="0093166D" w:rsidP="009F0C77">
      <w:r>
        <w:separator/>
      </w:r>
    </w:p>
  </w:endnote>
  <w:endnote w:type="continuationSeparator" w:id="0">
    <w:p w:rsidR="0093166D" w:rsidRDefault="00931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5CF7E-EF0E-4163-9B56-42953BF771A9}"/>
    <w:embedBold r:id="rId2" w:fontKey="{999D4866-373C-4243-B852-FB88E83F702F}"/>
  </w:font>
  <w:font w:name="Calibri">
    <w:panose1 w:val="020F0502020204030204"/>
    <w:charset w:val="00"/>
    <w:family w:val="swiss"/>
    <w:pitch w:val="variable"/>
    <w:sig w:usb0="E00002FF" w:usb1="4000ACFF" w:usb2="00000001" w:usb3="00000000" w:csb0="0000019F" w:csb1="00000000"/>
    <w:embedRegular r:id="rId3" w:fontKey="{C1FFAEFA-A6D9-400E-AFAB-B8419C547071}"/>
  </w:font>
  <w:font w:name="Cambria">
    <w:panose1 w:val="02040503050406030204"/>
    <w:charset w:val="00"/>
    <w:family w:val="roman"/>
    <w:pitch w:val="variable"/>
    <w:sig w:usb0="E00002FF" w:usb1="400004FF" w:usb2="00000000" w:usb3="00000000" w:csb0="0000019F" w:csb1="00000000"/>
    <w:embedRegular r:id="rId4" w:fontKey="{F258E5C8-357D-4DB4-907C-28812D447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51F" w:rsidRPr="004F734E" w:rsidRDefault="004F734E" w:rsidP="004F734E">
    <w:pPr>
      <w:pStyle w:val="Footer"/>
      <w:tabs>
        <w:tab w:val="clear" w:pos="4680"/>
        <w:tab w:val="clear" w:pos="9360"/>
        <w:tab w:val="center" w:pos="2995"/>
      </w:tabs>
      <w:spacing w:before="120"/>
    </w:pPr>
    <w:r>
      <w:t>[3072]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66D" w:rsidRDefault="0093166D" w:rsidP="009F0C77">
      <w:r>
        <w:separator/>
      </w:r>
    </w:p>
  </w:footnote>
  <w:footnote w:type="continuationSeparator" w:id="0">
    <w:p w:rsidR="0093166D" w:rsidRDefault="00931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3WAB17"/>
    <w:docVar w:name="CoverBillType" w:val="b"/>
    <w:docVar w:name="docpath" w:val="L:\Council\bills\AGM\18973WAB17.DOCX"/>
    <w:docVar w:name="dvBillNumber" w:val="3072"/>
    <w:docVar w:name="dvBillNumberPrefix" w:val="H. "/>
    <w:docVar w:name="dvOriginalBody" w:val="House"/>
    <w:docVar w:name="dvSteno" w:val="AGM"/>
    <w:docVar w:name="NameofBody" w:val="h"/>
    <w:docVar w:name="vgroup2" w:val="Council"/>
  </w:docVars>
  <w:rsids>
    <w:rsidRoot w:val="0093166D"/>
    <w:rsid w:val="00011869"/>
    <w:rsid w:val="00015CD6"/>
    <w:rsid w:val="000915D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9A0"/>
    <w:rsid w:val="002E5912"/>
    <w:rsid w:val="00301B21"/>
    <w:rsid w:val="00325348"/>
    <w:rsid w:val="0032732C"/>
    <w:rsid w:val="00336AD0"/>
    <w:rsid w:val="0037079A"/>
    <w:rsid w:val="003C4DAB"/>
    <w:rsid w:val="003D01E8"/>
    <w:rsid w:val="003E5288"/>
    <w:rsid w:val="003F6D79"/>
    <w:rsid w:val="0041760A"/>
    <w:rsid w:val="00417C01"/>
    <w:rsid w:val="0042151F"/>
    <w:rsid w:val="004403BD"/>
    <w:rsid w:val="00461441"/>
    <w:rsid w:val="004809EE"/>
    <w:rsid w:val="004E7D54"/>
    <w:rsid w:val="004F734E"/>
    <w:rsid w:val="005273C6"/>
    <w:rsid w:val="00530A69"/>
    <w:rsid w:val="00545593"/>
    <w:rsid w:val="00577C6C"/>
    <w:rsid w:val="005C2FE2"/>
    <w:rsid w:val="005E2BC9"/>
    <w:rsid w:val="00605102"/>
    <w:rsid w:val="006215AA"/>
    <w:rsid w:val="006747E1"/>
    <w:rsid w:val="006913C9"/>
    <w:rsid w:val="0069470D"/>
    <w:rsid w:val="00734F00"/>
    <w:rsid w:val="007A70AE"/>
    <w:rsid w:val="008362E8"/>
    <w:rsid w:val="008A1768"/>
    <w:rsid w:val="008F0F33"/>
    <w:rsid w:val="008F4429"/>
    <w:rsid w:val="0093166D"/>
    <w:rsid w:val="0094021A"/>
    <w:rsid w:val="009B44AF"/>
    <w:rsid w:val="009C6A0B"/>
    <w:rsid w:val="009F0C77"/>
    <w:rsid w:val="009F4DD1"/>
    <w:rsid w:val="00A41684"/>
    <w:rsid w:val="00A64E80"/>
    <w:rsid w:val="00A72BCD"/>
    <w:rsid w:val="00A741D9"/>
    <w:rsid w:val="00A833AB"/>
    <w:rsid w:val="00A9741D"/>
    <w:rsid w:val="00AD4B17"/>
    <w:rsid w:val="00B412D4"/>
    <w:rsid w:val="00BE1A24"/>
    <w:rsid w:val="00BE3C22"/>
    <w:rsid w:val="00C0345E"/>
    <w:rsid w:val="00C3483A"/>
    <w:rsid w:val="00C74E9D"/>
    <w:rsid w:val="00C82FD3"/>
    <w:rsid w:val="00C92819"/>
    <w:rsid w:val="00CC6B7B"/>
    <w:rsid w:val="00CD2089"/>
    <w:rsid w:val="00D15555"/>
    <w:rsid w:val="00D73A67"/>
    <w:rsid w:val="00D970A9"/>
    <w:rsid w:val="00DF3845"/>
    <w:rsid w:val="00E41911"/>
    <w:rsid w:val="00E711C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0FCDB-B46E-4BF7-9154-EB2EDA5A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6DFF-B000-46E3-A62E-C69CBBB46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155</Words>
  <Characters>847</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3072 Text of Previous Version (Dec. 15, 2016) - South Carolina Legislature Online</dc:title>
  <dc:creator>angiemorgan</dc:creator>
  <cp:lastModifiedBy>S Volk</cp:lastModifiedBy>
  <cp:revision>2</cp:revision>
  <cp:lastPrinted>2016-12-12T17:56:00Z</cp:lastPrinted>
  <dcterms:created xsi:type="dcterms:W3CDTF">2016-12-16T00:48:00Z</dcterms:created>
  <dcterms:modified xsi:type="dcterms:W3CDTF">2016-12-16T00:48:00Z</dcterms:modified>
</cp:coreProperties>
</file>