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719E"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3E2" w:rsidRP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 SECOND TIME -- NOT PRINTED IN THE HOUSE</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(3247C002.GT.CM17.docx)</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2017</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Pr="00F1499F" w:rsidRDefault="00F1499F" w:rsidP="00F1499F">
      <w:pPr>
        <w:tabs>
          <w:tab w:val="right" w:pos="5933"/>
        </w:tabs>
        <w:suppressAutoHyphens/>
      </w:pPr>
      <w:r>
        <w:tab/>
      </w:r>
      <w:r>
        <w:rPr>
          <w:b/>
          <w:sz w:val="36"/>
        </w:rPr>
        <w:t>H. 3247</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t>Reps. Crosby, Collins, Daning, Knight and Clemmons</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5/9/17--H.</w:t>
      </w:r>
    </w:p>
    <w:p w:rsidR="00F1499F" w:rsidRDefault="00F1499F" w:rsidP="00F1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8719E" w:rsidRDefault="00F1499F" w:rsidP="00655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EB6234" w:rsidRDefault="00EB6234" w:rsidP="00EB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B6234" w:rsidRDefault="00EB6234" w:rsidP="00EB6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EB6234"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1"/>
    </w:p>
    <w:p w:rsidR="000B28E0"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3E2"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10 of the 1976 Code, as last amended by Act 216 of 2010, is further amended to read: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10.</w:t>
      </w:r>
      <w:r>
        <w:rPr>
          <w:rFonts w:eastAsiaTheme="minorHAnsi"/>
          <w:szCs w:val="22"/>
          <w:u w:color="000000" w:themeColor="text1"/>
        </w:rPr>
        <w:tab/>
      </w:r>
      <w:r w:rsidRPr="007E002A">
        <w:rPr>
          <w:rFonts w:eastAsiaTheme="minorHAnsi"/>
          <w:szCs w:val="22"/>
          <w:u w:color="000000" w:themeColor="text1"/>
        </w:rPr>
        <w:t xml:space="preserve">For the purpose of this title, unless otherwise indicated, the following words, phrases, and terms are defined as follows: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w:t>
      </w:r>
      <w:bookmarkStart w:id="5" w:name="temp"/>
      <w:bookmarkEnd w:id="5"/>
      <w:r w:rsidRPr="007E002A">
        <w:rPr>
          <w:rFonts w:eastAsiaTheme="minorHAnsi"/>
          <w:szCs w:val="22"/>
          <w:u w:color="000000" w:themeColor="text1"/>
        </w:rPr>
        <w:t>1)</w:t>
      </w:r>
      <w:r>
        <w:rPr>
          <w:rFonts w:eastAsiaTheme="minorHAnsi"/>
          <w:szCs w:val="22"/>
          <w:u w:color="000000" w:themeColor="text1"/>
        </w:rPr>
        <w:tab/>
      </w:r>
      <w:r w:rsidRPr="007E002A">
        <w:rPr>
          <w:rFonts w:eastAsiaTheme="minorHAnsi"/>
          <w:szCs w:val="22"/>
          <w:u w:color="000000" w:themeColor="text1"/>
        </w:rPr>
        <w:t xml:space="preserve">‘Driver’ means every person who drives or is in actual physical control of a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‘Operator’ means every person who drives or is in actual physical control of a motor vehicle or who is exercising control over or steering a vehicle being towed by a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‘Owner’ means a person, other than a lienholder, having the property </w:t>
      </w:r>
      <w:r w:rsidRPr="007E002A">
        <w:rPr>
          <w:rFonts w:eastAsiaTheme="minorHAnsi"/>
          <w:szCs w:val="22"/>
          <w:u w:val="single" w:color="000000" w:themeColor="text1"/>
        </w:rPr>
        <w:t>interest in</w:t>
      </w:r>
      <w:r w:rsidRPr="007E002A">
        <w:rPr>
          <w:rFonts w:eastAsiaTheme="minorHAnsi"/>
          <w:szCs w:val="22"/>
          <w:u w:color="000000" w:themeColor="text1"/>
        </w:rPr>
        <w:t xml:space="preserve"> or title to a vehicle. The term includes a person entitled to the use and possession of a vehicle subject to a security interest in another person, but excludes a lessee under a lease not intended as security. </w:t>
      </w:r>
      <w:r w:rsidRPr="007E002A">
        <w:rPr>
          <w:rFonts w:eastAsiaTheme="minorHAnsi"/>
          <w:szCs w:val="22"/>
          <w:u w:val="single" w:color="000000" w:themeColor="text1"/>
        </w:rPr>
        <w:t>This term also includes a person to whom a moped is registered if the moped is not titled.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zCs w:val="22"/>
          <w:u w:color="000000" w:themeColor="text1"/>
        </w:rPr>
        <w:t>‘Department’ means the Department of Motor Vehicles when the term refers to the duties, functions, and responsibilities of the former Motor Vehicle Division of the Department of Public Safety and means the Department of Public Safety otherwise and in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840.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w:t>
      </w:r>
      <w:r>
        <w:rPr>
          <w:rFonts w:eastAsiaTheme="minorHAnsi"/>
          <w:szCs w:val="22"/>
          <w:u w:color="000000" w:themeColor="text1"/>
        </w:rPr>
        <w:tab/>
      </w:r>
      <w:r w:rsidRPr="007E002A">
        <w:rPr>
          <w:rFonts w:eastAsiaTheme="minorHAnsi"/>
          <w:szCs w:val="22"/>
          <w:u w:color="000000" w:themeColor="text1"/>
        </w:rPr>
        <w:t xml:space="preserve">‘State’ means a state, territory, or possession of the United States and the District of Columbia, or the Commonwealth of Puerto Rico.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(6)</w:t>
      </w:r>
      <w:r>
        <w:rPr>
          <w:rFonts w:eastAsiaTheme="minorHAnsi"/>
          <w:szCs w:val="22"/>
          <w:u w:color="000000" w:themeColor="text1"/>
        </w:rPr>
        <w:tab/>
      </w:r>
      <w:r w:rsidRPr="007E002A">
        <w:rPr>
          <w:rFonts w:eastAsiaTheme="minorHAnsi"/>
          <w:szCs w:val="22"/>
          <w:u w:color="000000" w:themeColor="text1"/>
        </w:rPr>
        <w:t xml:space="preserve">‘Highway’ means the entire width between the boundary lines of every way publicly maintained when any part of it is open to the use of the public for purposes of vehicular travel.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(7)</w:t>
      </w:r>
      <w:r>
        <w:rPr>
          <w:rFonts w:eastAsiaTheme="minorHAnsi"/>
          <w:szCs w:val="22"/>
          <w:u w:color="000000" w:themeColor="text1"/>
        </w:rPr>
        <w:tab/>
      </w:r>
      <w:r w:rsidRPr="007E002A">
        <w:rPr>
          <w:rFonts w:eastAsiaTheme="minorHAnsi"/>
          <w:szCs w:val="22"/>
          <w:u w:color="000000" w:themeColor="text1"/>
        </w:rPr>
        <w:t>‘Motor vehicle’ means every vehicle which is self</w:t>
      </w:r>
      <w:r w:rsidRPr="007E002A">
        <w:rPr>
          <w:rFonts w:eastAsiaTheme="minorHAnsi"/>
          <w:szCs w:val="22"/>
          <w:u w:color="000000" w:themeColor="text1"/>
        </w:rPr>
        <w:noBreakHyphen/>
        <w:t xml:space="preserve">propelled and every vehicle which is propelled by electric power obtained from overhead trolley wires but not operated upon rails.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(8)</w:t>
      </w:r>
      <w:r>
        <w:rPr>
          <w:rFonts w:eastAsiaTheme="minorHAnsi"/>
          <w:szCs w:val="22"/>
          <w:u w:color="000000" w:themeColor="text1"/>
        </w:rPr>
        <w:tab/>
      </w:r>
      <w:r w:rsidRPr="007E002A">
        <w:rPr>
          <w:rFonts w:eastAsiaTheme="minorHAnsi"/>
          <w:szCs w:val="22"/>
          <w:u w:color="000000" w:themeColor="text1"/>
        </w:rPr>
        <w:t xml:space="preserve">‘Motorcycle’ means every motor vehicle having no more than two permanent functional wheels in contact with the ground or </w:t>
      </w:r>
      <w:r w:rsidRPr="007E002A">
        <w:rPr>
          <w:rFonts w:eastAsiaTheme="minorHAnsi"/>
          <w:szCs w:val="22"/>
          <w:u w:color="000000" w:themeColor="text1"/>
        </w:rPr>
        <w:lastRenderedPageBreak/>
        <w:t xml:space="preserve">trailer and having a saddle for the use of the rider, but excluding a tractor </w:t>
      </w:r>
      <w:r w:rsidRPr="007E002A">
        <w:rPr>
          <w:rFonts w:eastAsiaTheme="minorHAnsi"/>
          <w:szCs w:val="22"/>
          <w:u w:val="single" w:color="000000" w:themeColor="text1"/>
        </w:rPr>
        <w:t>and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(9)</w:t>
      </w:r>
      <w:r>
        <w:rPr>
          <w:rFonts w:eastAsiaTheme="minorHAnsi"/>
          <w:szCs w:val="22"/>
          <w:u w:color="000000" w:themeColor="text1"/>
        </w:rPr>
        <w:tab/>
      </w:r>
      <w:r w:rsidRPr="007E002A">
        <w:rPr>
          <w:rFonts w:eastAsiaTheme="minorHAnsi"/>
          <w:szCs w:val="22"/>
          <w:u w:color="000000" w:themeColor="text1"/>
        </w:rPr>
        <w:t xml:space="preserve">‘Nonresident’ means every person who is not a resident of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(10)</w:t>
      </w:r>
      <w:r>
        <w:rPr>
          <w:rFonts w:eastAsiaTheme="minorHAnsi"/>
          <w:szCs w:val="22"/>
          <w:u w:color="000000" w:themeColor="text1"/>
        </w:rPr>
        <w:tab/>
      </w:r>
      <w:r w:rsidRPr="007E002A">
        <w:rPr>
          <w:rFonts w:eastAsiaTheme="minorHAnsi"/>
          <w:szCs w:val="22"/>
          <w:u w:color="000000" w:themeColor="text1"/>
        </w:rPr>
        <w:t xml:space="preserve">‘Nonresident’s operating privilege’ means the privilege conferred upon a nonresident by the laws of this State pertaining to the operation by the person of a motor vehicle, or the use of a vehicle owned by the person,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(11)</w:t>
      </w:r>
      <w:r>
        <w:rPr>
          <w:rFonts w:eastAsiaTheme="minorHAnsi"/>
          <w:szCs w:val="22"/>
          <w:u w:color="000000" w:themeColor="text1"/>
        </w:rPr>
        <w:tab/>
      </w:r>
      <w:r w:rsidRPr="007E002A">
        <w:rPr>
          <w:rFonts w:eastAsiaTheme="minorHAnsi"/>
          <w:szCs w:val="22"/>
          <w:u w:color="000000" w:themeColor="text1"/>
        </w:rPr>
        <w:t xml:space="preserve">‘Conviction’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(12)</w:t>
      </w:r>
      <w:r>
        <w:rPr>
          <w:rFonts w:eastAsiaTheme="minorHAnsi"/>
          <w:szCs w:val="22"/>
          <w:u w:color="000000" w:themeColor="text1"/>
        </w:rPr>
        <w:tab/>
      </w:r>
      <w:r w:rsidRPr="007E002A">
        <w:rPr>
          <w:rFonts w:eastAsiaTheme="minorHAnsi"/>
          <w:szCs w:val="22"/>
          <w:u w:color="000000" w:themeColor="text1"/>
        </w:rPr>
        <w:t xml:space="preserve">‘Cancellation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(13)</w:t>
      </w:r>
      <w:r>
        <w:rPr>
          <w:rFonts w:eastAsiaTheme="minorHAnsi"/>
          <w:szCs w:val="22"/>
          <w:u w:color="000000" w:themeColor="text1"/>
        </w:rPr>
        <w:tab/>
      </w:r>
      <w:r w:rsidRPr="007E002A">
        <w:rPr>
          <w:rFonts w:eastAsiaTheme="minorHAnsi"/>
          <w:szCs w:val="22"/>
          <w:u w:color="000000" w:themeColor="text1"/>
        </w:rPr>
        <w:t xml:space="preserve">‘Revocation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(14)</w:t>
      </w:r>
      <w:r>
        <w:rPr>
          <w:rFonts w:eastAsiaTheme="minorHAnsi"/>
          <w:szCs w:val="22"/>
          <w:u w:color="000000" w:themeColor="text1"/>
        </w:rPr>
        <w:tab/>
      </w:r>
      <w:r w:rsidRPr="007E002A">
        <w:rPr>
          <w:rFonts w:eastAsiaTheme="minorHAnsi"/>
          <w:szCs w:val="22"/>
          <w:u w:color="000000" w:themeColor="text1"/>
        </w:rPr>
        <w:t xml:space="preserve">‘Suspension of driver’s license’ means the temporary withdrawal by formal action of the Department of Motor Vehicles of a person’s driver’s license or privilege to operate a motor vehicle on the public highways, which temporary withdrawal shall be as specifically designated.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(15)</w:t>
      </w:r>
      <w:r>
        <w:rPr>
          <w:rFonts w:eastAsiaTheme="minorHAnsi"/>
          <w:szCs w:val="22"/>
          <w:u w:color="000000" w:themeColor="text1"/>
        </w:rPr>
        <w:tab/>
      </w:r>
      <w:r w:rsidRPr="007E002A">
        <w:rPr>
          <w:rFonts w:eastAsiaTheme="minorHAnsi"/>
          <w:szCs w:val="22"/>
          <w:u w:color="000000" w:themeColor="text1"/>
        </w:rPr>
        <w:t>‘Automotive three</w:t>
      </w:r>
      <w:r w:rsidRPr="007E002A">
        <w:rPr>
          <w:rFonts w:eastAsiaTheme="minorHAnsi"/>
          <w:szCs w:val="22"/>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7E002A">
        <w:rPr>
          <w:rFonts w:eastAsiaTheme="minorHAnsi"/>
          <w:szCs w:val="22"/>
          <w:u w:color="000000" w:themeColor="text1"/>
        </w:rPr>
        <w:noBreakHyphen/>
        <w:t xml:space="preserve">wheel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(16)</w:t>
      </w:r>
      <w:r>
        <w:rPr>
          <w:rFonts w:eastAsiaTheme="minorHAnsi"/>
          <w:szCs w:val="22"/>
          <w:u w:color="000000" w:themeColor="text1"/>
        </w:rPr>
        <w:tab/>
      </w:r>
      <w:r w:rsidRPr="007E002A">
        <w:rPr>
          <w:rFonts w:eastAsiaTheme="minorHAnsi"/>
          <w:szCs w:val="22"/>
          <w:u w:color="000000" w:themeColor="text1"/>
        </w:rPr>
        <w:t xml:space="preserve">‘Alcohol’ means a substance containing any form of alcohol including, but not limited to, ethanol, methanol, propanol, and isopropanol.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(17)</w:t>
      </w:r>
      <w:r>
        <w:rPr>
          <w:rFonts w:eastAsiaTheme="minorHAnsi"/>
          <w:szCs w:val="22"/>
          <w:u w:color="000000" w:themeColor="text1"/>
        </w:rPr>
        <w:tab/>
      </w:r>
      <w:r w:rsidRPr="007E002A">
        <w:rPr>
          <w:rFonts w:eastAsiaTheme="minorHAnsi"/>
          <w:szCs w:val="22"/>
          <w:u w:color="000000" w:themeColor="text1"/>
        </w:rPr>
        <w:t xml:space="preserve">‘Alcohol concentration’ means: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 xml:space="preserve">the number of grams of alcohol for each one hundred milliliters of blood by weight;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as determined by the South Carolina Law Enforcement Division for other bodily fluids.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(18)</w:t>
      </w:r>
      <w:r>
        <w:rPr>
          <w:rFonts w:eastAsiaTheme="minorHAnsi"/>
          <w:szCs w:val="22"/>
          <w:u w:color="000000" w:themeColor="text1"/>
        </w:rPr>
        <w:tab/>
      </w:r>
      <w:r w:rsidRPr="007E002A">
        <w:rPr>
          <w:rFonts w:eastAsiaTheme="minorHAnsi"/>
          <w:szCs w:val="22"/>
          <w:u w:color="000000" w:themeColor="text1"/>
        </w:rPr>
        <w:t>‘Motorcycle three</w:t>
      </w:r>
      <w:r w:rsidRPr="007E002A">
        <w:rPr>
          <w:rFonts w:eastAsiaTheme="minorHAnsi"/>
          <w:szCs w:val="22"/>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7E002A">
        <w:rPr>
          <w:rFonts w:eastAsiaTheme="minorHAnsi"/>
          <w:szCs w:val="22"/>
          <w:u w:color="000000" w:themeColor="text1"/>
        </w:rPr>
        <w:noBreakHyphen/>
        <w:t xml:space="preserve">wheel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(19)</w:t>
      </w:r>
      <w:r>
        <w:rPr>
          <w:rFonts w:eastAsiaTheme="minorHAnsi"/>
          <w:szCs w:val="22"/>
          <w:u w:color="000000" w:themeColor="text1"/>
        </w:rPr>
        <w:tab/>
      </w:r>
      <w:r w:rsidRPr="007E002A">
        <w:rPr>
          <w:rFonts w:eastAsiaTheme="minorHAnsi"/>
          <w:szCs w:val="22"/>
          <w:u w:color="000000" w:themeColor="text1"/>
        </w:rPr>
        <w:t>‘Low speed vehicle’ or ‘LSV’ means a four</w:t>
      </w:r>
      <w:r w:rsidRPr="007E002A">
        <w:rPr>
          <w:rFonts w:eastAsiaTheme="minorHAnsi"/>
          <w:szCs w:val="22"/>
          <w:u w:color="000000" w:themeColor="text1"/>
        </w:rPr>
        <w:noBreakHyphen/>
        <w:t>wheeled motor vehicle, other than an all terrain vehicle, whose speed attainable in one mile is more than twenty miles an hour and not more than twenty</w:t>
      </w:r>
      <w:r w:rsidRPr="007E002A">
        <w:rPr>
          <w:rFonts w:eastAsiaTheme="minorHAnsi"/>
          <w:szCs w:val="22"/>
          <w:u w:color="000000" w:themeColor="text1"/>
        </w:rPr>
        <w:noBreakHyphen/>
        <w:t xml:space="preserve">five miles an hour on a paved level surface, and whose </w:t>
      </w:r>
      <w:r w:rsidRPr="007E002A">
        <w:rPr>
          <w:rFonts w:eastAsiaTheme="minorHAnsi"/>
          <w:strike/>
          <w:szCs w:val="22"/>
          <w:u w:color="000000" w:themeColor="text1"/>
        </w:rPr>
        <w:t>GVWR</w:t>
      </w:r>
      <w:r w:rsidRPr="007E002A">
        <w:rPr>
          <w:rFonts w:eastAsiaTheme="minorHAnsi"/>
          <w:szCs w:val="22"/>
          <w:u w:color="000000" w:themeColor="text1"/>
        </w:rPr>
        <w:t xml:space="preserve"> </w:t>
      </w:r>
      <w:r w:rsidRPr="007E002A">
        <w:rPr>
          <w:rFonts w:eastAsiaTheme="minorHAnsi"/>
          <w:szCs w:val="22"/>
          <w:u w:val="single" w:color="000000" w:themeColor="text1"/>
        </w:rPr>
        <w:t>gross vehicle weight rating (GVWR)</w:t>
      </w:r>
      <w:r w:rsidRPr="007E002A">
        <w:rPr>
          <w:rFonts w:eastAsiaTheme="minorHAnsi"/>
          <w:szCs w:val="22"/>
          <w:u w:color="000000" w:themeColor="text1"/>
        </w:rPr>
        <w:t xml:space="preserve"> is less than three thousand pounds.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(20)</w:t>
      </w:r>
      <w:r>
        <w:rPr>
          <w:rFonts w:eastAsiaTheme="minorHAnsi"/>
          <w:szCs w:val="22"/>
          <w:u w:color="000000" w:themeColor="text1"/>
        </w:rPr>
        <w:tab/>
      </w:r>
      <w:r w:rsidRPr="007E002A">
        <w:rPr>
          <w:rFonts w:eastAsiaTheme="minorHAnsi"/>
          <w:szCs w:val="22"/>
          <w:u w:color="000000" w:themeColor="text1"/>
        </w:rPr>
        <w:t>‘All terrain vehicle’ or ‘ATV’ means a motor vehicle measuring fifty inches or less in width, designed to travel on three or more wheels and designed primarily for off</w:t>
      </w:r>
      <w:r w:rsidRPr="007E002A">
        <w:rPr>
          <w:rFonts w:eastAsiaTheme="minorHAnsi"/>
          <w:szCs w:val="22"/>
          <w:u w:color="000000" w:themeColor="text1"/>
        </w:rPr>
        <w:noBreakHyphen/>
        <w:t xml:space="preserve">road recreational use, but not including farm tractors or equipment, construction equipment, forestry vehicles, or lawn and grounds maintenance vehicles.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(21)</w:t>
      </w:r>
      <w:r>
        <w:rPr>
          <w:rFonts w:eastAsiaTheme="minorHAnsi"/>
          <w:szCs w:val="22"/>
          <w:u w:color="000000" w:themeColor="text1"/>
        </w:rPr>
        <w:tab/>
      </w:r>
      <w:r w:rsidRPr="007E002A">
        <w:rPr>
          <w:rFonts w:eastAsiaTheme="minorHAnsi"/>
          <w:szCs w:val="22"/>
          <w:u w:color="000000" w:themeColor="text1"/>
        </w:rPr>
        <w:t xml:space="preserve">‘Operator’ or ‘driver’ means a person who is in actual physical control of a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(22)</w:t>
      </w:r>
      <w:r>
        <w:rPr>
          <w:rFonts w:eastAsiaTheme="minorHAnsi"/>
          <w:szCs w:val="22"/>
          <w:u w:color="000000" w:themeColor="text1"/>
        </w:rPr>
        <w:tab/>
      </w:r>
      <w:r w:rsidRPr="007E002A">
        <w:rPr>
          <w:rFonts w:eastAsiaTheme="minorHAnsi"/>
          <w:szCs w:val="22"/>
          <w:u w:color="000000" w:themeColor="text1"/>
        </w:rPr>
        <w:t xml:space="preserve">‘Person’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(23)</w:t>
      </w:r>
      <w:r>
        <w:rPr>
          <w:rFonts w:eastAsiaTheme="minorHAnsi"/>
          <w:szCs w:val="22"/>
          <w:u w:color="000000" w:themeColor="text1"/>
        </w:rPr>
        <w:tab/>
      </w:r>
      <w:r w:rsidRPr="007E002A">
        <w:rPr>
          <w:rFonts w:eastAsiaTheme="minorHAnsi"/>
          <w:szCs w:val="22"/>
          <w:u w:color="000000" w:themeColor="text1"/>
        </w:rPr>
        <w:t>‘Office of Motor Vehicle Hearings’ means the Office of Motor Vehicle Hearings created by Section 1</w:t>
      </w:r>
      <w:r w:rsidRPr="007E002A">
        <w:rPr>
          <w:rFonts w:eastAsiaTheme="minorHAnsi"/>
          <w:szCs w:val="22"/>
          <w:u w:color="000000" w:themeColor="text1"/>
        </w:rPr>
        <w:noBreakHyphen/>
        <w:t>23</w:t>
      </w:r>
      <w:r w:rsidRPr="007E002A">
        <w:rPr>
          <w:rFonts w:eastAsiaTheme="minorHAnsi"/>
          <w:szCs w:val="22"/>
          <w:u w:color="000000" w:themeColor="text1"/>
        </w:rPr>
        <w:noBreakHyphen/>
        <w:t xml:space="preserve">660. The Office of Motor Vehicle Hearings has exclusive jurisdiction to conduct all contested case hearings or administrative hearings arising from department actions.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(24)</w:t>
      </w:r>
      <w:r>
        <w:rPr>
          <w:rFonts w:eastAsiaTheme="minorHAnsi"/>
          <w:szCs w:val="22"/>
          <w:u w:color="000000" w:themeColor="text1"/>
        </w:rPr>
        <w:tab/>
      </w:r>
      <w:r w:rsidRPr="007E002A">
        <w:rPr>
          <w:rFonts w:eastAsiaTheme="minorHAnsi"/>
          <w:szCs w:val="22"/>
          <w:u w:color="000000" w:themeColor="text1"/>
        </w:rPr>
        <w:t>‘Administrative hearing’ means a ‘contested case hearing’ as defined in Section 1</w:t>
      </w:r>
      <w:r w:rsidRPr="007E002A">
        <w:rPr>
          <w:rFonts w:eastAsiaTheme="minorHAnsi"/>
          <w:szCs w:val="22"/>
          <w:u w:color="000000" w:themeColor="text1"/>
        </w:rPr>
        <w:noBreakHyphen/>
        <w:t>23</w:t>
      </w:r>
      <w:r w:rsidRPr="007E002A">
        <w:rPr>
          <w:rFonts w:eastAsiaTheme="minorHAnsi"/>
          <w:szCs w:val="22"/>
          <w:u w:color="000000" w:themeColor="text1"/>
        </w:rPr>
        <w:noBreakHyphen/>
        <w:t xml:space="preserve">310. It is a hearing conducted pursuant to the South Carolina Administrative Procedures Act.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(25)</w:t>
      </w:r>
      <w:r>
        <w:rPr>
          <w:rFonts w:eastAsiaTheme="minorHAnsi"/>
          <w:szCs w:val="22"/>
          <w:u w:color="000000" w:themeColor="text1"/>
        </w:rPr>
        <w:tab/>
      </w:r>
      <w:r w:rsidRPr="007E002A">
        <w:rPr>
          <w:rFonts w:eastAsiaTheme="minorHAnsi"/>
          <w:szCs w:val="22"/>
          <w:u w:color="000000" w:themeColor="text1"/>
        </w:rPr>
        <w:t xml:space="preserve">‘Home jurisdiction’ means the jurisdiction which has issued and has the power to suspend or revoke the use of the license or permit to operate a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r>
      <w:r w:rsidRPr="007E002A">
        <w:rPr>
          <w:rFonts w:eastAsiaTheme="minorHAnsi"/>
          <w:szCs w:val="22"/>
          <w:u w:val="single" w:color="000000" w:themeColor="text1"/>
        </w:rPr>
        <w:t>(26)</w:t>
      </w:r>
      <w:r>
        <w:rPr>
          <w:rFonts w:eastAsiaTheme="minorHAnsi"/>
          <w:szCs w:val="22"/>
          <w:u w:color="000000" w:themeColor="text1"/>
        </w:rPr>
        <w:tab/>
      </w:r>
      <w:r w:rsidRPr="007E002A">
        <w:rPr>
          <w:rFonts w:eastAsiaTheme="minorHAnsi"/>
          <w:szCs w:val="22"/>
          <w:u w:val="single" w:color="000000" w:themeColor="text1"/>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designed to have an input exceeding 750 watts and no more than 1500 watts. If an internal combustion engine is used, the moped must have a power drive system that functions directly or automatically without clutching or shifting by the operator after the drive system is engaged.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(27)</w:t>
      </w:r>
      <w:r>
        <w:rPr>
          <w:rFonts w:eastAsiaTheme="minorHAnsi"/>
          <w:szCs w:val="22"/>
          <w:u w:color="000000" w:themeColor="text1"/>
        </w:rPr>
        <w:tab/>
      </w:r>
      <w:r w:rsidRPr="007E002A">
        <w:rPr>
          <w:rFonts w:eastAsiaTheme="minorHAnsi"/>
          <w:szCs w:val="22"/>
          <w:u w:val="single" w:color="000000" w:themeColor="text1"/>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r w:rsidRPr="007E002A">
        <w:rPr>
          <w:rFonts w:eastAsiaTheme="minorHAnsi"/>
          <w:szCs w:val="22"/>
          <w:u w:color="000000" w:themeColor="text1"/>
        </w:rPr>
        <w:t xml:space="preserve"> </w:t>
      </w: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(28)</w:t>
      </w:r>
      <w:r>
        <w:rPr>
          <w:rFonts w:eastAsiaTheme="minorHAnsi"/>
          <w:szCs w:val="22"/>
          <w:u w:color="000000" w:themeColor="text1"/>
        </w:rPr>
        <w:tab/>
      </w:r>
      <w:r w:rsidRPr="007E002A">
        <w:rPr>
          <w:rFonts w:eastAsiaTheme="minorHAnsi"/>
          <w:szCs w:val="22"/>
          <w:u w:val="single" w:color="000000" w:themeColor="text1"/>
        </w:rPr>
        <w:t>‘Vehicle’ means every device in, upon, or by which a person or property is or may be transported or drawn upon a highway, except devices moved by human power or used exclusively upon stationary rails or tracks.</w:t>
      </w:r>
      <w:r w:rsidRPr="007E002A">
        <w:rPr>
          <w:rFonts w:eastAsiaTheme="minorHAnsi"/>
          <w:szCs w:val="22"/>
          <w:u w:color="000000" w:themeColor="text1"/>
        </w:rPr>
        <w:t xml:space="preserve">” </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30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30.</w:t>
      </w:r>
      <w:r>
        <w:rPr>
          <w:rFonts w:eastAsiaTheme="minorHAnsi"/>
          <w:szCs w:val="22"/>
          <w:u w:color="000000" w:themeColor="text1"/>
        </w:rPr>
        <w:tab/>
      </w:r>
      <w:r w:rsidRPr="007E002A">
        <w:rPr>
          <w:rFonts w:eastAsiaTheme="minorHAnsi"/>
          <w:szCs w:val="22"/>
          <w:u w:color="000000" w:themeColor="text1"/>
        </w:rPr>
        <w:t xml:space="preserve">The following persons are exempt from licenses under this </w:t>
      </w:r>
      <w:r w:rsidRPr="007E002A">
        <w:rPr>
          <w:rFonts w:eastAsiaTheme="minorHAnsi"/>
          <w:strike/>
          <w:szCs w:val="22"/>
          <w:u w:color="000000" w:themeColor="text1"/>
        </w:rPr>
        <w:t>article</w:t>
      </w:r>
      <w:r w:rsidRPr="007E002A">
        <w:rPr>
          <w:rFonts w:eastAsiaTheme="minorHAnsi"/>
          <w:szCs w:val="22"/>
          <w:u w:color="000000" w:themeColor="text1"/>
        </w:rPr>
        <w:t xml:space="preserve"> </w:t>
      </w:r>
      <w:r w:rsidRPr="007E002A">
        <w:rPr>
          <w:rFonts w:eastAsiaTheme="minorHAnsi"/>
          <w:szCs w:val="22"/>
          <w:u w:val="single" w:color="000000" w:themeColor="text1"/>
        </w:rPr>
        <w:t>chapter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t>(3)</w:t>
      </w:r>
      <w:r>
        <w:rPr>
          <w:rFonts w:eastAsiaTheme="minorHAnsi"/>
          <w:szCs w:val="22"/>
          <w:u w:color="000000" w:themeColor="text1"/>
        </w:rPr>
        <w:tab/>
      </w:r>
      <w:r w:rsidRPr="007E002A">
        <w:rPr>
          <w:rFonts w:eastAsiaTheme="minorHAnsi"/>
          <w:szCs w:val="22"/>
          <w:u w:color="000000" w:themeColor="text1"/>
        </w:rPr>
        <w:t xml:space="preserve">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zCs w:val="22"/>
          <w:u w:color="000000" w:themeColor="text1"/>
        </w:rPr>
        <w:t xml:space="preserve">A person operating or driving implements of husbandry temporarily drawn, propelled, or moved upon a highway. Implements of husbandry include, but are not limited to, farm machinery and farm equipment other than a passenger car.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w:t>
      </w:r>
      <w:r>
        <w:rPr>
          <w:rFonts w:eastAsiaTheme="minorHAnsi"/>
          <w:szCs w:val="22"/>
          <w:u w:color="000000" w:themeColor="text1"/>
        </w:rPr>
        <w:tab/>
      </w:r>
      <w:r w:rsidRPr="007E002A">
        <w:rPr>
          <w:rFonts w:eastAsiaTheme="minorHAnsi"/>
          <w:szCs w:val="22"/>
          <w:u w:color="000000" w:themeColor="text1"/>
        </w:rPr>
        <w:t xml:space="preserve">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 </w:t>
      </w: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(6)</w:t>
      </w:r>
      <w:r>
        <w:rPr>
          <w:rFonts w:eastAsiaTheme="minorHAnsi"/>
          <w:szCs w:val="22"/>
          <w:u w:color="000000" w:themeColor="text1"/>
        </w:rPr>
        <w:tab/>
      </w:r>
      <w:r w:rsidRPr="007E002A">
        <w:rPr>
          <w:rFonts w:eastAsiaTheme="minorHAnsi"/>
          <w:szCs w:val="22"/>
          <w:u w:color="000000" w:themeColor="text1"/>
        </w:rPr>
        <w:t xml:space="preserve">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 </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50 of the 1976 Code, as last amended by Act 267 of 2016, is further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50. </w:t>
      </w:r>
      <w:r w:rsidRPr="007E002A">
        <w:rPr>
          <w:rFonts w:eastAsiaTheme="minorHAnsi"/>
          <w:szCs w:val="22"/>
          <w:u w:color="000000" w:themeColor="text1"/>
        </w:rPr>
        <w:tab/>
        <w:t>(A)</w:t>
      </w:r>
      <w:r w:rsidRPr="007E002A">
        <w:rPr>
          <w:rFonts w:eastAsiaTheme="minorHAnsi"/>
          <w:szCs w:val="22"/>
          <w:u w:color="000000" w:themeColor="text1"/>
        </w:rPr>
        <w:tab/>
        <w:t xml:space="preserve">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sidRPr="007E002A">
        <w:rPr>
          <w:rFonts w:eastAsiaTheme="minorHAnsi"/>
          <w:szCs w:val="22"/>
          <w:u w:color="000000" w:themeColor="text1"/>
        </w:rPr>
        <w:tab/>
        <w:t>The permit is valid only in the operation of</w:t>
      </w:r>
      <w:r w:rsidRPr="007E002A">
        <w:rPr>
          <w:rFonts w:eastAsiaTheme="minorHAnsi"/>
          <w:strike/>
          <w:szCs w:val="22"/>
          <w:u w:color="000000" w:themeColor="text1"/>
        </w:rPr>
        <w: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(1)</w:t>
      </w:r>
      <w:r w:rsidRPr="007E002A">
        <w:rPr>
          <w:rFonts w:eastAsiaTheme="minorHAnsi"/>
          <w:szCs w:val="22"/>
          <w:u w:color="000000" w:themeColor="text1"/>
        </w:rPr>
        <w:tab/>
        <w:t xml:space="preserve">vehicles after six o’clock a.m. and not later than midnight. Except as provided in subsection (E), while driving, the permittee </w:t>
      </w:r>
      <w:r w:rsidRPr="007E002A">
        <w:rPr>
          <w:rFonts w:eastAsiaTheme="minorHAnsi"/>
          <w:szCs w:val="22"/>
          <w:u w:color="000000" w:themeColor="text1"/>
        </w:rPr>
        <w:lastRenderedPageBreak/>
        <w:t>must be accompanied by a licensed driver twenty</w:t>
      </w:r>
      <w:r w:rsidRPr="007E002A">
        <w:rPr>
          <w:rFonts w:eastAsiaTheme="minorHAnsi"/>
          <w:szCs w:val="22"/>
          <w:u w:color="000000" w:themeColor="text1"/>
        </w:rPr>
        <w:noBreakHyphen/>
        <w:t>one years of age or older who has had at least one year of driving experience. A permittee may not drive between midnight and six o’clock a.m. unless accompanied by the permittee’s licensed parent or guardian</w:t>
      </w:r>
      <w:r w:rsidRPr="007E002A">
        <w:rPr>
          <w:rFonts w:eastAsiaTheme="minorHAnsi"/>
          <w:strike/>
          <w:szCs w:val="22"/>
          <w:u w:color="000000" w:themeColor="text1"/>
        </w:rPr>
        <w: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(2)</w:t>
      </w:r>
      <w:r w:rsidRPr="007E002A">
        <w:rPr>
          <w:rFonts w:eastAsiaTheme="minorHAnsi"/>
          <w:szCs w:val="22"/>
          <w:u w:color="000000" w:themeColor="text1"/>
        </w:rPr>
        <w:tab/>
      </w:r>
      <w:r w:rsidRPr="007E002A">
        <w:rPr>
          <w:rFonts w:eastAsiaTheme="minorHAnsi"/>
          <w:strike/>
          <w:szCs w:val="22"/>
          <w:u w:color="000000" w:themeColor="text1"/>
        </w:rPr>
        <w:t>motorcycles 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7E002A">
        <w:rPr>
          <w:rFonts w:eastAsiaTheme="minorHAnsi"/>
          <w:strike/>
          <w:szCs w:val="22"/>
          <w:u w:color="000000" w:themeColor="text1"/>
        </w:rPr>
        <w:noBreakHyphen/>
        <w:t>one years of age or older who has at least one year of driving experience. A permittee may not operate a moped at any other time unless accompanied by a licensed driver twenty</w:t>
      </w:r>
      <w:r w:rsidRPr="007E002A">
        <w:rPr>
          <w:rFonts w:eastAsiaTheme="minorHAnsi"/>
          <w:strike/>
          <w:szCs w:val="22"/>
          <w:u w:color="000000" w:themeColor="text1"/>
        </w:rPr>
        <w:noBreakHyphen/>
        <w:t>one years of age or older who has at least one year of driving experience</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(C)</w:t>
      </w:r>
      <w:r w:rsidRPr="007E002A">
        <w:rPr>
          <w:rFonts w:eastAsiaTheme="minorHAnsi"/>
          <w:szCs w:val="22"/>
          <w:u w:color="000000" w:themeColor="text1"/>
        </w:rPr>
        <w:tab/>
        <w:t xml:space="preserve">The accompanying driver must: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sidRPr="007E002A">
        <w:rPr>
          <w:rFonts w:eastAsiaTheme="minorHAnsi"/>
          <w:szCs w:val="22"/>
          <w:u w:color="000000" w:themeColor="text1"/>
        </w:rPr>
        <w:tab/>
        <w:t xml:space="preserve">occupy a seat beside the permittee when the permittee is operating a motor vehicle;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sidRPr="007E002A">
        <w:rPr>
          <w:rFonts w:eastAsiaTheme="minorHAnsi"/>
          <w:szCs w:val="22"/>
          <w:u w:color="000000" w:themeColor="text1"/>
        </w:rPr>
        <w:tab/>
        <w:t xml:space="preserve">be within a safe viewing distance of the permittee when the permittee is operating a motorcycle or a moped.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(D)</w:t>
      </w:r>
      <w:r w:rsidRPr="007E002A">
        <w:rPr>
          <w:rFonts w:eastAsiaTheme="minorHAnsi"/>
          <w:szCs w:val="22"/>
          <w:u w:color="000000" w:themeColor="text1"/>
        </w:rPr>
        <w:tab/>
        <w:t>A beginner’s permit may be renewed or a new permit issued for additional periods of twelve months</w:t>
      </w:r>
      <w:r w:rsidRPr="007E002A">
        <w:rPr>
          <w:rFonts w:eastAsiaTheme="minorHAnsi"/>
          <w:strike/>
          <w:szCs w:val="22"/>
          <w:u w:color="000000" w:themeColor="text1"/>
        </w:rPr>
        <w:t>, but</w:t>
      </w:r>
      <w:r w:rsidRPr="007E002A">
        <w:rPr>
          <w:rFonts w:eastAsiaTheme="minorHAnsi"/>
          <w:szCs w:val="22"/>
          <w:u w:val="single" w:color="000000" w:themeColor="text1"/>
        </w:rPr>
        <w:t>. However,</w:t>
      </w:r>
      <w:r w:rsidRPr="007E002A">
        <w:rPr>
          <w:rFonts w:eastAsiaTheme="minorHAnsi"/>
          <w:szCs w:val="22"/>
          <w:u w:color="000000" w:themeColor="text1"/>
        </w:rPr>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(E)</w:t>
      </w:r>
      <w:r w:rsidRPr="007E002A">
        <w:rPr>
          <w:rFonts w:eastAsiaTheme="minorHAnsi"/>
          <w:szCs w:val="22"/>
          <w:u w:color="000000" w:themeColor="text1"/>
        </w:rPr>
        <w:tab/>
        <w:t xml:space="preserve">The following persons are not required to obtain a beginner’s permit to operate a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sidRPr="007E002A">
        <w:rPr>
          <w:rFonts w:eastAsiaTheme="minorHAnsi"/>
          <w:szCs w:val="22"/>
          <w:u w:color="000000" w:themeColor="text1"/>
        </w:rPr>
        <w:tab/>
        <w:t xml:space="preserve">a student at least fifteen years of age regularly enrolled in a high school of this State which conducts a driver’s training course while the student is participating in the course and when accompanied by a qualified instructor of the course;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sidRPr="007E002A">
        <w:rPr>
          <w:rFonts w:eastAsiaTheme="minorHAnsi"/>
          <w:szCs w:val="22"/>
          <w:u w:color="000000" w:themeColor="text1"/>
        </w:rPr>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w:t>
      </w:r>
      <w:r w:rsidRPr="007E002A">
        <w:rPr>
          <w:rFonts w:eastAsiaTheme="minorHAnsi"/>
          <w:szCs w:val="22"/>
          <w:u w:color="000000" w:themeColor="text1"/>
        </w:rPr>
        <w:lastRenderedPageBreak/>
        <w:t xml:space="preserve">automobile owned or leased by the school which is covered by liability insurance in an amount not less than the minimum required by law.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(F)</w:t>
      </w:r>
      <w:r w:rsidRPr="007E002A">
        <w:rPr>
          <w:rFonts w:eastAsiaTheme="minorHAnsi"/>
          <w:szCs w:val="22"/>
          <w:u w:color="000000" w:themeColor="text1"/>
        </w:rPr>
        <w:tab/>
        <w:t xml:space="preserve">A person who has never held a form of license evidencing previous driving experience first must be issued a beginner’s permit and must hold the permit for at least one hundred eighty days before being eligible for full licensure.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(G)</w:t>
      </w:r>
      <w:r w:rsidRPr="007E002A">
        <w:rPr>
          <w:rFonts w:eastAsiaTheme="minorHAnsi"/>
          <w:szCs w:val="22"/>
          <w:u w:color="000000" w:themeColor="text1"/>
        </w:rPr>
        <w:tab/>
        <w:t>The fees collected pursuant to this section must be credited to the Department of Transportation State Non</w:t>
      </w:r>
      <w:r w:rsidRPr="007E002A">
        <w:rPr>
          <w:rFonts w:eastAsiaTheme="minorHAnsi"/>
          <w:szCs w:val="22"/>
          <w:u w:color="000000" w:themeColor="text1"/>
        </w:rPr>
        <w:noBreakHyphen/>
        <w:t xml:space="preserve">Federal Aid Highway Fund </w:t>
      </w:r>
      <w:r w:rsidRPr="007E002A">
        <w:rPr>
          <w:rFonts w:eastAsiaTheme="minorHAnsi"/>
          <w:strike/>
          <w:szCs w:val="22"/>
          <w:u w:color="000000" w:themeColor="text1"/>
        </w:rPr>
        <w:t>as provided in the following schedule based on the actual date of receipt by the Department of Motor Vehicles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Fees and Penalties</w:t>
      </w:r>
      <w:r>
        <w:rPr>
          <w:rFonts w:eastAsiaTheme="minorHAnsi"/>
          <w:szCs w:val="22"/>
          <w:u w:color="000000" w:themeColor="text1"/>
        </w:rPr>
        <w:tab/>
      </w:r>
      <w:r w:rsidRPr="007E002A">
        <w:rPr>
          <w:rFonts w:eastAsiaTheme="minorHAnsi"/>
          <w:strike/>
          <w:szCs w:val="22"/>
          <w:u w:color="000000" w:themeColor="text1"/>
        </w:rPr>
        <w:t>General Fund</w:t>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Department of</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Collected After</w:t>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of the State</w:t>
      </w:r>
      <w:r>
        <w:rPr>
          <w:rFonts w:eastAsiaTheme="minorHAnsi"/>
          <w:szCs w:val="22"/>
          <w:u w:color="000000" w:themeColor="text1"/>
        </w:rPr>
        <w:tab/>
      </w:r>
      <w:r w:rsidRPr="007E002A">
        <w:rPr>
          <w:rFonts w:eastAsiaTheme="minorHAnsi"/>
          <w:strike/>
          <w:szCs w:val="22"/>
          <w:u w:color="000000" w:themeColor="text1"/>
        </w:rPr>
        <w:t>Transportation</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 xml:space="preserve">State Non Federal Aid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June 30, 2005</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60 percent</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40 percent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June 30, 2006</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20 percent</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80 percent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June 30, 2007</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0 percent</w:t>
      </w:r>
      <w:r>
        <w:rPr>
          <w:rFonts w:eastAsiaTheme="minorHAnsi"/>
          <w:szCs w:val="22"/>
          <w:u w:color="000000" w:themeColor="text1"/>
        </w:rPr>
        <w:tab/>
      </w:r>
      <w:r>
        <w:rPr>
          <w:rFonts w:eastAsiaTheme="minorHAnsi"/>
          <w:szCs w:val="22"/>
          <w:u w:color="000000" w:themeColor="text1"/>
        </w:rPr>
        <w:tab/>
      </w:r>
      <w:r>
        <w:rPr>
          <w:rFonts w:eastAsiaTheme="minorHAnsi"/>
          <w:szCs w:val="22"/>
          <w:u w:color="000000" w:themeColor="text1"/>
        </w:rPr>
        <w:tab/>
      </w:r>
      <w:r w:rsidRPr="007E002A">
        <w:rPr>
          <w:rFonts w:eastAsiaTheme="minorHAnsi"/>
          <w:strike/>
          <w:szCs w:val="22"/>
          <w:u w:color="000000" w:themeColor="text1"/>
        </w:rPr>
        <w:t>100 percent</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4.</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175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175.</w:t>
      </w:r>
      <w:r w:rsidRPr="007E002A">
        <w:rPr>
          <w:rFonts w:eastAsiaTheme="minorHAnsi"/>
          <w:szCs w:val="22"/>
          <w:u w:color="000000" w:themeColor="text1"/>
        </w:rPr>
        <w:tab/>
      </w:r>
      <w:r w:rsidRPr="007E002A">
        <w:rPr>
          <w:rFonts w:eastAsiaTheme="minorHAnsi"/>
          <w:szCs w:val="22"/>
          <w:u w:color="000000" w:themeColor="text1"/>
        </w:rPr>
        <w:tab/>
        <w:t>(A)</w:t>
      </w:r>
      <w:r w:rsidRPr="007E002A">
        <w:rPr>
          <w:rFonts w:eastAsiaTheme="minorHAnsi"/>
          <w:szCs w:val="22"/>
          <w:u w:color="000000" w:themeColor="text1"/>
        </w:rPr>
        <w:tab/>
        <w:t xml:space="preserve">The department of Motor Vehicles may issue a conditional driver’s license to a person who is at least fifteen years of age and less than sixteen years of age, who has: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sidRPr="007E002A">
        <w:rPr>
          <w:rFonts w:eastAsiaTheme="minorHAnsi"/>
          <w:szCs w:val="22"/>
          <w:u w:color="000000" w:themeColor="text1"/>
        </w:rPr>
        <w:tab/>
        <w:t xml:space="preserve">held a beginner’s permit for at least one hundred eighty days;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sidRPr="007E002A">
        <w:rPr>
          <w:rFonts w:eastAsiaTheme="minorHAnsi"/>
          <w:szCs w:val="22"/>
          <w:u w:color="000000" w:themeColor="text1"/>
        </w:rPr>
        <w:tab/>
        <w:t xml:space="preserve">passed a driver’s education course as defined in subsection </w:t>
      </w:r>
      <w:r w:rsidRPr="007E002A">
        <w:rPr>
          <w:rFonts w:eastAsiaTheme="minorHAnsi"/>
          <w:strike/>
          <w:szCs w:val="22"/>
          <w:u w:color="000000" w:themeColor="text1"/>
        </w:rPr>
        <w:t>(E)</w:t>
      </w:r>
      <w:r w:rsidRPr="007E002A">
        <w:rPr>
          <w:rFonts w:eastAsiaTheme="minorHAnsi"/>
          <w:szCs w:val="22"/>
          <w:u w:val="single" w:color="000000" w:themeColor="text1"/>
        </w:rPr>
        <w:t>(D)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(3)</w:t>
      </w:r>
      <w:r w:rsidRPr="007E002A">
        <w:rPr>
          <w:rFonts w:eastAsiaTheme="minorHAnsi"/>
          <w:szCs w:val="22"/>
          <w:u w:color="000000" w:themeColor="text1"/>
        </w:rPr>
        <w:tab/>
        <w:t xml:space="preserve">completed at least forty hours of driving practice, including at least ten hours of driving practice during darkness, supervised by the person’s licensed parent or guardian;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(4)</w:t>
      </w:r>
      <w:r w:rsidRPr="007E002A">
        <w:rPr>
          <w:rFonts w:eastAsiaTheme="minorHAnsi"/>
          <w:szCs w:val="22"/>
          <w:u w:color="000000" w:themeColor="text1"/>
        </w:rPr>
        <w:tab/>
        <w:t xml:space="preserve">passed successfully the road tests or other requirements the department may prescribe;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(5)</w:t>
      </w:r>
      <w:r w:rsidRPr="007E002A">
        <w:rPr>
          <w:rFonts w:eastAsiaTheme="minorHAnsi"/>
          <w:szCs w:val="22"/>
          <w:u w:color="000000" w:themeColor="text1"/>
        </w:rPr>
        <w:tab/>
        <w:t>satisfied the school attendance requirement contained in 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176.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sidRPr="007E002A">
        <w:rPr>
          <w:rFonts w:eastAsiaTheme="minorHAnsi"/>
          <w:szCs w:val="22"/>
          <w:u w:color="000000" w:themeColor="text1"/>
        </w:rPr>
        <w:tab/>
        <w:t>A conditional driver’s license is valid only in the operation of</w:t>
      </w:r>
      <w:r w:rsidRPr="007E002A">
        <w:rPr>
          <w:rFonts w:eastAsiaTheme="minorHAnsi"/>
          <w:strike/>
          <w:szCs w:val="22"/>
          <w:u w:color="000000" w:themeColor="text1"/>
        </w:rPr>
        <w: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(1)</w:t>
      </w:r>
      <w:r w:rsidRPr="007E002A">
        <w:rPr>
          <w:rFonts w:eastAsiaTheme="minorHAnsi"/>
          <w:szCs w:val="22"/>
          <w:u w:color="000000" w:themeColor="text1"/>
        </w:rPr>
        <w:tab/>
        <w:t>vehicles during daylight hours. The holder of a conditional license must be accompanied by a licensed adult twenty</w:t>
      </w:r>
      <w:r w:rsidRPr="007E002A">
        <w:rPr>
          <w:rFonts w:eastAsiaTheme="minorHAnsi"/>
          <w:szCs w:val="22"/>
          <w:u w:color="000000" w:themeColor="text1"/>
        </w:rPr>
        <w:noBreakHyphen/>
        <w:t xml:space="preserve">one years of age or older after six o’clock p.m. or eight o’clock p.m. during daylight saving time. A conditional driver’s license holder may not drive between midnight and six o’clock a.m., unless accompanied </w:t>
      </w:r>
      <w:r w:rsidRPr="007E002A">
        <w:rPr>
          <w:rFonts w:eastAsiaTheme="minorHAnsi"/>
          <w:szCs w:val="22"/>
          <w:u w:color="000000" w:themeColor="text1"/>
        </w:rPr>
        <w:lastRenderedPageBreak/>
        <w:t>by the holder’s licensed parent or guardian</w:t>
      </w:r>
      <w:r w:rsidRPr="007E002A">
        <w:rPr>
          <w:rFonts w:eastAsiaTheme="minorHAnsi"/>
          <w:strike/>
          <w:szCs w:val="22"/>
          <w:u w:color="000000" w:themeColor="text1"/>
        </w:rPr>
        <w:t>;</w:t>
      </w:r>
      <w:r w:rsidRPr="007E002A">
        <w:rPr>
          <w:rFonts w:eastAsiaTheme="minorHAnsi"/>
          <w:szCs w:val="22"/>
          <w:u w:color="000000" w:themeColor="text1"/>
        </w:rPr>
        <w:t xml:space="preserve"> </w:t>
      </w:r>
      <w:r w:rsidRPr="007E002A">
        <w:rPr>
          <w:rFonts w:eastAsiaTheme="minorHAnsi"/>
          <w:szCs w:val="22"/>
          <w:u w:val="single" w:color="000000" w:themeColor="text1"/>
        </w:rPr>
        <w:t>. The accompanying driver must: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(1)</w:t>
      </w:r>
      <w:r w:rsidRPr="007E002A">
        <w:rPr>
          <w:rFonts w:eastAsiaTheme="minorHAnsi"/>
          <w:szCs w:val="22"/>
          <w:u w:color="000000" w:themeColor="text1"/>
        </w:rPr>
        <w:tab/>
      </w:r>
      <w:r w:rsidRPr="007E002A">
        <w:rPr>
          <w:rFonts w:eastAsiaTheme="minorHAnsi"/>
          <w:szCs w:val="22"/>
          <w:u w:val="single" w:color="000000" w:themeColor="text1"/>
        </w:rPr>
        <w:t>occupy a seat beside the conditional license holder when the conditional license holder is operating a motor vehicle; or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sidRPr="007E002A">
        <w:rPr>
          <w:rFonts w:eastAsiaTheme="minorHAnsi"/>
          <w:szCs w:val="22"/>
          <w:u w:color="000000" w:themeColor="text1"/>
        </w:rPr>
        <w:tab/>
      </w:r>
      <w:r w:rsidRPr="007E002A">
        <w:rPr>
          <w:rFonts w:eastAsiaTheme="minorHAnsi"/>
          <w:strike/>
          <w:szCs w:val="22"/>
          <w:u w:color="000000" w:themeColor="text1"/>
        </w:rPr>
        <w:t>a motor scooter or light motor</w:t>
      </w:r>
      <w:r w:rsidRPr="007E002A">
        <w:rPr>
          <w:rFonts w:eastAsiaTheme="minorHAnsi"/>
          <w:strike/>
          <w:szCs w:val="22"/>
          <w:u w:color="000000" w:themeColor="text1"/>
        </w:rPr>
        <w:noBreakHyphen/>
        <w:t>driven cycle of five</w:t>
      </w:r>
      <w:r w:rsidRPr="007E002A">
        <w:rPr>
          <w:rFonts w:eastAsiaTheme="minorHAnsi"/>
          <w:strike/>
          <w:szCs w:val="22"/>
          <w:u w:color="000000" w:themeColor="text1"/>
        </w:rPr>
        <w:noBreakHyphen/>
        <w:t>brake horsepower or less, during daylight hours</w:t>
      </w:r>
      <w:r w:rsidRPr="007E002A">
        <w:rPr>
          <w:rFonts w:eastAsiaTheme="minorHAnsi"/>
          <w:szCs w:val="22"/>
          <w:u w:color="000000" w:themeColor="text1"/>
        </w:rPr>
        <w:t xml:space="preserve"> </w:t>
      </w:r>
      <w:r w:rsidRPr="007E002A">
        <w:rPr>
          <w:rFonts w:eastAsiaTheme="minorHAnsi"/>
          <w:szCs w:val="22"/>
          <w:u w:val="single" w:color="000000" w:themeColor="text1"/>
        </w:rPr>
        <w:t>be within a safe viewing distance of the conditional license holder when the conditional license holder is operating a motorcycle or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(C)</w:t>
      </w:r>
      <w:r w:rsidRPr="007E002A">
        <w:rPr>
          <w:rFonts w:eastAsiaTheme="minorHAnsi"/>
          <w:szCs w:val="22"/>
          <w:u w:color="000000" w:themeColor="text1"/>
        </w:rPr>
        <w:tab/>
        <w:t>A conditional driver’s license holder may not transport more than two passengers who are under twenty</w:t>
      </w:r>
      <w:r w:rsidRPr="007E002A">
        <w:rPr>
          <w:rFonts w:eastAsiaTheme="minorHAnsi"/>
          <w:szCs w:val="22"/>
          <w:u w:color="000000" w:themeColor="text1"/>
        </w:rPr>
        <w:noBreakHyphen/>
        <w:t>one years of age unless accompanied by a licensed adult who is twenty</w:t>
      </w:r>
      <w:r w:rsidRPr="007E002A">
        <w:rPr>
          <w:rFonts w:eastAsiaTheme="minorHAnsi"/>
          <w:szCs w:val="22"/>
          <w:u w:color="000000" w:themeColor="text1"/>
        </w:rPr>
        <w:noBreakHyphen/>
        <w:t xml:space="preserve">one years of age or older. This restriction does not apply when the conditional driver’s license holder is transporting family members, or students to or from school.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(D)</w:t>
      </w:r>
      <w:r w:rsidRPr="007E002A">
        <w:rPr>
          <w:rFonts w:eastAsiaTheme="minorHAnsi"/>
          <w:szCs w:val="22"/>
          <w:u w:color="000000" w:themeColor="text1"/>
        </w:rPr>
        <w:tab/>
      </w:r>
      <w:r w:rsidRPr="007E002A">
        <w:rPr>
          <w:rFonts w:eastAsiaTheme="minorHAnsi"/>
          <w:strike/>
          <w:szCs w:val="22"/>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(E)</w:t>
      </w:r>
      <w:r w:rsidRPr="007E002A">
        <w:rPr>
          <w:rFonts w:eastAsiaTheme="minorHAnsi"/>
          <w:szCs w:val="22"/>
          <w:u w:color="000000" w:themeColor="text1"/>
        </w:rPr>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7E002A">
        <w:rPr>
          <w:rFonts w:eastAsiaTheme="minorHAnsi"/>
          <w:szCs w:val="22"/>
          <w:u w:color="000000" w:themeColor="text1"/>
        </w:rPr>
        <w:noBreakHyphen/>
        <w:t>23</w:t>
      </w:r>
      <w:r w:rsidRPr="007E002A">
        <w:rPr>
          <w:rFonts w:eastAsiaTheme="minorHAnsi"/>
          <w:szCs w:val="22"/>
          <w:u w:color="000000" w:themeColor="text1"/>
        </w:rPr>
        <w:noBreakHyphen/>
        <w:t xml:space="preserve">85.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(F)</w:t>
      </w:r>
      <w:r w:rsidRPr="007E002A">
        <w:rPr>
          <w:rFonts w:eastAsiaTheme="minorHAnsi"/>
          <w:szCs w:val="22"/>
          <w:u w:val="single" w:color="000000" w:themeColor="text1"/>
        </w:rPr>
        <w:t>(E)</w:t>
      </w:r>
      <w:r w:rsidRPr="007E002A">
        <w:rPr>
          <w:rFonts w:eastAsiaTheme="minorHAnsi"/>
          <w:szCs w:val="22"/>
          <w:u w:color="000000" w:themeColor="text1"/>
        </w:rPr>
        <w:tab/>
        <w:t>For purposes of issuing a conditional driver’s license pursuant to this section, the department must accept a certificate of completion for a student who attends or is attending an out</w:t>
      </w:r>
      <w:r w:rsidRPr="007E002A">
        <w:rPr>
          <w:rFonts w:eastAsiaTheme="minorHAnsi"/>
          <w:szCs w:val="22"/>
          <w:u w:color="000000" w:themeColor="text1"/>
        </w:rPr>
        <w:noBreakHyphen/>
        <w:t>of</w:t>
      </w:r>
      <w:r w:rsidRPr="007E002A">
        <w:rPr>
          <w:rFonts w:eastAsiaTheme="minorHAnsi"/>
          <w:szCs w:val="22"/>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7E002A">
        <w:rPr>
          <w:rFonts w:eastAsiaTheme="minorHAnsi"/>
          <w:szCs w:val="22"/>
          <w:u w:color="000000" w:themeColor="text1"/>
        </w:rPr>
        <w:noBreakHyphen/>
        <w:t>of</w:t>
      </w:r>
      <w:r w:rsidRPr="007E002A">
        <w:rPr>
          <w:rFonts w:eastAsiaTheme="minorHAnsi"/>
          <w:szCs w:val="22"/>
          <w:u w:color="000000" w:themeColor="text1"/>
        </w:rPr>
        <w:noBreakHyphen/>
        <w:t xml:space="preserve">state students.”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sidRPr="007E002A">
        <w:rPr>
          <w:rFonts w:eastAsiaTheme="minorHAnsi"/>
          <w:szCs w:val="22"/>
          <w:u w:color="000000" w:themeColor="text1"/>
        </w:rPr>
        <w:tab/>
        <w:t>5.</w:t>
      </w:r>
      <w:r w:rsidRPr="007E002A">
        <w:rPr>
          <w:rFonts w:eastAsiaTheme="minorHAnsi"/>
          <w:szCs w:val="22"/>
          <w:u w:color="000000" w:themeColor="text1"/>
        </w:rPr>
        <w:tab/>
      </w: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180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180.</w:t>
      </w:r>
      <w:r w:rsidRPr="007E002A">
        <w:rPr>
          <w:rFonts w:eastAsiaTheme="minorHAnsi"/>
          <w:szCs w:val="22"/>
          <w:u w:color="000000" w:themeColor="text1"/>
        </w:rPr>
        <w:tab/>
      </w:r>
      <w:r w:rsidRPr="007E002A">
        <w:rPr>
          <w:rFonts w:eastAsiaTheme="minorHAnsi"/>
          <w:szCs w:val="22"/>
          <w:u w:color="000000" w:themeColor="text1"/>
        </w:rPr>
        <w:tab/>
        <w:t>(A)</w:t>
      </w:r>
      <w:r w:rsidRPr="007E002A">
        <w:rPr>
          <w:rFonts w:eastAsiaTheme="minorHAnsi"/>
          <w:szCs w:val="22"/>
          <w:u w:color="000000" w:themeColor="text1"/>
        </w:rPr>
        <w:tab/>
        <w:t xml:space="preserve">The department of Motor Vehicles may issue a special restricted driver’s license to a person who is at least sixteen years of age and less than seventeen years of age, who has: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r>
      <w:r w:rsidRPr="007E002A">
        <w:rPr>
          <w:rFonts w:eastAsiaTheme="minorHAnsi"/>
          <w:szCs w:val="22"/>
          <w:u w:color="000000" w:themeColor="text1"/>
        </w:rPr>
        <w:tab/>
        <w:t>(1)</w:t>
      </w:r>
      <w:r w:rsidRPr="007E002A">
        <w:rPr>
          <w:rFonts w:eastAsiaTheme="minorHAnsi"/>
          <w:szCs w:val="22"/>
          <w:u w:color="000000" w:themeColor="text1"/>
        </w:rPr>
        <w:tab/>
        <w:t xml:space="preserve">held a beginner’s permit for at least one hundred eighty days;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sidRPr="007E002A">
        <w:rPr>
          <w:rFonts w:eastAsiaTheme="minorHAnsi"/>
          <w:szCs w:val="22"/>
          <w:u w:color="000000" w:themeColor="text1"/>
        </w:rPr>
        <w:tab/>
        <w:t xml:space="preserve">passed a driver’s education course as defined in subsection (F);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(3)</w:t>
      </w:r>
      <w:r w:rsidRPr="007E002A">
        <w:rPr>
          <w:rFonts w:eastAsiaTheme="minorHAnsi"/>
          <w:szCs w:val="22"/>
          <w:u w:color="000000" w:themeColor="text1"/>
        </w:rPr>
        <w:tab/>
        <w:t xml:space="preserve">completed at least forty hours of driving practice, including at least ten hours of driving practice during darkness, supervised by the person’s licensed parent or guardian;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(4)</w:t>
      </w:r>
      <w:r w:rsidRPr="007E002A">
        <w:rPr>
          <w:rFonts w:eastAsiaTheme="minorHAnsi"/>
          <w:szCs w:val="22"/>
          <w:u w:color="000000" w:themeColor="text1"/>
        </w:rPr>
        <w:tab/>
        <w:t xml:space="preserve">passed successfully the road test or other requirements the department may prescribe;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(5)</w:t>
      </w:r>
      <w:r w:rsidRPr="007E002A">
        <w:rPr>
          <w:rFonts w:eastAsiaTheme="minorHAnsi"/>
          <w:szCs w:val="22"/>
          <w:u w:color="000000" w:themeColor="text1"/>
        </w:rPr>
        <w:tab/>
        <w:t>satisfied the school attendance requirement contained in 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176.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sidRPr="007E002A">
        <w:rPr>
          <w:rFonts w:eastAsiaTheme="minorHAnsi"/>
          <w:szCs w:val="22"/>
          <w:u w:color="000000" w:themeColor="text1"/>
        </w:rPr>
        <w:tab/>
      </w:r>
      <w:r w:rsidRPr="007E002A">
        <w:rPr>
          <w:rFonts w:eastAsiaTheme="minorHAnsi"/>
          <w:strike/>
          <w:szCs w:val="22"/>
          <w:u w:color="000000" w:themeColor="text1"/>
        </w:rPr>
        <w:t>The</w:t>
      </w:r>
      <w:r w:rsidRPr="007E002A">
        <w:rPr>
          <w:rFonts w:eastAsiaTheme="minorHAnsi"/>
          <w:szCs w:val="22"/>
          <w:u w:color="000000" w:themeColor="text1"/>
        </w:rPr>
        <w:t xml:space="preserve"> </w:t>
      </w:r>
      <w:r w:rsidRPr="007E002A">
        <w:rPr>
          <w:rFonts w:eastAsiaTheme="minorHAnsi"/>
          <w:szCs w:val="22"/>
          <w:u w:val="single" w:color="000000" w:themeColor="text1"/>
        </w:rPr>
        <w:t>A</w:t>
      </w:r>
      <w:r w:rsidRPr="007E002A">
        <w:rPr>
          <w:rFonts w:eastAsiaTheme="minorHAnsi"/>
          <w:szCs w:val="22"/>
          <w:u w:color="000000" w:themeColor="text1"/>
        </w:rPr>
        <w:t xml:space="preserve"> special restricted driver’s license is valid only in the operation </w:t>
      </w:r>
      <w:r w:rsidRPr="007E002A">
        <w:rPr>
          <w:rFonts w:eastAsiaTheme="minorHAnsi"/>
          <w:strike/>
          <w:szCs w:val="22"/>
          <w:u w:color="000000" w:themeColor="text1"/>
        </w:rPr>
        <w:t>of:</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(1)</w:t>
      </w:r>
      <w:r w:rsidRPr="007E002A">
        <w:rPr>
          <w:rFonts w:eastAsiaTheme="minorHAnsi"/>
          <w:szCs w:val="22"/>
          <w:u w:color="000000" w:themeColor="text1"/>
        </w:rPr>
        <w:tab/>
        <w:t xml:space="preserve">vehicles during daylight hours. </w:t>
      </w:r>
      <w:r w:rsidRPr="007E002A">
        <w:rPr>
          <w:rFonts w:eastAsiaTheme="minorHAnsi"/>
          <w:strike/>
          <w:szCs w:val="22"/>
          <w:u w:color="000000" w:themeColor="text1"/>
        </w:rPr>
        <w:t>During nighttime hours,</w:t>
      </w:r>
      <w:r w:rsidRPr="007E002A">
        <w:rPr>
          <w:rFonts w:eastAsiaTheme="minorHAnsi"/>
          <w:szCs w:val="22"/>
          <w:u w:color="000000" w:themeColor="text1"/>
        </w:rPr>
        <w:t xml:space="preserve"> The holder of a special restricted driver’s license must be accompanied by a licensed adult, twenty</w:t>
      </w:r>
      <w:r w:rsidRPr="007E002A">
        <w:rPr>
          <w:rFonts w:eastAsiaTheme="minorHAnsi"/>
          <w:szCs w:val="22"/>
          <w:u w:color="000000" w:themeColor="text1"/>
        </w:rPr>
        <w:noBreakHyphen/>
        <w:t xml:space="preserve">one years of age or older </w:t>
      </w:r>
      <w:r w:rsidRPr="007E002A">
        <w:rPr>
          <w:rFonts w:eastAsiaTheme="minorHAnsi"/>
          <w:szCs w:val="22"/>
          <w:u w:val="single" w:color="000000" w:themeColor="text1"/>
        </w:rPr>
        <w:t>after six o’clock p.m. or eight o’clock p.m. during daylight savings time</w:t>
      </w:r>
      <w:r w:rsidRPr="007E002A">
        <w:rPr>
          <w:rFonts w:eastAsiaTheme="minorHAnsi"/>
          <w:szCs w:val="22"/>
          <w:u w:color="000000" w:themeColor="text1"/>
        </w:rPr>
        <w:t xml:space="preserve">. The holder of a special restricted driver’s license may not drive between midnight and six o’clock a.m., unless accompanied by the holder’s licensed parent or guardian. </w:t>
      </w:r>
      <w:r w:rsidRPr="007E002A">
        <w:rPr>
          <w:rFonts w:eastAsiaTheme="minorHAnsi"/>
          <w:szCs w:val="22"/>
          <w:u w:val="single" w:color="000000" w:themeColor="text1"/>
        </w:rPr>
        <w:t>The accompanying driver must: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(1)</w:t>
      </w:r>
      <w:r w:rsidRPr="007E002A">
        <w:rPr>
          <w:rFonts w:eastAsiaTheme="minorHAnsi"/>
          <w:szCs w:val="22"/>
          <w:u w:color="000000" w:themeColor="text1"/>
        </w:rPr>
        <w:t xml:space="preserve"> </w:t>
      </w:r>
      <w:r w:rsidRPr="007E002A">
        <w:rPr>
          <w:rFonts w:eastAsiaTheme="minorHAnsi"/>
          <w:szCs w:val="22"/>
          <w:u w:color="000000" w:themeColor="text1"/>
        </w:rPr>
        <w:tab/>
      </w:r>
      <w:r w:rsidRPr="007E002A">
        <w:rPr>
          <w:rFonts w:eastAsiaTheme="minorHAnsi"/>
          <w:szCs w:val="22"/>
          <w:u w:val="single" w:color="000000" w:themeColor="text1"/>
        </w:rPr>
        <w:t xml:space="preserve">occupy a seat beside the conditional license holder when the conditional license holder is operating a motor vehicle;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(2)</w:t>
      </w:r>
      <w:r>
        <w:rPr>
          <w:rFonts w:eastAsiaTheme="minorHAnsi"/>
          <w:szCs w:val="22"/>
          <w:u w:color="000000" w:themeColor="text1"/>
        </w:rPr>
        <w:tab/>
      </w:r>
      <w:r w:rsidRPr="007E002A">
        <w:rPr>
          <w:rFonts w:eastAsiaTheme="minorHAnsi"/>
          <w:szCs w:val="22"/>
          <w:u w:val="single" w:color="000000" w:themeColor="text1"/>
        </w:rPr>
        <w:t>be within a safe viewing distance of the conditional license holder when the conditional license holder is operating a motorcycle or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(C)</w:t>
      </w:r>
      <w:r w:rsidRPr="007E002A">
        <w:rPr>
          <w:rFonts w:eastAsiaTheme="minorHAnsi"/>
          <w:szCs w:val="22"/>
          <w:u w:color="000000" w:themeColor="text1"/>
        </w:rPr>
        <w:tab/>
        <w:t xml:space="preserve">The restrictions in this section may be modified or waived by the department if the restricted licensee proves to the department’s satisfaction that the restriction interferes or substantially interferes with: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(a)</w:t>
      </w:r>
      <w:r w:rsidRPr="007E002A">
        <w:rPr>
          <w:rFonts w:eastAsiaTheme="minorHAnsi"/>
          <w:szCs w:val="22"/>
          <w:u w:val="single" w:color="000000" w:themeColor="text1"/>
        </w:rPr>
        <w:t>(1)</w:t>
      </w:r>
      <w:r w:rsidRPr="007E002A">
        <w:rPr>
          <w:rFonts w:eastAsiaTheme="minorHAnsi"/>
          <w:szCs w:val="22"/>
          <w:u w:color="000000" w:themeColor="text1"/>
        </w:rPr>
        <w:tab/>
        <w:t xml:space="preserve">employment or the opportunity for employment;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(b)</w:t>
      </w:r>
      <w:r w:rsidRPr="007E002A">
        <w:rPr>
          <w:rFonts w:eastAsiaTheme="minorHAnsi"/>
          <w:szCs w:val="22"/>
          <w:u w:val="single" w:color="000000" w:themeColor="text1"/>
        </w:rPr>
        <w:t>(2)</w:t>
      </w:r>
      <w:r w:rsidRPr="007E002A">
        <w:rPr>
          <w:rFonts w:eastAsiaTheme="minorHAnsi"/>
          <w:szCs w:val="22"/>
          <w:u w:color="000000" w:themeColor="text1"/>
        </w:rPr>
        <w:tab/>
        <w:t xml:space="preserve">travel between the licensee’s home and place of employment or school; </w:t>
      </w:r>
      <w:r w:rsidRPr="007E002A">
        <w:rPr>
          <w:rFonts w:eastAsiaTheme="minorHAnsi"/>
          <w:strike/>
          <w:szCs w:val="22"/>
          <w:u w:color="000000" w:themeColor="text1"/>
        </w:rPr>
        <w:t>or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(c)</w:t>
      </w:r>
      <w:r w:rsidRPr="007E002A">
        <w:rPr>
          <w:rFonts w:eastAsiaTheme="minorHAnsi"/>
          <w:szCs w:val="22"/>
          <w:u w:val="single" w:color="000000" w:themeColor="text1"/>
        </w:rPr>
        <w:t>(3)</w:t>
      </w:r>
      <w:r w:rsidRPr="007E002A">
        <w:rPr>
          <w:rFonts w:eastAsiaTheme="minorHAnsi"/>
          <w:szCs w:val="22"/>
          <w:u w:color="000000" w:themeColor="text1"/>
        </w:rPr>
        <w:tab/>
        <w:t xml:space="preserve">travel between the licensee’s home or place of employment and vocational training;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(4)</w:t>
      </w:r>
      <w:r w:rsidRPr="007E002A">
        <w:rPr>
          <w:rFonts w:eastAsiaTheme="minorHAnsi"/>
          <w:szCs w:val="22"/>
          <w:u w:color="000000" w:themeColor="text1"/>
        </w:rPr>
        <w:tab/>
      </w:r>
      <w:r w:rsidRPr="007E002A">
        <w:rPr>
          <w:rFonts w:eastAsiaTheme="minorHAnsi"/>
          <w:szCs w:val="22"/>
          <w:u w:val="single" w:color="000000" w:themeColor="text1"/>
        </w:rPr>
        <w:t>travel between the licensee’s church, church</w:t>
      </w:r>
      <w:r w:rsidRPr="007E002A">
        <w:rPr>
          <w:rFonts w:eastAsiaTheme="minorHAnsi"/>
          <w:szCs w:val="22"/>
          <w:u w:val="single" w:color="000000" w:themeColor="text1"/>
        </w:rPr>
        <w:noBreakHyphen/>
        <w:t>related and church</w:t>
      </w:r>
      <w:r w:rsidRPr="007E002A">
        <w:rPr>
          <w:rFonts w:eastAsiaTheme="minorHAnsi"/>
          <w:szCs w:val="22"/>
          <w:u w:val="single" w:color="000000" w:themeColor="text1"/>
        </w:rPr>
        <w:noBreakHyphen/>
        <w:t>sponsored activities; or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(5)</w:t>
      </w:r>
      <w:r w:rsidRPr="007E002A">
        <w:rPr>
          <w:rFonts w:eastAsiaTheme="minorHAnsi"/>
          <w:szCs w:val="22"/>
          <w:u w:color="000000" w:themeColor="text1"/>
        </w:rPr>
        <w:tab/>
      </w:r>
      <w:r w:rsidRPr="007E002A">
        <w:rPr>
          <w:rFonts w:eastAsiaTheme="minorHAnsi"/>
          <w:szCs w:val="22"/>
          <w:u w:val="single" w:color="000000" w:themeColor="text1"/>
        </w:rPr>
        <w:t>travel between the licensee’s parentally approved sports activities.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trike/>
          <w:szCs w:val="22"/>
          <w:u w:color="000000" w:themeColor="text1"/>
        </w:rPr>
        <w:t>(2)</w:t>
      </w:r>
      <w:r w:rsidRPr="007E002A">
        <w:rPr>
          <w:rFonts w:eastAsiaTheme="minorHAnsi"/>
          <w:szCs w:val="22"/>
          <w:u w:color="000000" w:themeColor="text1"/>
        </w:rPr>
        <w:tab/>
      </w:r>
      <w:r w:rsidRPr="007E002A">
        <w:rPr>
          <w:rFonts w:eastAsiaTheme="minorHAnsi"/>
          <w:strike/>
          <w:szCs w:val="22"/>
          <w:u w:color="000000" w:themeColor="text1"/>
        </w:rPr>
        <w:t>a motor scooter or light motor</w:t>
      </w:r>
      <w:r w:rsidRPr="007E002A">
        <w:rPr>
          <w:rFonts w:eastAsiaTheme="minorHAnsi"/>
          <w:strike/>
          <w:szCs w:val="22"/>
          <w:u w:color="000000" w:themeColor="text1"/>
        </w:rPr>
        <w:noBreakHyphen/>
        <w:t>driven cycle of five</w:t>
      </w:r>
      <w:r w:rsidRPr="007E002A">
        <w:rPr>
          <w:rFonts w:eastAsiaTheme="minorHAnsi"/>
          <w:strike/>
          <w:szCs w:val="22"/>
          <w:u w:color="000000" w:themeColor="text1"/>
        </w:rPr>
        <w:noBreakHyphen/>
        <w:t>brake horsepower or less during daylight hours.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(C)</w:t>
      </w:r>
      <w:r w:rsidRPr="007E002A">
        <w:rPr>
          <w:rFonts w:eastAsiaTheme="minorHAnsi"/>
          <w:szCs w:val="22"/>
          <w:u w:val="single" w:color="000000" w:themeColor="text1"/>
        </w:rPr>
        <w:t>(D)</w:t>
      </w:r>
      <w:r w:rsidRPr="007E002A">
        <w:rPr>
          <w:rFonts w:eastAsiaTheme="minorHAnsi"/>
          <w:szCs w:val="22"/>
          <w:u w:color="000000" w:themeColor="text1"/>
        </w:rPr>
        <w:tab/>
      </w:r>
      <w:r w:rsidRPr="007E002A">
        <w:rPr>
          <w:rFonts w:eastAsiaTheme="minorHAnsi"/>
          <w:szCs w:val="22"/>
          <w:u w:color="000000" w:themeColor="text1"/>
        </w:rPr>
        <w:tab/>
        <w:t xml:space="preserve">The waiver or modification of restrictions provided for in </w:t>
      </w:r>
      <w:r w:rsidRPr="007E002A">
        <w:rPr>
          <w:rFonts w:eastAsiaTheme="minorHAnsi"/>
          <w:strike/>
          <w:szCs w:val="22"/>
          <w:u w:color="000000" w:themeColor="text1"/>
        </w:rPr>
        <w:t>item (1)</w:t>
      </w:r>
      <w:r w:rsidRPr="007E002A">
        <w:rPr>
          <w:rFonts w:eastAsiaTheme="minorHAnsi"/>
          <w:szCs w:val="22"/>
          <w:u w:color="000000" w:themeColor="text1"/>
        </w:rPr>
        <w:t xml:space="preserve"> </w:t>
      </w:r>
      <w:r w:rsidRPr="007E002A">
        <w:rPr>
          <w:rFonts w:eastAsiaTheme="minorHAnsi"/>
          <w:szCs w:val="22"/>
          <w:u w:val="single" w:color="000000" w:themeColor="text1"/>
        </w:rPr>
        <w:t>subsection (C)</w:t>
      </w:r>
      <w:r w:rsidRPr="007E002A">
        <w:rPr>
          <w:rFonts w:eastAsiaTheme="minorHAnsi"/>
          <w:szCs w:val="22"/>
          <w:u w:color="000000" w:themeColor="text1"/>
        </w:rPr>
        <w:t xml:space="preserve"> must include a statement of the purpose </w:t>
      </w:r>
      <w:r w:rsidRPr="007E002A">
        <w:rPr>
          <w:rFonts w:eastAsiaTheme="minorHAnsi"/>
          <w:szCs w:val="22"/>
          <w:u w:color="000000" w:themeColor="text1"/>
        </w:rPr>
        <w:lastRenderedPageBreak/>
        <w:t xml:space="preserve">of the waiver or modification executed by the parents or legal guardian of the holder of the restricted license and documents executed by the driver’s employment or school official, as is appropriate, evidencing the holder’s need for the waiver or modification.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(D)</w:t>
      </w:r>
      <w:r w:rsidRPr="007E002A">
        <w:rPr>
          <w:rFonts w:eastAsiaTheme="minorHAnsi"/>
          <w:szCs w:val="22"/>
          <w:u w:val="single" w:color="000000" w:themeColor="text1"/>
        </w:rPr>
        <w:t>(E)</w:t>
      </w:r>
      <w:r w:rsidRPr="007E002A">
        <w:rPr>
          <w:rFonts w:eastAsiaTheme="minorHAnsi"/>
          <w:szCs w:val="22"/>
          <w:u w:color="000000" w:themeColor="text1"/>
        </w:rPr>
        <w:tab/>
      </w:r>
      <w:r w:rsidRPr="007E002A">
        <w:rPr>
          <w:rFonts w:eastAsiaTheme="minorHAnsi"/>
          <w:szCs w:val="22"/>
          <w:u w:color="000000" w:themeColor="text1"/>
        </w:rPr>
        <w:tab/>
        <w:t>A special restricted license holder may not transport more than two passengers who are under twenty</w:t>
      </w:r>
      <w:r w:rsidRPr="007E002A">
        <w:rPr>
          <w:rFonts w:eastAsiaTheme="minorHAnsi"/>
          <w:szCs w:val="22"/>
          <w:u w:color="000000" w:themeColor="text1"/>
        </w:rPr>
        <w:noBreakHyphen/>
        <w:t>one years of age unless accompanied by a licensed adult twenty</w:t>
      </w:r>
      <w:r w:rsidRPr="007E002A">
        <w:rPr>
          <w:rFonts w:eastAsiaTheme="minorHAnsi"/>
          <w:szCs w:val="22"/>
          <w:u w:color="000000" w:themeColor="text1"/>
        </w:rPr>
        <w:noBreakHyphen/>
        <w:t xml:space="preserve">one years of age or older. This restriction does not apply when the special restricted license holder is transporting family members or students to or from school.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(E)</w:t>
      </w:r>
      <w:r w:rsidRPr="007E002A">
        <w:rPr>
          <w:rFonts w:eastAsiaTheme="minorHAnsi"/>
          <w:szCs w:val="22"/>
          <w:u w:color="000000" w:themeColor="text1"/>
        </w:rPr>
        <w:tab/>
      </w:r>
      <w:r w:rsidRPr="007E002A">
        <w:rPr>
          <w:rFonts w:eastAsiaTheme="minorHAnsi"/>
          <w:strike/>
          <w:szCs w:val="22"/>
          <w:u w:color="000000" w:themeColor="text1"/>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(F)</w:t>
      </w:r>
      <w:r>
        <w:rPr>
          <w:rFonts w:eastAsiaTheme="minorHAnsi"/>
          <w:szCs w:val="22"/>
          <w:u w:color="000000" w:themeColor="text1"/>
        </w:rPr>
        <w:tab/>
      </w:r>
      <w:r w:rsidRPr="007E002A">
        <w:rPr>
          <w:rFonts w:eastAsiaTheme="minorHAnsi"/>
          <w:szCs w:val="22"/>
          <w:u w:color="000000" w:themeColor="text1"/>
        </w:rPr>
        <w:t>A driver training course, as used in this section, means a driver’s training course administered by a driver’s training school or a private, parochial, or public high school conducted by a person holding a valid driver’s instruction permit contained in Section 56</w:t>
      </w:r>
      <w:r w:rsidRPr="007E002A">
        <w:rPr>
          <w:rFonts w:eastAsiaTheme="minorHAnsi"/>
          <w:szCs w:val="22"/>
          <w:u w:color="000000" w:themeColor="text1"/>
        </w:rPr>
        <w:noBreakHyphen/>
        <w:t>23</w:t>
      </w:r>
      <w:r w:rsidRPr="007E002A">
        <w:rPr>
          <w:rFonts w:eastAsiaTheme="minorHAnsi"/>
          <w:szCs w:val="22"/>
          <w:u w:color="000000" w:themeColor="text1"/>
        </w:rPr>
        <w:noBreakHyphen/>
        <w:t xml:space="preserve">85.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(G)</w:t>
      </w:r>
      <w:r>
        <w:rPr>
          <w:rFonts w:eastAsiaTheme="minorHAnsi"/>
          <w:szCs w:val="22"/>
          <w:u w:color="000000" w:themeColor="text1"/>
        </w:rPr>
        <w:tab/>
      </w:r>
      <w:r w:rsidRPr="007E002A">
        <w:rPr>
          <w:rFonts w:eastAsiaTheme="minorHAnsi"/>
          <w:szCs w:val="22"/>
          <w:u w:color="000000" w:themeColor="text1"/>
        </w:rPr>
        <w:t>For purposes of issuing a special restricted driver’s license pursuant to this section, the department must accept a certificate of completion for a student who attends or is attending an out</w:t>
      </w:r>
      <w:r w:rsidRPr="007E002A">
        <w:rPr>
          <w:rFonts w:eastAsiaTheme="minorHAnsi"/>
          <w:szCs w:val="22"/>
          <w:u w:color="000000" w:themeColor="text1"/>
        </w:rPr>
        <w:noBreakHyphen/>
        <w:t>of</w:t>
      </w:r>
      <w:r w:rsidRPr="007E002A">
        <w:rPr>
          <w:rFonts w:eastAsiaTheme="minorHAnsi"/>
          <w:szCs w:val="22"/>
          <w:u w:color="000000" w:themeColor="text1"/>
        </w:rPr>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7E002A">
        <w:rPr>
          <w:rFonts w:eastAsiaTheme="minorHAnsi"/>
          <w:szCs w:val="22"/>
          <w:u w:color="000000" w:themeColor="text1"/>
        </w:rPr>
        <w:noBreakHyphen/>
        <w:t>of</w:t>
      </w:r>
      <w:r w:rsidRPr="007E002A">
        <w:rPr>
          <w:rFonts w:eastAsiaTheme="minorHAnsi"/>
          <w:szCs w:val="22"/>
          <w:u w:color="000000" w:themeColor="text1"/>
        </w:rPr>
        <w:noBreakHyphen/>
        <w:t xml:space="preserve">state students.”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6.</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1710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1710.</w:t>
      </w:r>
      <w:r>
        <w:rPr>
          <w:rFonts w:eastAsiaTheme="minorHAnsi"/>
          <w:szCs w:val="22"/>
          <w:u w:color="000000" w:themeColor="text1"/>
        </w:rPr>
        <w:tab/>
      </w:r>
      <w:r w:rsidRPr="007E002A">
        <w:rPr>
          <w:rFonts w:eastAsiaTheme="minorHAnsi"/>
          <w:strike/>
          <w:szCs w:val="22"/>
          <w:u w:color="000000" w:themeColor="text1"/>
        </w:rPr>
        <w:t xml:space="preserve">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w:t>
      </w:r>
      <w:r w:rsidRPr="007E002A">
        <w:rPr>
          <w:rFonts w:eastAsiaTheme="minorHAnsi"/>
          <w:strike/>
          <w:szCs w:val="22"/>
          <w:u w:color="000000" w:themeColor="text1"/>
        </w:rPr>
        <w:lastRenderedPageBreak/>
        <w:t>directly or automatically without clutching or shifting by the operator after the drive system is engaged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7.</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1720 of the 1976 Code is amended to read:</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1720.</w:t>
      </w:r>
      <w:r>
        <w:rPr>
          <w:rFonts w:eastAsiaTheme="minorHAnsi"/>
          <w:szCs w:val="22"/>
          <w:u w:color="000000" w:themeColor="text1"/>
        </w:rPr>
        <w:tab/>
      </w:r>
      <w:r w:rsidRPr="007E002A">
        <w:rPr>
          <w:rFonts w:eastAsiaTheme="minorHAnsi"/>
          <w:strike/>
          <w:szCs w:val="22"/>
          <w:u w:color="000000" w:themeColor="text1"/>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(A)</w:t>
      </w:r>
      <w:r>
        <w:rPr>
          <w:rFonts w:eastAsiaTheme="minorHAnsi"/>
          <w:szCs w:val="22"/>
          <w:u w:color="000000" w:themeColor="text1"/>
        </w:rPr>
        <w:tab/>
      </w:r>
      <w:r w:rsidRPr="007E002A">
        <w:rPr>
          <w:rFonts w:eastAsiaTheme="minorHAnsi"/>
          <w:szCs w:val="22"/>
          <w:u w:val="single" w:color="000000" w:themeColor="text1"/>
        </w:rPr>
        <w:t>To operate a moped on public highways, a person must possess a valid driver’s license issued under Article 1 of this chapter or a valid moped operator’s license issued under this article. The</w:t>
      </w:r>
      <w:r w:rsidRPr="007E002A">
        <w:rPr>
          <w:rFonts w:eastAsiaTheme="minorHAnsi"/>
          <w:szCs w:val="22"/>
          <w:u w:color="000000" w:themeColor="text1"/>
        </w:rPr>
        <w:t xml:space="preserve"> department </w:t>
      </w:r>
      <w:r w:rsidRPr="007E002A">
        <w:rPr>
          <w:rFonts w:eastAsiaTheme="minorHAnsi"/>
          <w:strike/>
          <w:szCs w:val="22"/>
          <w:u w:color="000000" w:themeColor="text1"/>
        </w:rPr>
        <w:t>of Motor Vehicles shall not</w:t>
      </w:r>
      <w:r w:rsidRPr="007E002A">
        <w:rPr>
          <w:rFonts w:eastAsiaTheme="minorHAnsi"/>
          <w:szCs w:val="22"/>
          <w:u w:color="000000" w:themeColor="text1"/>
        </w:rPr>
        <w:t xml:space="preserve"> </w:t>
      </w:r>
      <w:r w:rsidRPr="007E002A">
        <w:rPr>
          <w:rFonts w:eastAsiaTheme="minorHAnsi"/>
          <w:szCs w:val="22"/>
          <w:u w:val="single" w:color="000000" w:themeColor="text1"/>
        </w:rPr>
        <w:t>may</w:t>
      </w:r>
      <w:r w:rsidRPr="007E002A">
        <w:rPr>
          <w:rFonts w:eastAsiaTheme="minorHAnsi"/>
          <w:szCs w:val="22"/>
          <w:u w:color="000000" w:themeColor="text1"/>
        </w:rPr>
        <w:t xml:space="preserve"> issue a moped operator’s license to </w:t>
      </w:r>
      <w:r w:rsidRPr="007E002A">
        <w:rPr>
          <w:rFonts w:eastAsiaTheme="minorHAnsi"/>
          <w:strike/>
          <w:szCs w:val="22"/>
          <w:u w:color="000000" w:themeColor="text1"/>
        </w:rPr>
        <w:t>any</w:t>
      </w:r>
      <w:r w:rsidRPr="007E002A">
        <w:rPr>
          <w:rFonts w:eastAsiaTheme="minorHAnsi"/>
          <w:szCs w:val="22"/>
          <w:u w:color="000000" w:themeColor="text1"/>
        </w:rPr>
        <w:t xml:space="preserve"> </w:t>
      </w:r>
      <w:r w:rsidRPr="007E002A">
        <w:rPr>
          <w:rFonts w:eastAsiaTheme="minorHAnsi"/>
          <w:szCs w:val="22"/>
          <w:u w:val="single" w:color="000000" w:themeColor="text1"/>
        </w:rPr>
        <w:t>a</w:t>
      </w:r>
      <w:r w:rsidRPr="007E002A">
        <w:rPr>
          <w:rFonts w:eastAsiaTheme="minorHAnsi"/>
          <w:szCs w:val="22"/>
          <w:u w:color="000000" w:themeColor="text1"/>
        </w:rPr>
        <w:t xml:space="preserve"> person who is </w:t>
      </w:r>
      <w:r w:rsidRPr="007E002A">
        <w:rPr>
          <w:rFonts w:eastAsiaTheme="minorHAnsi"/>
          <w:strike/>
          <w:szCs w:val="22"/>
          <w:u w:color="000000" w:themeColor="text1"/>
        </w:rPr>
        <w:t>less than fourteen</w:t>
      </w:r>
      <w:r w:rsidRPr="007E002A">
        <w:rPr>
          <w:rFonts w:eastAsiaTheme="minorHAnsi"/>
          <w:szCs w:val="22"/>
          <w:u w:color="000000" w:themeColor="text1"/>
        </w:rPr>
        <w:t xml:space="preserve"> </w:t>
      </w:r>
      <w:r w:rsidRPr="007E002A">
        <w:rPr>
          <w:rFonts w:eastAsiaTheme="minorHAnsi"/>
          <w:szCs w:val="22"/>
          <w:u w:val="single" w:color="000000" w:themeColor="text1"/>
        </w:rPr>
        <w:t>fifteen</w:t>
      </w:r>
      <w:r w:rsidRPr="007E002A">
        <w:rPr>
          <w:rFonts w:eastAsiaTheme="minorHAnsi"/>
          <w:szCs w:val="22"/>
          <w:u w:color="000000" w:themeColor="text1"/>
        </w:rPr>
        <w:t xml:space="preserve"> years of age </w:t>
      </w:r>
      <w:r w:rsidRPr="007E002A">
        <w:rPr>
          <w:rFonts w:eastAsiaTheme="minorHAnsi"/>
          <w:szCs w:val="22"/>
          <w:u w:val="single" w:color="000000" w:themeColor="text1"/>
        </w:rPr>
        <w:t>or older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(B)</w:t>
      </w:r>
      <w:r>
        <w:rPr>
          <w:rFonts w:eastAsiaTheme="minorHAnsi"/>
          <w:szCs w:val="22"/>
          <w:u w:color="000000" w:themeColor="text1"/>
        </w:rPr>
        <w:tab/>
      </w:r>
      <w:r w:rsidRPr="007E002A">
        <w:rPr>
          <w:rFonts w:eastAsiaTheme="minorHAnsi"/>
          <w:szCs w:val="22"/>
          <w:u w:val="single" w:color="000000" w:themeColor="text1"/>
        </w:rPr>
        <w:t>A person younger than sixteen years of age with a moped operator’s license may operate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(1)</w:t>
      </w:r>
      <w:r>
        <w:rPr>
          <w:rFonts w:eastAsiaTheme="minorHAnsi"/>
          <w:szCs w:val="22"/>
          <w:u w:color="000000" w:themeColor="text1"/>
        </w:rPr>
        <w:tab/>
      </w:r>
      <w:r w:rsidRPr="007E002A">
        <w:rPr>
          <w:rFonts w:eastAsiaTheme="minorHAnsi"/>
          <w:szCs w:val="22"/>
          <w:u w:val="single" w:color="000000" w:themeColor="text1"/>
        </w:rPr>
        <w:t>alone during daylight hours only; and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r>
      <w:r w:rsidRPr="007E002A">
        <w:rPr>
          <w:rFonts w:eastAsiaTheme="minorHAnsi"/>
          <w:szCs w:val="22"/>
          <w:u w:val="single" w:color="000000" w:themeColor="text1"/>
        </w:rPr>
        <w:t>(2)</w:t>
      </w:r>
      <w:r>
        <w:rPr>
          <w:rFonts w:eastAsiaTheme="minorHAnsi"/>
          <w:szCs w:val="22"/>
          <w:u w:color="000000" w:themeColor="text1"/>
        </w:rPr>
        <w:tab/>
      </w:r>
      <w:r w:rsidRPr="007E002A">
        <w:rPr>
          <w:rFonts w:eastAsiaTheme="minorHAnsi"/>
          <w:szCs w:val="22"/>
          <w:u w:val="single" w:color="000000" w:themeColor="text1"/>
        </w:rPr>
        <w:t>during nighttime hours when accompanied by a licensed driver twenty</w:t>
      </w:r>
      <w:r w:rsidRPr="007E002A">
        <w:rPr>
          <w:rFonts w:eastAsiaTheme="minorHAnsi"/>
          <w:szCs w:val="22"/>
          <w:u w:val="single" w:color="000000" w:themeColor="text1"/>
        </w:rPr>
        <w:noBreakHyphen/>
        <w:t>one years of age or older who has had at least one year of driving experience. The accompanying driver must be a passenger or within a safe viewing distance of the operator when the operator is operating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(C)</w:t>
      </w:r>
      <w:r>
        <w:rPr>
          <w:rFonts w:eastAsiaTheme="minorHAnsi"/>
          <w:szCs w:val="22"/>
          <w:u w:color="000000" w:themeColor="text1"/>
        </w:rPr>
        <w:tab/>
      </w:r>
      <w:r w:rsidRPr="007E002A">
        <w:rPr>
          <w:rFonts w:eastAsiaTheme="minorHAnsi"/>
          <w:szCs w:val="22"/>
          <w:u w:val="single" w:color="000000" w:themeColor="text1"/>
        </w:rPr>
        <w:t>A person sixteen years of age or older with a moped license may drive a moped alone any time.</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(D)</w:t>
      </w:r>
      <w:r>
        <w:rPr>
          <w:rFonts w:eastAsiaTheme="minorHAnsi"/>
          <w:szCs w:val="22"/>
          <w:u w:color="000000" w:themeColor="text1"/>
        </w:rPr>
        <w:tab/>
      </w:r>
      <w:r w:rsidRPr="007E002A">
        <w:rPr>
          <w:rFonts w:eastAsiaTheme="minorHAnsi"/>
          <w:strike/>
          <w:szCs w:val="22"/>
          <w:u w:color="000000" w:themeColor="text1"/>
        </w:rPr>
        <w:t>Any</w:t>
      </w:r>
      <w:r w:rsidRPr="007E002A">
        <w:rPr>
          <w:rFonts w:eastAsiaTheme="minorHAnsi"/>
          <w:szCs w:val="22"/>
          <w:u w:color="000000" w:themeColor="text1"/>
        </w:rPr>
        <w:t xml:space="preserve"> </w:t>
      </w:r>
      <w:r w:rsidRPr="007E002A">
        <w:rPr>
          <w:rFonts w:eastAsiaTheme="minorHAnsi"/>
          <w:szCs w:val="22"/>
          <w:u w:val="single" w:color="000000" w:themeColor="text1"/>
        </w:rPr>
        <w:t>A</w:t>
      </w:r>
      <w:r w:rsidRPr="007E002A">
        <w:rPr>
          <w:rFonts w:eastAsiaTheme="minorHAnsi"/>
          <w:szCs w:val="22"/>
          <w:u w:color="000000" w:themeColor="text1"/>
        </w:rPr>
        <w:t xml:space="preserve"> person who </w:t>
      </w:r>
      <w:r w:rsidRPr="007E002A">
        <w:rPr>
          <w:rFonts w:eastAsiaTheme="minorHAnsi"/>
          <w:strike/>
          <w:szCs w:val="22"/>
          <w:u w:color="000000" w:themeColor="text1"/>
        </w:rPr>
        <w:t>violates</w:t>
      </w:r>
      <w:r w:rsidRPr="007E002A">
        <w:rPr>
          <w:rFonts w:eastAsiaTheme="minorHAnsi"/>
          <w:szCs w:val="22"/>
          <w:u w:color="000000" w:themeColor="text1"/>
        </w:rPr>
        <w:t xml:space="preserve"> </w:t>
      </w:r>
      <w:r w:rsidRPr="007E002A">
        <w:rPr>
          <w:rFonts w:eastAsiaTheme="minorHAnsi"/>
          <w:szCs w:val="22"/>
          <w:u w:val="single" w:color="000000" w:themeColor="text1"/>
        </w:rPr>
        <w:t>operates a moped in violation of</w:t>
      </w:r>
      <w:r w:rsidRPr="007E002A">
        <w:rPr>
          <w:rFonts w:eastAsiaTheme="minorHAnsi"/>
          <w:szCs w:val="22"/>
          <w:u w:color="000000" w:themeColor="text1"/>
        </w:rPr>
        <w:t xml:space="preserve"> the provisions of this section is guilty of a misdemeanor and, upon conviction of a first offense, must be fined </w:t>
      </w:r>
      <w:r w:rsidRPr="007E002A">
        <w:rPr>
          <w:rFonts w:eastAsiaTheme="minorHAnsi"/>
          <w:strike/>
          <w:szCs w:val="22"/>
          <w:u w:color="000000" w:themeColor="text1"/>
        </w:rPr>
        <w:t>not less than twenty</w:t>
      </w:r>
      <w:r w:rsidRPr="007E002A">
        <w:rPr>
          <w:rFonts w:eastAsiaTheme="minorHAnsi"/>
          <w:strike/>
          <w:szCs w:val="22"/>
          <w:u w:color="000000" w:themeColor="text1"/>
        </w:rPr>
        <w:noBreakHyphen/>
        <w:t>five dollars nor more than fifty</w:t>
      </w:r>
      <w:r w:rsidRPr="007E002A">
        <w:rPr>
          <w:rFonts w:eastAsiaTheme="minorHAnsi"/>
          <w:szCs w:val="22"/>
          <w:u w:color="000000" w:themeColor="text1"/>
        </w:rPr>
        <w:t xml:space="preserve"> </w:t>
      </w:r>
      <w:r w:rsidRPr="007E002A">
        <w:rPr>
          <w:rFonts w:eastAsiaTheme="minorHAnsi"/>
          <w:szCs w:val="22"/>
          <w:u w:val="single" w:color="000000" w:themeColor="text1"/>
        </w:rPr>
        <w:t>not more than one hundred</w:t>
      </w:r>
      <w:r w:rsidRPr="007E002A">
        <w:rPr>
          <w:rFonts w:eastAsiaTheme="minorHAnsi"/>
          <w:szCs w:val="22"/>
          <w:u w:color="000000" w:themeColor="text1"/>
        </w:rPr>
        <w:t xml:space="preserve"> dollars and, upon conviction of a second or subsequent offense, must be fined</w:t>
      </w:r>
      <w:r w:rsidRPr="007E002A">
        <w:rPr>
          <w:rFonts w:eastAsiaTheme="minorHAnsi"/>
          <w:strike/>
          <w:szCs w:val="22"/>
          <w:u w:color="000000" w:themeColor="text1"/>
        </w:rPr>
        <w:t xml:space="preserve"> not less than fifty</w:t>
      </w:r>
      <w:r w:rsidRPr="007E002A">
        <w:rPr>
          <w:rFonts w:eastAsiaTheme="minorHAnsi"/>
          <w:szCs w:val="22"/>
          <w:u w:color="000000" w:themeColor="text1"/>
        </w:rPr>
        <w:t xml:space="preserve"> </w:t>
      </w:r>
      <w:r w:rsidRPr="007E002A">
        <w:rPr>
          <w:rFonts w:eastAsiaTheme="minorHAnsi"/>
          <w:szCs w:val="22"/>
          <w:u w:val="single" w:color="000000" w:themeColor="text1"/>
        </w:rPr>
        <w:t>not more than two hundred</w:t>
      </w:r>
      <w:r w:rsidRPr="007E002A">
        <w:rPr>
          <w:rFonts w:eastAsiaTheme="minorHAnsi"/>
          <w:szCs w:val="22"/>
          <w:u w:color="000000" w:themeColor="text1"/>
        </w:rPr>
        <w:t xml:space="preserve"> dollars </w:t>
      </w:r>
      <w:r w:rsidRPr="007E002A">
        <w:rPr>
          <w:rFonts w:eastAsiaTheme="minorHAnsi"/>
          <w:strike/>
          <w:szCs w:val="22"/>
          <w:u w:color="000000" w:themeColor="text1"/>
        </w:rPr>
        <w:t>nor more than one hundred dollars</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The Department may not issue a beginner’s permit or special restricted license as provided for in Sections 56</w:t>
      </w:r>
      <w:r w:rsidRPr="007E002A">
        <w:rPr>
          <w:rFonts w:eastAsiaTheme="minorHAnsi"/>
          <w:strike/>
          <w:szCs w:val="22"/>
          <w:u w:color="000000" w:themeColor="text1"/>
        </w:rPr>
        <w:noBreakHyphen/>
        <w:t>1</w:t>
      </w:r>
      <w:r w:rsidRPr="007E002A">
        <w:rPr>
          <w:rFonts w:eastAsiaTheme="minorHAnsi"/>
          <w:strike/>
          <w:szCs w:val="22"/>
          <w:u w:color="000000" w:themeColor="text1"/>
        </w:rPr>
        <w:noBreakHyphen/>
        <w:t>50 and 56</w:t>
      </w:r>
      <w:r w:rsidRPr="007E002A">
        <w:rPr>
          <w:rFonts w:eastAsiaTheme="minorHAnsi"/>
          <w:strike/>
          <w:szCs w:val="22"/>
          <w:u w:color="000000" w:themeColor="text1"/>
        </w:rPr>
        <w:noBreakHyphen/>
        <w:t>1</w:t>
      </w:r>
      <w:r w:rsidRPr="007E002A">
        <w:rPr>
          <w:rFonts w:eastAsiaTheme="minorHAnsi"/>
          <w:strike/>
          <w:szCs w:val="22"/>
          <w:u w:color="000000" w:themeColor="text1"/>
        </w:rPr>
        <w:noBreakHyphen/>
        <w:t xml:space="preserve">180 </w:t>
      </w:r>
      <w:r w:rsidRPr="007E002A">
        <w:rPr>
          <w:rFonts w:eastAsiaTheme="minorHAnsi"/>
          <w:strike/>
          <w:szCs w:val="22"/>
          <w:u w:color="000000" w:themeColor="text1"/>
        </w:rPr>
        <w:lastRenderedPageBreak/>
        <w:t>to any person convicted of a second or subsequent violation of operating a moped on the public highways and roads of this State while under age, until that person is at least fifteen and one</w:t>
      </w:r>
      <w:r w:rsidRPr="007E002A">
        <w:rPr>
          <w:rFonts w:eastAsiaTheme="minorHAnsi"/>
          <w:strike/>
          <w:szCs w:val="22"/>
          <w:u w:color="000000" w:themeColor="text1"/>
        </w:rPr>
        <w:noBreakHyphen/>
        <w:t xml:space="preserve">half years of age.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(E)</w:t>
      </w:r>
      <w:r>
        <w:rPr>
          <w:rFonts w:eastAsiaTheme="minorHAnsi"/>
          <w:szCs w:val="22"/>
          <w:u w:color="000000" w:themeColor="text1"/>
        </w:rPr>
        <w:tab/>
      </w:r>
      <w:r w:rsidRPr="007E002A">
        <w:rPr>
          <w:rFonts w:eastAsiaTheme="minorHAnsi"/>
          <w:szCs w:val="22"/>
          <w:u w:val="single" w:color="000000" w:themeColor="text1"/>
        </w:rPr>
        <w:t>The fee for every moped operator’s license is twenty dollars. The fee must be collected by the Department of Motor Vehicles and credited to the Department of Transportation State Non</w:t>
      </w:r>
      <w:r w:rsidRPr="007E002A">
        <w:rPr>
          <w:rFonts w:eastAsiaTheme="minorHAnsi"/>
          <w:szCs w:val="22"/>
          <w:u w:val="single" w:color="000000" w:themeColor="text1"/>
        </w:rPr>
        <w:noBreakHyphen/>
        <w:t>Federal Aid Highway Fund.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8.</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1730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w:t>
      </w:r>
      <w:r w:rsidRPr="007E002A">
        <w:rPr>
          <w:rFonts w:eastAsiaTheme="minorHAnsi"/>
          <w:szCs w:val="22"/>
          <w:u w:color="000000" w:themeColor="text1"/>
        </w:rPr>
        <w:noBreakHyphen/>
        <w:t>1730.</w:t>
      </w:r>
      <w:r>
        <w:rPr>
          <w:rFonts w:eastAsiaTheme="minorHAnsi"/>
          <w:szCs w:val="22"/>
          <w:u w:color="000000" w:themeColor="text1"/>
        </w:rPr>
        <w:tab/>
      </w:r>
      <w:r w:rsidRPr="007E002A">
        <w:rPr>
          <w:rFonts w:eastAsiaTheme="minorHAnsi"/>
          <w:szCs w:val="22"/>
          <w:u w:val="single" w:color="000000" w:themeColor="text1"/>
        </w:rPr>
        <w:t>(A)</w:t>
      </w:r>
      <w:r>
        <w:rPr>
          <w:rFonts w:eastAsiaTheme="minorHAnsi"/>
          <w:szCs w:val="22"/>
          <w:u w:color="000000" w:themeColor="text1"/>
        </w:rPr>
        <w:tab/>
      </w:r>
      <w:r w:rsidRPr="007E002A">
        <w:rPr>
          <w:rFonts w:eastAsiaTheme="minorHAnsi"/>
          <w:szCs w:val="22"/>
          <w:u w:color="000000" w:themeColor="text1"/>
        </w:rPr>
        <w:t xml:space="preserve">A person is eligible for a moped operator’s license without regard to his eligibility for or the status of any other driver’s license or permit.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(B)</w:t>
      </w:r>
      <w:r>
        <w:rPr>
          <w:rFonts w:eastAsiaTheme="minorHAnsi"/>
          <w:szCs w:val="22"/>
          <w:u w:color="000000" w:themeColor="text1"/>
        </w:rPr>
        <w:tab/>
      </w:r>
      <w:r w:rsidRPr="007E002A">
        <w:rPr>
          <w:rFonts w:eastAsiaTheme="minorHAnsi"/>
          <w:szCs w:val="22"/>
          <w:u w:color="000000" w:themeColor="text1"/>
        </w:rPr>
        <w:t xml:space="preserve">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9.</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2</w:t>
      </w:r>
      <w:r w:rsidRPr="007E002A">
        <w:rPr>
          <w:rFonts w:eastAsiaTheme="minorHAnsi"/>
          <w:szCs w:val="22"/>
          <w:u w:color="000000" w:themeColor="text1"/>
        </w:rPr>
        <w:noBreakHyphen/>
        <w:t xml:space="preserve">2740(C)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“(C)</w:t>
      </w:r>
      <w:r>
        <w:rPr>
          <w:rFonts w:eastAsiaTheme="minorHAnsi"/>
          <w:szCs w:val="22"/>
          <w:u w:color="000000" w:themeColor="text1"/>
        </w:rPr>
        <w:tab/>
      </w:r>
      <w:r w:rsidRPr="007E002A">
        <w:rPr>
          <w:rFonts w:eastAsiaTheme="minorHAnsi"/>
          <w:szCs w:val="22"/>
          <w:u w:color="000000" w:themeColor="text1"/>
        </w:rPr>
        <w:t>All validation decals must be issued for a period not to exceed twelve months</w:t>
      </w:r>
      <w:r w:rsidRPr="007E002A">
        <w:rPr>
          <w:rFonts w:eastAsiaTheme="minorHAnsi"/>
          <w:szCs w:val="22"/>
          <w:u w:val="single" w:color="000000" w:themeColor="text1"/>
        </w:rPr>
        <w:t>, except for vehicles which do not require the payment of property taxes</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10.</w:t>
      </w:r>
      <w:r>
        <w:rPr>
          <w:rFonts w:eastAsiaTheme="minorHAnsi"/>
          <w:szCs w:val="22"/>
          <w:u w:color="000000" w:themeColor="text1"/>
        </w:rPr>
        <w:tab/>
      </w:r>
      <w:r w:rsidRPr="007E002A">
        <w:rPr>
          <w:rFonts w:eastAsiaTheme="minorHAnsi"/>
          <w:szCs w:val="22"/>
          <w:u w:color="000000" w:themeColor="text1"/>
        </w:rPr>
        <w:t xml:space="preserve">Chapter 2, Title 56 of the 1976 Code is amended by adding: </w:t>
      </w: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7E002A">
        <w:rPr>
          <w:rFonts w:eastAsiaTheme="minorHAnsi"/>
          <w:szCs w:val="22"/>
          <w:u w:color="000000" w:themeColor="text1"/>
        </w:rPr>
        <w:t>“Article 3</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7E002A">
        <w:rPr>
          <w:rFonts w:eastAsiaTheme="minorHAnsi"/>
          <w:szCs w:val="22"/>
          <w:u w:color="000000" w:themeColor="text1"/>
        </w:rPr>
        <w:t>Mopeds</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3000.</w:t>
      </w:r>
      <w:r>
        <w:rPr>
          <w:rFonts w:eastAsiaTheme="minorHAnsi"/>
          <w:szCs w:val="22"/>
          <w:u w:color="000000" w:themeColor="text1"/>
        </w:rPr>
        <w:tab/>
      </w:r>
      <w:r w:rsidRPr="007E002A">
        <w:rPr>
          <w:rFonts w:eastAsiaTheme="minorHAnsi"/>
          <w:szCs w:val="22"/>
          <w:u w:color="000000" w:themeColor="text1"/>
        </w:rPr>
        <w:t xml:space="preserve">A person operating a moped on a public highway at all times must have in his possession a valid moped operator’s license or valid driver’s license and moped registration.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3010.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A moped operated on a public highway must be registered and licensed with the department in the same fashion as passenger vehicles pursuant to this title.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t>(B)</w:t>
      </w:r>
      <w:r>
        <w:rPr>
          <w:rFonts w:eastAsiaTheme="minorHAnsi"/>
          <w:szCs w:val="22"/>
          <w:u w:color="000000" w:themeColor="text1"/>
        </w:rPr>
        <w:tab/>
      </w:r>
      <w:r w:rsidRPr="007E002A">
        <w:rPr>
          <w:rFonts w:eastAsiaTheme="minorHAnsi"/>
          <w:szCs w:val="22"/>
          <w:u w:color="000000" w:themeColor="text1"/>
        </w:rPr>
        <w:t xml:space="preserve">The department shall establish a special size and class of license plates for mopeds that clearly identifies the motor vehicle as a moped and distinctive numbering and/or lettering so as to be identifiable to law enforcement.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(C)</w:t>
      </w:r>
      <w:r>
        <w:rPr>
          <w:rFonts w:eastAsiaTheme="minorHAnsi"/>
          <w:szCs w:val="22"/>
          <w:u w:color="000000" w:themeColor="text1"/>
        </w:rPr>
        <w:tab/>
      </w:r>
      <w:r w:rsidRPr="007E002A">
        <w:rPr>
          <w:rFonts w:eastAsiaTheme="minorHAnsi"/>
          <w:szCs w:val="22"/>
          <w:u w:color="000000" w:themeColor="text1"/>
        </w:rPr>
        <w:t xml:space="preserve">Mopeds are not required to be titled in this State. </w:t>
      </w: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(D)</w:t>
      </w:r>
      <w:r>
        <w:rPr>
          <w:rFonts w:eastAsiaTheme="minorHAnsi"/>
          <w:szCs w:val="22"/>
          <w:u w:color="000000" w:themeColor="text1"/>
        </w:rPr>
        <w:tab/>
      </w:r>
      <w:r w:rsidRPr="007E002A">
        <w:rPr>
          <w:rFonts w:eastAsiaTheme="minorHAnsi"/>
          <w:szCs w:val="22"/>
          <w:u w:color="000000" w:themeColor="text1"/>
        </w:rPr>
        <w:t>If a manufacturer’s certificate of origin states the vehicle is a ‘motor scooter’, ‘motor</w:t>
      </w:r>
      <w:r w:rsidRPr="007E002A">
        <w:rPr>
          <w:rFonts w:eastAsiaTheme="minorHAnsi"/>
          <w:szCs w:val="22"/>
          <w:u w:color="000000" w:themeColor="text1"/>
        </w:rPr>
        <w:noBreakHyphen/>
        <w:t>driven cycle’, or any similar term, the definitions of ‘motorcycle’ and ‘moped’, as shown in Section 56</w:t>
      </w:r>
      <w:r w:rsidRPr="007E002A">
        <w:rPr>
          <w:rFonts w:eastAsiaTheme="minorHAnsi"/>
          <w:szCs w:val="22"/>
          <w:u w:color="000000" w:themeColor="text1"/>
        </w:rPr>
        <w:noBreakHyphen/>
        <w:t>1</w:t>
      </w:r>
      <w:r w:rsidRPr="007E002A">
        <w:rPr>
          <w:rFonts w:eastAsiaTheme="minorHAnsi"/>
          <w:szCs w:val="22"/>
          <w:u w:color="000000" w:themeColor="text1"/>
        </w:rPr>
        <w:noBreakHyphen/>
        <w:t xml:space="preserve">10, must be used to determine whether the vehicle must be registered as a moped or must be titled and registered as a motorcycle. </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3020.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A privately owned and operated moped of a nonresident, otherwise subject to registration and license as provided by this chapter, may be operated within this State without being registered and licensed, provided the moped: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is duly registered or licensed in the state, territory, district, or country of residence of the owner;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has displayed or issued a valid registration, registration card, license plate or decal, or other indicia satisfactorily evidencing compliance with the requirements of the owner’s home jurisdiction.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The moped of a nonresident must be registered and licensed pursuant to this article upon the earlier of a nonresident’s: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establishment of domicile in this State;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operation of the moped in this State for an accumulated period exceeding one hundred and eighty days.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3030.</w:t>
      </w:r>
      <w:r>
        <w:rPr>
          <w:rFonts w:eastAsiaTheme="minorHAnsi"/>
          <w:szCs w:val="22"/>
          <w:u w:color="000000" w:themeColor="text1"/>
        </w:rPr>
        <w:tab/>
      </w:r>
      <w:r w:rsidRPr="007E002A">
        <w:rPr>
          <w:rFonts w:eastAsiaTheme="minorHAnsi"/>
          <w:szCs w:val="22"/>
          <w:u w:color="000000" w:themeColor="text1"/>
        </w:rPr>
        <w:t xml:space="preserve">An owner of a moped required to be registered in this State shall make application to the department for the registration and licensing of the moped. The application must be made upon the appropriate form furnished by the department. Every application must bear the signature of the owner.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3040.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An application for registration and licensing of a moped shall contain: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the name, bona fide residence and mailing address of the owner or business address of the owner if a firm, association or corporation;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other information that reasonably may be required by the department to enable the department to determine whether the moped is lawfully entitled to registration and licensing.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3050.</w:t>
      </w:r>
      <w:r>
        <w:rPr>
          <w:rFonts w:eastAsiaTheme="minorHAnsi"/>
          <w:szCs w:val="22"/>
          <w:u w:color="000000" w:themeColor="text1"/>
        </w:rPr>
        <w:tab/>
      </w:r>
      <w:r w:rsidRPr="007E002A">
        <w:rPr>
          <w:rFonts w:eastAsiaTheme="minorHAnsi"/>
          <w:szCs w:val="22"/>
          <w:u w:color="000000" w:themeColor="text1"/>
        </w:rPr>
        <w:t xml:space="preserve">The department, at the request of the owner, may issue a title for the moped in conjunction with the moped registration, provided that the owner makes application for title on the appropriate form and provides the department with a manufacturer’s certificate of origin or a prior title. If an owner cannot provide a manufacturer’s statement of origin or prior title, the moped may be registered, but not titled.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3060.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A person is guilty of a misdemeanor who: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fraudulently uses or gives a false or fictitious name or address in an application required to be made under this article;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knowingly makes a false statement in an application;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knowingly conceals a material fact in an application.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A person who operates or an owner who permits the operation of a vehicle registered and licensed under a violation of this section is guilty of a misdemeanor and, upon conviction, must be fined not more than two hundred dollars or imprisoned not more than thirty days.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3070.</w:t>
      </w:r>
      <w:r>
        <w:rPr>
          <w:rFonts w:eastAsiaTheme="minorHAnsi"/>
          <w:szCs w:val="22"/>
          <w:u w:color="000000" w:themeColor="text1"/>
        </w:rPr>
        <w:tab/>
      </w:r>
      <w:r w:rsidRPr="007E002A">
        <w:rPr>
          <w:rFonts w:eastAsiaTheme="minorHAnsi"/>
          <w:szCs w:val="22"/>
          <w:u w:color="000000" w:themeColor="text1"/>
        </w:rPr>
        <w:t xml:space="preserve">A person may not ride upon a moped other than upon or astride a permanent and regular seat attached to the moped. A moped may not be used to carry more persons at one time than the number for which it is designed and equipped by the manufacturer to carry.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3080.</w:t>
      </w:r>
      <w:r>
        <w:rPr>
          <w:rFonts w:eastAsiaTheme="minorHAnsi"/>
          <w:szCs w:val="22"/>
          <w:u w:color="000000" w:themeColor="text1"/>
        </w:rPr>
        <w:tab/>
      </w:r>
      <w:r w:rsidRPr="007E002A">
        <w:rPr>
          <w:rFonts w:eastAsiaTheme="minorHAnsi"/>
          <w:szCs w:val="22"/>
          <w:u w:color="000000" w:themeColor="text1"/>
        </w:rPr>
        <w:t xml:space="preserve">A moped, while traveling along a multilane highway, must be operated in the farthest right lane except when making a left turn or when travel in the farthest right lane is unsafe.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3090.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During nighttime hours, while operating a moped on a public highway, an operator and any passenger must </w:t>
      </w:r>
      <w:r w:rsidRPr="007E002A">
        <w:rPr>
          <w:rFonts w:eastAsiaTheme="minorHAnsi"/>
          <w:szCs w:val="22"/>
          <w:u w:color="000000" w:themeColor="text1"/>
        </w:rPr>
        <w:lastRenderedPageBreak/>
        <w:t xml:space="preserve">each wear a reflective vest that at a minimum is ANSI/ISEA Class 1 standard.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A person under the age of twenty</w:t>
      </w:r>
      <w:r w:rsidRPr="007E002A">
        <w:rPr>
          <w:rFonts w:eastAsiaTheme="minorHAnsi"/>
          <w:szCs w:val="22"/>
          <w:u w:color="000000" w:themeColor="text1"/>
        </w:rPr>
        <w:noBreakHyphen/>
        <w:t>one may not operate or ride upon a moped unless he wears a protective helmet identical to underage motorcycle helmet requirements provided in 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3660.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3100.</w:t>
      </w:r>
      <w:r>
        <w:rPr>
          <w:rFonts w:eastAsiaTheme="minorHAnsi"/>
          <w:szCs w:val="22"/>
          <w:u w:color="000000" w:themeColor="text1"/>
        </w:rPr>
        <w:tab/>
      </w:r>
      <w:r w:rsidRPr="007E002A">
        <w:rPr>
          <w:rFonts w:eastAsiaTheme="minorHAnsi"/>
          <w:szCs w:val="22"/>
          <w:u w:color="000000" w:themeColor="text1"/>
        </w:rPr>
        <w:t xml:space="preserve">It is unlawful to operate a moped: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at a speed in excess of thirty</w:t>
      </w:r>
      <w:r w:rsidRPr="007E002A">
        <w:rPr>
          <w:rFonts w:eastAsiaTheme="minorHAnsi"/>
          <w:szCs w:val="22"/>
          <w:u w:color="000000" w:themeColor="text1"/>
        </w:rPr>
        <w:noBreakHyphen/>
        <w:t xml:space="preserve">five miles per hour on a public highway;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on a public highway having a speed limit of greater than fifty</w:t>
      </w:r>
      <w:r w:rsidRPr="007E002A">
        <w:rPr>
          <w:rFonts w:eastAsiaTheme="minorHAnsi"/>
          <w:szCs w:val="22"/>
          <w:u w:color="000000" w:themeColor="text1"/>
        </w:rPr>
        <w:noBreakHyphen/>
        <w:t>five miles per hour. However, a moped is not prohibited from crossing an intersection at a public road with a speed limit in excess of fifty</w:t>
      </w:r>
      <w:r w:rsidRPr="007E002A">
        <w:rPr>
          <w:rFonts w:eastAsiaTheme="minorHAnsi"/>
          <w:szCs w:val="22"/>
          <w:u w:color="000000" w:themeColor="text1"/>
        </w:rPr>
        <w:noBreakHyphen/>
        <w:t xml:space="preserve">five miles per hour.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3110.</w:t>
      </w:r>
      <w:r>
        <w:rPr>
          <w:rFonts w:eastAsiaTheme="minorHAnsi"/>
          <w:szCs w:val="22"/>
          <w:u w:color="000000" w:themeColor="text1"/>
        </w:rPr>
        <w:tab/>
      </w:r>
      <w:r w:rsidRPr="007E002A">
        <w:rPr>
          <w:rFonts w:eastAsiaTheme="minorHAnsi"/>
          <w:szCs w:val="22"/>
          <w:u w:color="000000" w:themeColor="text1"/>
        </w:rPr>
        <w:t xml:space="preserve">The operator of a moped must have the head lights and operational lights turned on and in operation at all times while the moped is in operation on the public highways of this State.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3120.</w:t>
      </w:r>
      <w:r>
        <w:rPr>
          <w:rFonts w:eastAsiaTheme="minorHAnsi"/>
          <w:szCs w:val="22"/>
          <w:u w:color="000000" w:themeColor="text1"/>
        </w:rPr>
        <w:tab/>
      </w:r>
      <w:r w:rsidRPr="007E002A">
        <w:rPr>
          <w:rFonts w:eastAsiaTheme="minorHAnsi"/>
          <w:szCs w:val="22"/>
          <w:u w:color="000000" w:themeColor="text1"/>
        </w:rPr>
        <w:t>(A)</w:t>
      </w:r>
      <w:r>
        <w:rPr>
          <w:rFonts w:eastAsiaTheme="minorHAnsi"/>
          <w:szCs w:val="22"/>
          <w:u w:color="000000" w:themeColor="text1"/>
        </w:rPr>
        <w:tab/>
      </w:r>
      <w:r w:rsidRPr="007E002A">
        <w:rPr>
          <w:rFonts w:eastAsiaTheme="minorHAnsi"/>
          <w:szCs w:val="22"/>
          <w:u w:color="000000" w:themeColor="text1"/>
        </w:rPr>
        <w:t xml:space="preserve">It is unlawful for a person in the business of selling, leasing or renting mopeds to sell, lease or rent a moped for use on the public highways of this State without: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operable pedals, if the moped is equipped with pedals;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at least one rearview mirror;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operable headlights and running lights;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zCs w:val="22"/>
          <w:u w:color="000000" w:themeColor="text1"/>
        </w:rPr>
        <w:t xml:space="preserve">brake lights which are operable when either brake is deployed.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3130.</w:t>
      </w:r>
      <w:r>
        <w:rPr>
          <w:rFonts w:eastAsiaTheme="minorHAnsi"/>
          <w:szCs w:val="22"/>
          <w:u w:color="000000" w:themeColor="text1"/>
        </w:rPr>
        <w:tab/>
      </w:r>
      <w:r w:rsidRPr="007E002A">
        <w:rPr>
          <w:rFonts w:eastAsiaTheme="minorHAnsi"/>
          <w:szCs w:val="22"/>
          <w:u w:color="000000" w:themeColor="text1"/>
        </w:rPr>
        <w:t xml:space="preserve">A person in the business of selling mopeds shall post, in a conspicuous place in his business, a sign that contains a brief explanation of the provisions of law governing the operation of mopeds including, but not limited to, age restriction, maximum speeds, and the definition of a moped.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3140.</w:t>
      </w:r>
      <w:r>
        <w:rPr>
          <w:rFonts w:eastAsiaTheme="minorHAnsi"/>
          <w:szCs w:val="22"/>
          <w:u w:color="000000" w:themeColor="text1"/>
        </w:rPr>
        <w:tab/>
      </w:r>
      <w:r w:rsidRPr="007E002A">
        <w:rPr>
          <w:rFonts w:eastAsiaTheme="minorHAnsi"/>
          <w:szCs w:val="22"/>
          <w:u w:color="000000" w:themeColor="text1"/>
        </w:rPr>
        <w:t xml:space="preserve">A person or entity selling mopeds is not required to obtain a motor vehicle dealer’s license.”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11.</w:t>
      </w:r>
      <w:r>
        <w:rPr>
          <w:rFonts w:eastAsiaTheme="minorHAnsi"/>
          <w:szCs w:val="22"/>
          <w:u w:color="000000" w:themeColor="text1"/>
        </w:rPr>
        <w:tab/>
      </w:r>
      <w:r w:rsidRPr="007E002A">
        <w:rPr>
          <w:rFonts w:eastAsiaTheme="minorHAnsi"/>
          <w:szCs w:val="22"/>
          <w:u w:color="000000" w:themeColor="text1"/>
        </w:rPr>
        <w:t xml:space="preserve">Chapter 2, Title 56 of the 1976 Code is amended by adding: </w:t>
      </w: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7E002A">
        <w:rPr>
          <w:rFonts w:eastAsiaTheme="minorHAnsi"/>
          <w:szCs w:val="22"/>
          <w:u w:color="000000" w:themeColor="text1"/>
        </w:rPr>
        <w:t>“Article 4</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r w:rsidRPr="007E002A">
        <w:rPr>
          <w:rFonts w:eastAsiaTheme="minorHAnsi"/>
          <w:szCs w:val="22"/>
          <w:u w:color="000000" w:themeColor="text1"/>
        </w:rPr>
        <w:t>Penalties</w:t>
      </w:r>
    </w:p>
    <w:p w:rsidR="001B0BE6" w:rsidRPr="007E002A"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t>Section 56</w:t>
      </w:r>
      <w:r w:rsidRPr="007E002A">
        <w:rPr>
          <w:rFonts w:eastAsiaTheme="minorHAnsi"/>
          <w:szCs w:val="22"/>
          <w:u w:color="000000" w:themeColor="text1"/>
        </w:rPr>
        <w:noBreakHyphen/>
        <w:t>2</w:t>
      </w:r>
      <w:r w:rsidRPr="007E002A">
        <w:rPr>
          <w:rFonts w:eastAsiaTheme="minorHAnsi"/>
          <w:szCs w:val="22"/>
          <w:u w:color="000000" w:themeColor="text1"/>
        </w:rPr>
        <w:noBreakHyphen/>
        <w:t>4000.</w:t>
      </w:r>
      <w:r>
        <w:rPr>
          <w:rFonts w:eastAsiaTheme="minorHAnsi"/>
          <w:szCs w:val="22"/>
          <w:u w:color="000000" w:themeColor="text1"/>
        </w:rPr>
        <w:tab/>
      </w:r>
      <w:r w:rsidRPr="007E002A">
        <w:rPr>
          <w:rFonts w:eastAsiaTheme="minorHAnsi"/>
          <w:szCs w:val="22"/>
          <w:u w:color="000000" w:themeColor="text1"/>
        </w:rPr>
        <w:t xml:space="preserve">It is a misdemeanor for any person to violate any of the provisions of this chapter unless such violation is by this chapter or other law of this State declared to be a felony. A person convicted of a misdemeanor for a violation of any of the provisions of this chapter for which another penalty is not provided shall be punished by a fine of not more than one hundred dollars or by imprisonment for not more than thirty days.”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12.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20 of the 1976 is amended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3</w:t>
      </w:r>
      <w:r w:rsidRPr="007E002A">
        <w:rPr>
          <w:rFonts w:eastAsiaTheme="minorHAnsi"/>
          <w:szCs w:val="22"/>
          <w:u w:color="000000" w:themeColor="text1"/>
        </w:rPr>
        <w:noBreakHyphen/>
        <w:t>20.</w:t>
      </w:r>
      <w:r>
        <w:rPr>
          <w:rFonts w:eastAsiaTheme="minorHAnsi"/>
          <w:szCs w:val="22"/>
          <w:u w:color="000000" w:themeColor="text1"/>
        </w:rPr>
        <w:tab/>
      </w:r>
      <w:r w:rsidRPr="007E002A">
        <w:rPr>
          <w:rFonts w:eastAsiaTheme="minorHAnsi"/>
          <w:szCs w:val="22"/>
          <w:u w:color="000000" w:themeColor="text1"/>
        </w:rPr>
        <w:t xml:space="preserve">For purposes of this chapter, the following words and phrases are defined as follows: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trike/>
          <w:szCs w:val="22"/>
          <w:u w:color="000000" w:themeColor="text1"/>
        </w:rPr>
        <w:t>‘Vehicle’ means every device in, upon, or by which a person or property is or may be transported or drawn upon a highway, except devices moved by human power or used exclusively upon stationary rails or tracks</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trike/>
          <w:szCs w:val="22"/>
          <w:u w:color="000000" w:themeColor="text1"/>
        </w:rPr>
        <w:t>‘Motor vehicle’ means every vehicle which is self</w:t>
      </w:r>
      <w:r w:rsidRPr="007E002A">
        <w:rPr>
          <w:rFonts w:eastAsiaTheme="minorHAnsi"/>
          <w:strike/>
          <w:szCs w:val="22"/>
          <w:u w:color="000000" w:themeColor="text1"/>
        </w:rPr>
        <w:noBreakHyphen/>
        <w:t xml:space="preserve"> propelled, except mopeds, and every vehicle which is propelled by electric power obtained from overhead trolley wires, but not operated upon rails</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trike/>
          <w:szCs w:val="22"/>
          <w:u w:color="000000" w:themeColor="text1"/>
        </w:rPr>
        <w:t>‘Motorcycle’ means every motorcycle having no more than two permanent functional wheels in contact with the ground or trailer and having a saddle for the use of the rider, but excluding a tractor</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trike/>
          <w:szCs w:val="22"/>
          <w:u w:color="000000" w:themeColor="text1"/>
        </w:rPr>
        <w:t>‘Motor</w:t>
      </w:r>
      <w:r w:rsidRPr="007E002A">
        <w:rPr>
          <w:rFonts w:eastAsiaTheme="minorHAnsi"/>
          <w:strike/>
          <w:szCs w:val="22"/>
          <w:u w:color="000000" w:themeColor="text1"/>
        </w:rPr>
        <w:noBreakHyphen/>
        <w:t>driven cycle’ means every motorcycle, including every motor scooter, with a motor which produces not to exceed five horsepower</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w:t>
      </w:r>
      <w:r>
        <w:rPr>
          <w:rFonts w:eastAsiaTheme="minorHAnsi"/>
          <w:szCs w:val="22"/>
          <w:u w:color="000000" w:themeColor="text1"/>
        </w:rPr>
        <w:tab/>
      </w:r>
      <w:r w:rsidRPr="007E002A">
        <w:rPr>
          <w:rFonts w:eastAsiaTheme="minorHAnsi"/>
          <w:szCs w:val="22"/>
          <w:u w:color="000000" w:themeColor="text1"/>
        </w:rPr>
        <w:t xml:space="preserve">‘Authorized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(6)</w:t>
      </w:r>
      <w:r>
        <w:rPr>
          <w:rFonts w:eastAsiaTheme="minorHAnsi"/>
          <w:szCs w:val="22"/>
          <w:u w:color="000000" w:themeColor="text1"/>
        </w:rPr>
        <w:tab/>
      </w:r>
      <w:r w:rsidRPr="007E002A">
        <w:rPr>
          <w:rFonts w:eastAsiaTheme="minorHAnsi"/>
          <w:szCs w:val="22"/>
          <w:u w:color="000000" w:themeColor="text1"/>
        </w:rPr>
        <w:t xml:space="preserve">‘School bus’ means every bus owned by a public or governmental agency and operated for the transportation of children to or from school or privately owned and operated for the transportation of children to or from school.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(7)</w:t>
      </w:r>
      <w:r>
        <w:rPr>
          <w:rFonts w:eastAsiaTheme="minorHAnsi"/>
          <w:szCs w:val="22"/>
          <w:u w:color="000000" w:themeColor="text1"/>
        </w:rPr>
        <w:tab/>
      </w:r>
      <w:r w:rsidRPr="007E002A">
        <w:rPr>
          <w:rFonts w:eastAsiaTheme="minorHAnsi"/>
          <w:szCs w:val="22"/>
          <w:u w:color="000000" w:themeColor="text1"/>
        </w:rPr>
        <w:t xml:space="preserve">‘Truck tractor’ means every motor vehicle designed and used primarily for drawing other vehicles and not constructed so as to carry a load other than a part of the weight of the vehicle and load drawn.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(8)</w:t>
      </w:r>
      <w:r>
        <w:rPr>
          <w:rFonts w:eastAsiaTheme="minorHAnsi"/>
          <w:szCs w:val="22"/>
          <w:u w:color="000000" w:themeColor="text1"/>
        </w:rPr>
        <w:tab/>
      </w:r>
      <w:r w:rsidRPr="007E002A">
        <w:rPr>
          <w:rFonts w:eastAsiaTheme="minorHAnsi"/>
          <w:szCs w:val="22"/>
          <w:u w:color="000000" w:themeColor="text1"/>
        </w:rPr>
        <w:t xml:space="preserve">‘Farm tractor’ means every motor vehicle designed and used primarily as a farm implement for drawing plows, mowing machines, and other implements of husbandry.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t>(9)</w:t>
      </w:r>
      <w:r>
        <w:rPr>
          <w:rFonts w:eastAsiaTheme="minorHAnsi"/>
          <w:szCs w:val="22"/>
          <w:u w:color="000000" w:themeColor="text1"/>
        </w:rPr>
        <w:tab/>
      </w:r>
      <w:r w:rsidRPr="007E002A">
        <w:rPr>
          <w:rFonts w:eastAsiaTheme="minorHAnsi"/>
          <w:szCs w:val="22"/>
          <w:u w:color="000000" w:themeColor="text1"/>
        </w:rPr>
        <w:t xml:space="preserve">‘Road tractor’ means every motor vehicle designed and used for drawing other vehicles and not constructed so as to carry a load on it either independently or any part of the weight of a vehicle or load drawn.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(10)</w:t>
      </w:r>
      <w:r>
        <w:rPr>
          <w:rFonts w:eastAsiaTheme="minorHAnsi"/>
          <w:szCs w:val="22"/>
          <w:u w:color="000000" w:themeColor="text1"/>
        </w:rPr>
        <w:tab/>
      </w:r>
      <w:r w:rsidRPr="007E002A">
        <w:rPr>
          <w:rFonts w:eastAsiaTheme="minorHAnsi"/>
          <w:szCs w:val="22"/>
          <w:u w:color="000000" w:themeColor="text1"/>
        </w:rPr>
        <w:t xml:space="preserve">‘Truck’ means every motor vehicle designed, used, or maintained primarily for the transportation of property.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(11)</w:t>
      </w:r>
      <w:r>
        <w:rPr>
          <w:rFonts w:eastAsiaTheme="minorHAnsi"/>
          <w:szCs w:val="22"/>
          <w:u w:color="000000" w:themeColor="text1"/>
        </w:rPr>
        <w:tab/>
      </w:r>
      <w:r w:rsidRPr="007E002A">
        <w:rPr>
          <w:rFonts w:eastAsiaTheme="minorHAnsi"/>
          <w:szCs w:val="22"/>
          <w:u w:color="000000" w:themeColor="text1"/>
        </w:rPr>
        <w:t>‘Special mobile equipment’ includes every vehicle, with or without motive power, not designed or used primarily for the transportation of persons or pay</w:t>
      </w:r>
      <w:r w:rsidRPr="007E002A">
        <w:rPr>
          <w:rFonts w:eastAsiaTheme="minorHAnsi"/>
          <w:szCs w:val="22"/>
          <w:u w:color="000000" w:themeColor="text1"/>
        </w:rPr>
        <w:noBreakHyphen/>
        <w:t>load property and incidentally operated or moved over the highways, including farm tractors, road construction and maintenance machinery, ditchdigging apparatus, well</w:t>
      </w:r>
      <w:r w:rsidRPr="007E002A">
        <w:rPr>
          <w:rFonts w:eastAsiaTheme="minorHAnsi"/>
          <w:szCs w:val="22"/>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(12)</w:t>
      </w:r>
      <w:r>
        <w:rPr>
          <w:rFonts w:eastAsiaTheme="minorHAnsi"/>
          <w:szCs w:val="22"/>
          <w:u w:color="000000" w:themeColor="text1"/>
        </w:rPr>
        <w:tab/>
      </w:r>
      <w:r w:rsidRPr="007E002A">
        <w:rPr>
          <w:rFonts w:eastAsiaTheme="minorHAnsi"/>
          <w:szCs w:val="22"/>
          <w:u w:color="000000" w:themeColor="text1"/>
        </w:rPr>
        <w:t xml:space="preserve">‘Bus’ means every motor vehicle designed for carrying more than ten passengers and used for the transportation of persons and every motor vehicle, other than a taxicab, designed and used for the transportation of persons for compensation.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(13)</w:t>
      </w:r>
      <w:r>
        <w:rPr>
          <w:rFonts w:eastAsiaTheme="minorHAnsi"/>
          <w:szCs w:val="22"/>
          <w:u w:color="000000" w:themeColor="text1"/>
        </w:rPr>
        <w:tab/>
      </w:r>
      <w:r w:rsidRPr="007E002A">
        <w:rPr>
          <w:rFonts w:eastAsiaTheme="minorHAnsi"/>
          <w:szCs w:val="22"/>
          <w:u w:color="000000" w:themeColor="text1"/>
        </w:rPr>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(14)</w:t>
      </w:r>
      <w:r>
        <w:rPr>
          <w:rFonts w:eastAsiaTheme="minorHAnsi"/>
          <w:szCs w:val="22"/>
          <w:u w:color="000000" w:themeColor="text1"/>
        </w:rPr>
        <w:tab/>
      </w:r>
      <w:r w:rsidRPr="007E002A">
        <w:rPr>
          <w:rFonts w:eastAsiaTheme="minorHAnsi"/>
          <w:szCs w:val="22"/>
          <w:u w:color="000000" w:themeColor="text1"/>
        </w:rPr>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(15)</w:t>
      </w:r>
      <w:r>
        <w:rPr>
          <w:rFonts w:eastAsiaTheme="minorHAnsi"/>
          <w:szCs w:val="22"/>
          <w:u w:color="000000" w:themeColor="text1"/>
        </w:rPr>
        <w:tab/>
      </w:r>
      <w:r w:rsidRPr="007E002A">
        <w:rPr>
          <w:rFonts w:eastAsiaTheme="minorHAnsi"/>
          <w:szCs w:val="22"/>
          <w:u w:color="000000" w:themeColor="text1"/>
        </w:rPr>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(16)</w:t>
      </w:r>
      <w:r>
        <w:rPr>
          <w:rFonts w:eastAsiaTheme="minorHAnsi"/>
          <w:szCs w:val="22"/>
          <w:u w:color="000000" w:themeColor="text1"/>
        </w:rPr>
        <w:tab/>
      </w:r>
      <w:r w:rsidRPr="007E002A">
        <w:rPr>
          <w:rFonts w:eastAsiaTheme="minorHAnsi"/>
          <w:szCs w:val="22"/>
          <w:u w:color="000000" w:themeColor="text1"/>
        </w:rPr>
        <w:t xml:space="preserve">‘Foreign vehicle’ means every vehicle of a type required to be registered brought into this State from another state, territory, or country other than in the ordinary course of business by or through a manufacturer or dealer and not registered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(17)</w:t>
      </w:r>
      <w:r>
        <w:rPr>
          <w:rFonts w:eastAsiaTheme="minorHAnsi"/>
          <w:szCs w:val="22"/>
          <w:u w:color="000000" w:themeColor="text1"/>
        </w:rPr>
        <w:tab/>
      </w:r>
      <w:r w:rsidRPr="007E002A">
        <w:rPr>
          <w:rFonts w:eastAsiaTheme="minorHAnsi"/>
          <w:szCs w:val="22"/>
          <w:u w:color="000000" w:themeColor="text1"/>
        </w:rPr>
        <w:t xml:space="preserve">‘Implement of husbandry’ means every vehicle which is designed for agricultural purposes and exclusively used by its owner in the conduct of his agricultural operations.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t>(18)</w:t>
      </w:r>
      <w:r>
        <w:rPr>
          <w:rFonts w:eastAsiaTheme="minorHAnsi"/>
          <w:szCs w:val="22"/>
          <w:u w:color="000000" w:themeColor="text1"/>
        </w:rPr>
        <w:tab/>
      </w:r>
      <w:r w:rsidRPr="007E002A">
        <w:rPr>
          <w:rFonts w:eastAsiaTheme="minorHAnsi"/>
          <w:szCs w:val="22"/>
          <w:u w:color="000000" w:themeColor="text1"/>
        </w:rPr>
        <w:t xml:space="preserve">‘Solid tire’ means every tire of rubber or other resilient material which does not depend upon compressed air for the support of the load.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(19)</w:t>
      </w:r>
      <w:r>
        <w:rPr>
          <w:rFonts w:eastAsiaTheme="minorHAnsi"/>
          <w:szCs w:val="22"/>
          <w:u w:color="000000" w:themeColor="text1"/>
        </w:rPr>
        <w:tab/>
      </w:r>
      <w:r w:rsidRPr="007E002A">
        <w:rPr>
          <w:rFonts w:eastAsiaTheme="minorHAnsi"/>
          <w:szCs w:val="22"/>
          <w:u w:color="000000" w:themeColor="text1"/>
        </w:rPr>
        <w:t xml:space="preserve">‘Gross weight’ or ‘gross weight vehicle’ means the weight of a vehicle without load plus the weight of any load on it.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(20)</w:t>
      </w:r>
      <w:r>
        <w:rPr>
          <w:rFonts w:eastAsiaTheme="minorHAnsi"/>
          <w:szCs w:val="22"/>
          <w:u w:color="000000" w:themeColor="text1"/>
        </w:rPr>
        <w:tab/>
      </w:r>
      <w:r w:rsidRPr="007E002A">
        <w:rPr>
          <w:rFonts w:eastAsiaTheme="minorHAnsi"/>
          <w:szCs w:val="22"/>
          <w:u w:color="000000" w:themeColor="text1"/>
        </w:rPr>
        <w:t xml:space="preserve">‘Load capacity’ means the maximum weight of the pay load of the property intended to be transported by a vehicle or combination of vehicles, exclusive of the weight of the vehicle or vehicles.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(21)</w:t>
      </w:r>
      <w:r>
        <w:rPr>
          <w:rFonts w:eastAsiaTheme="minorHAnsi"/>
          <w:szCs w:val="22"/>
          <w:u w:color="000000" w:themeColor="text1"/>
        </w:rPr>
        <w:tab/>
      </w:r>
      <w:r w:rsidRPr="007E002A">
        <w:rPr>
          <w:rFonts w:eastAsiaTheme="minorHAnsi"/>
          <w:szCs w:val="22"/>
          <w:u w:color="000000" w:themeColor="text1"/>
        </w:rPr>
        <w:t xml:space="preserve">‘Owner’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(22)</w:t>
      </w:r>
      <w:r>
        <w:rPr>
          <w:rFonts w:eastAsiaTheme="minorHAnsi"/>
          <w:szCs w:val="22"/>
          <w:u w:color="000000" w:themeColor="text1"/>
        </w:rPr>
        <w:tab/>
      </w:r>
      <w:r w:rsidRPr="007E002A">
        <w:rPr>
          <w:rFonts w:eastAsiaTheme="minorHAnsi"/>
          <w:strike/>
          <w:szCs w:val="22"/>
          <w:u w:color="000000" w:themeColor="text1"/>
        </w:rPr>
        <w:t>‘Nonresident’ means every person who is not a resident of this State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(23)</w:t>
      </w:r>
      <w:r>
        <w:rPr>
          <w:rFonts w:eastAsiaTheme="minorHAnsi"/>
          <w:szCs w:val="22"/>
          <w:u w:color="000000" w:themeColor="text1"/>
        </w:rPr>
        <w:tab/>
      </w:r>
      <w:r w:rsidRPr="007E002A">
        <w:rPr>
          <w:rFonts w:eastAsiaTheme="minorHAnsi"/>
          <w:szCs w:val="22"/>
          <w:u w:color="000000" w:themeColor="text1"/>
        </w:rPr>
        <w:t xml:space="preserve">‘Dealer’ or ‘motor vehicle dealer’ means both ‘dealer’ and ‘wholesaler’ as defined in Chapter 15 of this title.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(24)</w:t>
      </w:r>
      <w:r>
        <w:rPr>
          <w:rFonts w:eastAsiaTheme="minorHAnsi"/>
          <w:szCs w:val="22"/>
          <w:u w:color="000000" w:themeColor="text1"/>
        </w:rPr>
        <w:tab/>
      </w:r>
      <w:r w:rsidRPr="007E002A">
        <w:rPr>
          <w:rFonts w:eastAsiaTheme="minorHAnsi"/>
          <w:strike/>
          <w:szCs w:val="22"/>
          <w:u w:color="000000" w:themeColor="text1"/>
        </w:rPr>
        <w:t>[Deleted]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(25)</w:t>
      </w:r>
      <w:r>
        <w:rPr>
          <w:rFonts w:eastAsiaTheme="minorHAnsi"/>
          <w:szCs w:val="22"/>
          <w:u w:color="000000" w:themeColor="text1"/>
        </w:rPr>
        <w:tab/>
      </w:r>
      <w:r w:rsidRPr="007E002A">
        <w:rPr>
          <w:rFonts w:eastAsiaTheme="minorHAnsi"/>
          <w:szCs w:val="22"/>
          <w:u w:color="000000" w:themeColor="text1"/>
        </w:rPr>
        <w:t xml:space="preserve">‘Street’ or ‘highway’ means the entire width between boundary lines of every way publicly maintained when any part of it is open to the use of the public for vehicular travel.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(26)</w:t>
      </w:r>
      <w:r>
        <w:rPr>
          <w:rFonts w:eastAsiaTheme="minorHAnsi"/>
          <w:szCs w:val="22"/>
          <w:u w:color="000000" w:themeColor="text1"/>
        </w:rPr>
        <w:tab/>
      </w:r>
      <w:r w:rsidRPr="007E002A">
        <w:rPr>
          <w:rFonts w:eastAsiaTheme="minorHAnsi"/>
          <w:szCs w:val="22"/>
          <w:u w:color="000000" w:themeColor="text1"/>
        </w:rPr>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(27)</w:t>
      </w:r>
      <w:r>
        <w:rPr>
          <w:rFonts w:eastAsiaTheme="minorHAnsi"/>
          <w:szCs w:val="22"/>
          <w:u w:color="000000" w:themeColor="text1"/>
        </w:rPr>
        <w:tab/>
      </w:r>
      <w:r w:rsidRPr="007E002A">
        <w:rPr>
          <w:rFonts w:eastAsiaTheme="minorHAnsi"/>
          <w:szCs w:val="22"/>
          <w:u w:color="000000" w:themeColor="text1"/>
        </w:rPr>
        <w:t xml:space="preserve">‘Odometer reading’ means actual cumulative distance traveled disclosed on the odometer.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(28)</w:t>
      </w:r>
      <w:r>
        <w:rPr>
          <w:rFonts w:eastAsiaTheme="minorHAnsi"/>
          <w:szCs w:val="22"/>
          <w:u w:color="000000" w:themeColor="text1"/>
        </w:rPr>
        <w:tab/>
      </w:r>
      <w:r w:rsidRPr="007E002A">
        <w:rPr>
          <w:rFonts w:eastAsiaTheme="minorHAnsi"/>
          <w:szCs w:val="22"/>
          <w:u w:color="000000" w:themeColor="text1"/>
        </w:rPr>
        <w:t>‘Odometer disclosure statement’ means a statement, as prescribed by item (4) of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240, certified by the owner of the motor vehicle to the transferee or to the Department of Motor Vehicles as to the odometer reading.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(29)</w:t>
      </w:r>
      <w:r>
        <w:rPr>
          <w:rFonts w:eastAsiaTheme="minorHAnsi"/>
          <w:szCs w:val="22"/>
          <w:u w:color="000000" w:themeColor="text1"/>
        </w:rPr>
        <w:tab/>
      </w:r>
      <w:r w:rsidRPr="007E002A">
        <w:rPr>
          <w:rFonts w:eastAsiaTheme="minorHAnsi"/>
          <w:strike/>
          <w:szCs w:val="22"/>
          <w:u w:color="000000" w:themeColor="text1"/>
        </w:rPr>
        <w:t>‘Moped’ means every cycle with pedals to permit propulsion by human power and with a motor of not more than fifty cubic centimeters which produces not to exceed one and one</w:t>
      </w:r>
      <w:r w:rsidRPr="007E002A">
        <w:rPr>
          <w:rFonts w:eastAsiaTheme="minorHAnsi"/>
          <w:strike/>
          <w:szCs w:val="22"/>
          <w:u w:color="000000" w:themeColor="text1"/>
        </w:rPr>
        <w:noBreakHyphen/>
        <w:t>half brake horsepower and which is not capable of propelling the vehicle at a speed in excess of twenty</w:t>
      </w:r>
      <w:r w:rsidRPr="007E002A">
        <w:rPr>
          <w:rFonts w:eastAsiaTheme="minorHAnsi"/>
          <w:strike/>
          <w:szCs w:val="22"/>
          <w:u w:color="000000" w:themeColor="text1"/>
        </w:rPr>
        <w:noBreakHyphen/>
        <w:t xml:space="preserve">five miles per hour on level ground. If an internal combustion engine is used, the moped must have a power drive system that functions directly or automatically without </w:t>
      </w:r>
      <w:r w:rsidRPr="007E002A">
        <w:rPr>
          <w:rFonts w:eastAsiaTheme="minorHAnsi"/>
          <w:strike/>
          <w:szCs w:val="22"/>
          <w:u w:color="000000" w:themeColor="text1"/>
        </w:rPr>
        <w:lastRenderedPageBreak/>
        <w:t>clutching or shifting by the operator after the drive system is engaged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(30)</w:t>
      </w:r>
      <w:r>
        <w:rPr>
          <w:rFonts w:eastAsiaTheme="minorHAnsi"/>
          <w:szCs w:val="22"/>
          <w:u w:color="000000" w:themeColor="text1"/>
        </w:rPr>
        <w:tab/>
      </w:r>
      <w:r w:rsidRPr="007E002A">
        <w:rPr>
          <w:rFonts w:eastAsiaTheme="minorHAnsi"/>
          <w:szCs w:val="22"/>
          <w:u w:color="000000" w:themeColor="text1"/>
        </w:rPr>
        <w:t>‘Automotive three</w:t>
      </w:r>
      <w:r w:rsidRPr="007E002A">
        <w:rPr>
          <w:rFonts w:eastAsiaTheme="minorHAnsi"/>
          <w:szCs w:val="22"/>
          <w:u w:color="000000" w:themeColor="text1"/>
        </w:rPr>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7E002A">
        <w:rPr>
          <w:rFonts w:eastAsiaTheme="minorHAnsi"/>
          <w:szCs w:val="22"/>
          <w:u w:color="000000" w:themeColor="text1"/>
        </w:rPr>
        <w:noBreakHyphen/>
        <w:t xml:space="preserve">wheel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(31)</w:t>
      </w:r>
      <w:r>
        <w:rPr>
          <w:rFonts w:eastAsiaTheme="minorHAnsi"/>
          <w:szCs w:val="22"/>
          <w:u w:color="000000" w:themeColor="text1"/>
        </w:rPr>
        <w:tab/>
      </w:r>
      <w:r w:rsidRPr="007E002A">
        <w:rPr>
          <w:rFonts w:eastAsiaTheme="minorHAnsi"/>
          <w:strike/>
          <w:szCs w:val="22"/>
          <w:u w:color="000000" w:themeColor="text1"/>
        </w:rPr>
        <w:t>‘Motorcycle three</w:t>
      </w:r>
      <w:r w:rsidRPr="007E002A">
        <w:rPr>
          <w:rFonts w:eastAsiaTheme="minorHAnsi"/>
          <w:strike/>
          <w:szCs w:val="22"/>
          <w:u w:color="000000" w:themeColor="text1"/>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7E002A">
        <w:rPr>
          <w:rFonts w:eastAsiaTheme="minorHAnsi"/>
          <w:strike/>
          <w:szCs w:val="22"/>
          <w:u w:color="000000" w:themeColor="text1"/>
        </w:rPr>
        <w:noBreakHyphen/>
        <w:t>wheel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13.</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200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3</w:t>
      </w:r>
      <w:r w:rsidRPr="007E002A">
        <w:rPr>
          <w:rFonts w:eastAsiaTheme="minorHAnsi"/>
          <w:szCs w:val="22"/>
          <w:u w:color="000000" w:themeColor="text1"/>
        </w:rPr>
        <w:noBreakHyphen/>
        <w:t>200.</w:t>
      </w:r>
      <w:r>
        <w:rPr>
          <w:rFonts w:eastAsiaTheme="minorHAnsi"/>
          <w:szCs w:val="22"/>
          <w:u w:color="000000" w:themeColor="text1"/>
        </w:rPr>
        <w:tab/>
      </w:r>
      <w:r w:rsidRPr="007E002A">
        <w:rPr>
          <w:rFonts w:eastAsiaTheme="minorHAnsi"/>
          <w:szCs w:val="22"/>
          <w:u w:color="000000" w:themeColor="text1"/>
        </w:rPr>
        <w:t xml:space="preserve">Except </w:t>
      </w:r>
      <w:r w:rsidRPr="007E002A">
        <w:rPr>
          <w:rFonts w:eastAsiaTheme="minorHAnsi"/>
          <w:szCs w:val="22"/>
          <w:u w:val="single" w:color="000000" w:themeColor="text1"/>
        </w:rPr>
        <w:t>in the case of a moped or</w:t>
      </w:r>
      <w:r w:rsidRPr="007E002A">
        <w:rPr>
          <w:rFonts w:eastAsiaTheme="minorHAnsi"/>
          <w:szCs w:val="22"/>
          <w:u w:color="000000" w:themeColor="text1"/>
        </w:rPr>
        <w:t xml:space="preserve"> as otherwise provided for in Chapter 19 of this Title, the department </w:t>
      </w:r>
      <w:r w:rsidRPr="007E002A">
        <w:rPr>
          <w:rFonts w:eastAsiaTheme="minorHAnsi"/>
          <w:strike/>
          <w:szCs w:val="22"/>
          <w:u w:color="000000" w:themeColor="text1"/>
        </w:rPr>
        <w:t>of Motor Vehicles</w:t>
      </w:r>
      <w:r w:rsidRPr="007E002A">
        <w:rPr>
          <w:rFonts w:eastAsiaTheme="minorHAnsi"/>
          <w:szCs w:val="22"/>
          <w:u w:color="000000" w:themeColor="text1"/>
        </w:rPr>
        <w:t xml:space="preserve"> shall not register or renew the registration of a vehicle unless a certificate of title has been issued by the department to the owner or an application </w:t>
      </w:r>
      <w:r w:rsidRPr="007E002A">
        <w:rPr>
          <w:rFonts w:eastAsiaTheme="minorHAnsi"/>
          <w:strike/>
          <w:szCs w:val="22"/>
          <w:u w:color="000000" w:themeColor="text1"/>
        </w:rPr>
        <w:t>therefor</w:t>
      </w:r>
      <w:r w:rsidRPr="007E002A">
        <w:rPr>
          <w:rFonts w:eastAsiaTheme="minorHAnsi"/>
          <w:szCs w:val="22"/>
          <w:u w:color="000000" w:themeColor="text1"/>
        </w:rPr>
        <w:t xml:space="preserve"> has been delivered by the owner to the department.”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14.</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250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3</w:t>
      </w:r>
      <w:r w:rsidRPr="007E002A">
        <w:rPr>
          <w:rFonts w:eastAsiaTheme="minorHAnsi"/>
          <w:szCs w:val="22"/>
          <w:u w:color="000000" w:themeColor="text1"/>
        </w:rPr>
        <w:noBreakHyphen/>
        <w:t>250.</w:t>
      </w:r>
      <w:r>
        <w:rPr>
          <w:rFonts w:eastAsiaTheme="minorHAnsi"/>
          <w:szCs w:val="22"/>
          <w:u w:color="000000" w:themeColor="text1"/>
        </w:rPr>
        <w:tab/>
      </w:r>
      <w:r w:rsidRPr="007E002A">
        <w:rPr>
          <w:rFonts w:eastAsiaTheme="minorHAnsi"/>
          <w:szCs w:val="22"/>
          <w:u w:color="000000" w:themeColor="text1"/>
        </w:rPr>
        <w:t xml:space="preserve">No vehicle shall be registered and licensed by the department </w:t>
      </w:r>
      <w:r w:rsidRPr="007E002A">
        <w:rPr>
          <w:rFonts w:eastAsiaTheme="minorHAnsi"/>
          <w:strike/>
          <w:szCs w:val="22"/>
          <w:u w:color="000000" w:themeColor="text1"/>
        </w:rPr>
        <w:t>of Motor Vehicles</w:t>
      </w:r>
      <w:r w:rsidRPr="007E002A">
        <w:rPr>
          <w:rFonts w:eastAsiaTheme="minorHAnsi"/>
          <w:szCs w:val="22"/>
          <w:u w:color="000000" w:themeColor="text1"/>
        </w:rPr>
        <w:t xml:space="preserve">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 xml:space="preserve">The provisions of this section shall not apply </w:t>
      </w:r>
      <w:r w:rsidRPr="007E002A">
        <w:rPr>
          <w:rFonts w:eastAsiaTheme="minorHAnsi"/>
          <w:szCs w:val="22"/>
          <w:u w:val="single" w:color="000000" w:themeColor="text1"/>
        </w:rPr>
        <w:t>to mopeds or</w:t>
      </w:r>
      <w:r w:rsidRPr="007E002A">
        <w:rPr>
          <w:rFonts w:eastAsiaTheme="minorHAnsi"/>
          <w:szCs w:val="22"/>
          <w:u w:color="000000" w:themeColor="text1"/>
        </w:rPr>
        <w:t xml:space="preserve"> to any citizen of this State on active duty with the Armed Forces of the United States when the vehicle to be registered and licensed is </w:t>
      </w:r>
      <w:r w:rsidRPr="007E002A">
        <w:rPr>
          <w:rFonts w:eastAsiaTheme="minorHAnsi"/>
          <w:szCs w:val="22"/>
          <w:u w:color="000000" w:themeColor="text1"/>
        </w:rPr>
        <w:lastRenderedPageBreak/>
        <w:t xml:space="preserve">operated for more than six months each year outside the boundaries of this State, nor to any motor vehicle subject to assessment for ad valorem tax purposes by the </w:t>
      </w:r>
      <w:r w:rsidRPr="007E002A">
        <w:rPr>
          <w:rFonts w:eastAsiaTheme="minorHAnsi"/>
          <w:strike/>
          <w:szCs w:val="22"/>
          <w:u w:color="000000" w:themeColor="text1"/>
        </w:rPr>
        <w:t>State Tax Commission</w:t>
      </w:r>
      <w:r w:rsidRPr="007E002A">
        <w:rPr>
          <w:rFonts w:eastAsiaTheme="minorHAnsi"/>
          <w:szCs w:val="22"/>
          <w:u w:color="000000" w:themeColor="text1"/>
        </w:rPr>
        <w:t xml:space="preserve"> </w:t>
      </w:r>
      <w:r w:rsidRPr="007E002A">
        <w:rPr>
          <w:rFonts w:eastAsiaTheme="minorHAnsi"/>
          <w:szCs w:val="22"/>
          <w:u w:val="single" w:color="000000" w:themeColor="text1"/>
        </w:rPr>
        <w:t>Department of Revenue</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15.</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630 of the 1976 Code, as last amended by Act 398 of 2006, is further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3</w:t>
      </w:r>
      <w:r w:rsidRPr="007E002A">
        <w:rPr>
          <w:rFonts w:eastAsiaTheme="minorHAnsi"/>
          <w:szCs w:val="22"/>
          <w:u w:color="000000" w:themeColor="text1"/>
        </w:rPr>
        <w:noBreakHyphen/>
        <w:t>630.</w:t>
      </w:r>
      <w:r>
        <w:rPr>
          <w:rFonts w:eastAsiaTheme="minorHAnsi"/>
          <w:szCs w:val="22"/>
          <w:u w:color="000000" w:themeColor="text1"/>
        </w:rPr>
        <w:tab/>
      </w:r>
      <w:r w:rsidRPr="007E002A">
        <w:rPr>
          <w:rFonts w:eastAsiaTheme="minorHAnsi"/>
          <w:szCs w:val="22"/>
          <w:u w:color="000000" w:themeColor="text1"/>
        </w:rPr>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7E002A">
        <w:rPr>
          <w:rFonts w:eastAsiaTheme="minorHAnsi"/>
          <w:szCs w:val="22"/>
          <w:u w:color="000000" w:themeColor="text1"/>
        </w:rPr>
        <w:noBreakHyphen/>
        <w:t xml:space="preserve">wheel vehicle, or </w:t>
      </w:r>
      <w:r w:rsidRPr="007E002A">
        <w:rPr>
          <w:rFonts w:eastAsiaTheme="minorHAnsi"/>
          <w:strike/>
          <w:szCs w:val="22"/>
          <w:u w:color="000000" w:themeColor="text1"/>
        </w:rPr>
        <w:t>motor</w:t>
      </w:r>
      <w:r w:rsidRPr="007E002A">
        <w:rPr>
          <w:rFonts w:eastAsiaTheme="minorHAnsi"/>
          <w:strike/>
          <w:szCs w:val="22"/>
          <w:u w:color="000000" w:themeColor="text1"/>
        </w:rPr>
        <w:noBreakHyphen/>
        <w:t>driven cycle</w:t>
      </w:r>
      <w:r w:rsidRPr="007E002A">
        <w:rPr>
          <w:rFonts w:eastAsiaTheme="minorHAnsi"/>
          <w:szCs w:val="22"/>
          <w:u w:color="000000" w:themeColor="text1"/>
        </w:rPr>
        <w:t xml:space="preserve"> </w:t>
      </w:r>
      <w:r w:rsidRPr="007E002A">
        <w:rPr>
          <w:rFonts w:eastAsiaTheme="minorHAnsi"/>
          <w:szCs w:val="22"/>
          <w:u w:val="single" w:color="000000" w:themeColor="text1"/>
        </w:rPr>
        <w:t>moped</w:t>
      </w:r>
      <w:r w:rsidRPr="007E002A">
        <w:rPr>
          <w:rFonts w:eastAsiaTheme="minorHAnsi"/>
          <w:szCs w:val="22"/>
          <w:u w:color="000000" w:themeColor="text1"/>
        </w:rPr>
        <w:t>. The department shall classify a three</w:t>
      </w:r>
      <w:r w:rsidRPr="007E002A">
        <w:rPr>
          <w:rFonts w:eastAsiaTheme="minorHAnsi"/>
          <w:szCs w:val="22"/>
          <w:u w:color="000000" w:themeColor="text1"/>
        </w:rPr>
        <w:noBreakHyphen/>
        <w:t xml:space="preserve">wheel vehicle by the </w:t>
      </w:r>
      <w:r w:rsidRPr="007E002A">
        <w:rPr>
          <w:rFonts w:eastAsiaTheme="minorHAnsi"/>
          <w:strike/>
          <w:szCs w:val="22"/>
          <w:u w:color="000000" w:themeColor="text1"/>
        </w:rPr>
        <w:t>manufacturers statement</w:t>
      </w:r>
      <w:r w:rsidRPr="007E002A">
        <w:rPr>
          <w:rFonts w:eastAsiaTheme="minorHAnsi"/>
          <w:szCs w:val="22"/>
          <w:u w:color="000000" w:themeColor="text1"/>
        </w:rPr>
        <w:t xml:space="preserve"> </w:t>
      </w:r>
      <w:r w:rsidRPr="007E002A">
        <w:rPr>
          <w:rFonts w:eastAsiaTheme="minorHAnsi"/>
          <w:szCs w:val="22"/>
          <w:u w:val="single" w:color="000000" w:themeColor="text1"/>
        </w:rPr>
        <w:t>manufacturer’s certificate</w:t>
      </w:r>
      <w:r w:rsidRPr="007E002A">
        <w:rPr>
          <w:rFonts w:eastAsiaTheme="minorHAnsi"/>
          <w:szCs w:val="22"/>
          <w:u w:color="000000" w:themeColor="text1"/>
        </w:rPr>
        <w:t xml:space="preserve"> of origin for the vehicles initial registration. For subsequent registration, the department shall classify the three</w:t>
      </w:r>
      <w:r w:rsidRPr="007E002A">
        <w:rPr>
          <w:rFonts w:eastAsiaTheme="minorHAnsi"/>
          <w:szCs w:val="22"/>
          <w:u w:color="000000" w:themeColor="text1"/>
        </w:rPr>
        <w:noBreakHyphen/>
        <w:t>wheel vehicle by its title document. This section does not relieve or negate any applicable fees required under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660.”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16.</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760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3</w:t>
      </w:r>
      <w:r w:rsidRPr="007E002A">
        <w:rPr>
          <w:rFonts w:eastAsiaTheme="minorHAnsi"/>
          <w:szCs w:val="22"/>
          <w:u w:color="000000" w:themeColor="text1"/>
        </w:rPr>
        <w:noBreakHyphen/>
        <w:t>760.</w:t>
      </w:r>
      <w:r>
        <w:rPr>
          <w:rFonts w:eastAsiaTheme="minorHAnsi"/>
          <w:szCs w:val="22"/>
          <w:u w:color="000000" w:themeColor="text1"/>
        </w:rPr>
        <w:tab/>
      </w:r>
      <w:r w:rsidRPr="007E002A">
        <w:rPr>
          <w:rFonts w:eastAsiaTheme="minorHAnsi"/>
          <w:szCs w:val="22"/>
          <w:u w:color="000000" w:themeColor="text1"/>
        </w:rPr>
        <w:t>For every motorcycle, motorcycle three</w:t>
      </w:r>
      <w:r w:rsidRPr="007E002A">
        <w:rPr>
          <w:rFonts w:eastAsiaTheme="minorHAnsi"/>
          <w:szCs w:val="22"/>
          <w:u w:color="000000" w:themeColor="text1"/>
        </w:rPr>
        <w:noBreakHyphen/>
        <w:t xml:space="preserve">wheel vehicle, or </w:t>
      </w:r>
      <w:r w:rsidRPr="007E002A">
        <w:rPr>
          <w:rFonts w:eastAsiaTheme="minorHAnsi"/>
          <w:strike/>
          <w:szCs w:val="22"/>
          <w:u w:color="000000" w:themeColor="text1"/>
        </w:rPr>
        <w:t>motor</w:t>
      </w:r>
      <w:r w:rsidRPr="007E002A">
        <w:rPr>
          <w:rFonts w:eastAsiaTheme="minorHAnsi"/>
          <w:strike/>
          <w:szCs w:val="22"/>
          <w:u w:color="000000" w:themeColor="text1"/>
        </w:rPr>
        <w:noBreakHyphen/>
        <w:t>driven cycle</w:t>
      </w:r>
      <w:r w:rsidRPr="007E002A">
        <w:rPr>
          <w:rFonts w:eastAsiaTheme="minorHAnsi"/>
          <w:szCs w:val="22"/>
          <w:u w:color="000000" w:themeColor="text1"/>
        </w:rPr>
        <w:t xml:space="preserve"> </w:t>
      </w:r>
      <w:r w:rsidRPr="007E002A">
        <w:rPr>
          <w:rFonts w:eastAsiaTheme="minorHAnsi"/>
          <w:szCs w:val="22"/>
          <w:u w:val="single" w:color="000000" w:themeColor="text1"/>
        </w:rPr>
        <w:t>moped</w:t>
      </w:r>
      <w:r w:rsidRPr="007E002A">
        <w:rPr>
          <w:rFonts w:eastAsiaTheme="minorHAnsi"/>
          <w:szCs w:val="22"/>
          <w:u w:color="000000" w:themeColor="text1"/>
        </w:rPr>
        <w:t xml:space="preserve"> the biennial registration fee is </w:t>
      </w:r>
      <w:r w:rsidRPr="007E002A">
        <w:rPr>
          <w:rFonts w:eastAsiaTheme="minorHAnsi"/>
          <w:strike/>
          <w:szCs w:val="22"/>
          <w:u w:color="000000" w:themeColor="text1"/>
        </w:rPr>
        <w:t>ten</w:t>
      </w:r>
      <w:r w:rsidRPr="007E002A">
        <w:rPr>
          <w:rFonts w:eastAsiaTheme="minorHAnsi"/>
          <w:szCs w:val="22"/>
          <w:u w:color="000000" w:themeColor="text1"/>
        </w:rPr>
        <w:t xml:space="preserve"> </w:t>
      </w:r>
      <w:r w:rsidRPr="007E002A">
        <w:rPr>
          <w:rFonts w:eastAsiaTheme="minorHAnsi"/>
          <w:szCs w:val="22"/>
          <w:u w:val="single" w:color="000000" w:themeColor="text1"/>
        </w:rPr>
        <w:t>twenty</w:t>
      </w:r>
      <w:r w:rsidRPr="007E002A">
        <w:rPr>
          <w:rFonts w:eastAsiaTheme="minorHAnsi"/>
          <w:szCs w:val="22"/>
          <w:u w:color="000000" w:themeColor="text1"/>
        </w:rPr>
        <w:t xml:space="preserve"> dollars.”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17.</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120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120.</w:t>
      </w:r>
      <w:r>
        <w:rPr>
          <w:rFonts w:eastAsiaTheme="minorHAnsi"/>
          <w:szCs w:val="22"/>
          <w:u w:color="000000" w:themeColor="text1"/>
        </w:rPr>
        <w:tab/>
      </w:r>
      <w:r w:rsidRPr="007E002A">
        <w:rPr>
          <w:rFonts w:eastAsiaTheme="minorHAnsi"/>
          <w:strike/>
          <w:szCs w:val="22"/>
          <w:u w:color="000000" w:themeColor="text1"/>
        </w:rPr>
        <w:t>Every device in, upon or by which any person or property is or may be transported or drawn upon a highway, except devices moved by human power or used exclusively upon stationary rails or tracks, is a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18.</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130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130.</w:t>
      </w:r>
      <w:r>
        <w:rPr>
          <w:rFonts w:eastAsiaTheme="minorHAnsi"/>
          <w:szCs w:val="22"/>
          <w:u w:color="000000" w:themeColor="text1"/>
        </w:rPr>
        <w:tab/>
      </w:r>
      <w:r w:rsidRPr="007E002A">
        <w:rPr>
          <w:rFonts w:eastAsiaTheme="minorHAnsi"/>
          <w:strike/>
          <w:szCs w:val="22"/>
          <w:u w:color="000000" w:themeColor="text1"/>
        </w:rPr>
        <w:t>Every vehicle which is self</w:t>
      </w:r>
      <w:r w:rsidRPr="007E002A">
        <w:rPr>
          <w:rFonts w:eastAsiaTheme="minorHAnsi"/>
          <w:strike/>
          <w:szCs w:val="22"/>
          <w:u w:color="000000" w:themeColor="text1"/>
        </w:rPr>
        <w:noBreakHyphen/>
        <w:t xml:space="preserve">propelled, except mopeds, and every vehicle which is propelled by electric power </w:t>
      </w:r>
      <w:r w:rsidRPr="007E002A">
        <w:rPr>
          <w:rFonts w:eastAsiaTheme="minorHAnsi"/>
          <w:strike/>
          <w:szCs w:val="22"/>
          <w:u w:color="000000" w:themeColor="text1"/>
        </w:rPr>
        <w:lastRenderedPageBreak/>
        <w:t>obtained from overhead trolley wires, but not operated upon rails, is a “motor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19.</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140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140.</w:t>
      </w:r>
      <w:r>
        <w:rPr>
          <w:rFonts w:eastAsiaTheme="minorHAnsi"/>
          <w:szCs w:val="22"/>
          <w:u w:color="000000" w:themeColor="text1"/>
        </w:rPr>
        <w:tab/>
      </w:r>
      <w:r w:rsidRPr="007E002A">
        <w:rPr>
          <w:rFonts w:eastAsiaTheme="minorHAnsi"/>
          <w:strike/>
          <w:szCs w:val="22"/>
          <w:u w:color="000000" w:themeColor="text1"/>
        </w:rPr>
        <w:t>Every motor vehicle having no more than two permanent functional wheels in contact with the ground or trailer and having a saddle for the use of the rider, but excluding a tractor, is a “motorcycle”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20.</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150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150.</w:t>
      </w:r>
      <w:r>
        <w:rPr>
          <w:rFonts w:eastAsiaTheme="minorHAnsi"/>
          <w:szCs w:val="22"/>
          <w:u w:color="000000" w:themeColor="text1"/>
        </w:rPr>
        <w:tab/>
      </w:r>
      <w:r w:rsidRPr="007E002A">
        <w:rPr>
          <w:rFonts w:eastAsiaTheme="minorHAnsi"/>
          <w:strike/>
          <w:szCs w:val="22"/>
          <w:u w:color="000000" w:themeColor="text1"/>
        </w:rPr>
        <w:t>Every motorcycle, including every motor scooter, with a motor which produces not to exceed five horsepower is a “motor</w:t>
      </w:r>
      <w:r w:rsidRPr="007E002A">
        <w:rPr>
          <w:rFonts w:eastAsiaTheme="minorHAnsi"/>
          <w:strike/>
          <w:szCs w:val="22"/>
          <w:u w:color="000000" w:themeColor="text1"/>
        </w:rPr>
        <w:noBreakHyphen/>
        <w:t>driven cycle”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21.</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155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155.</w:t>
      </w:r>
      <w:r>
        <w:rPr>
          <w:rFonts w:eastAsiaTheme="minorHAnsi"/>
          <w:szCs w:val="22"/>
          <w:u w:color="000000" w:themeColor="text1"/>
        </w:rPr>
        <w:tab/>
      </w:r>
      <w:r w:rsidRPr="007E002A">
        <w:rPr>
          <w:rFonts w:eastAsiaTheme="minorHAnsi"/>
          <w:strike/>
          <w:szCs w:val="22"/>
          <w:u w:color="000000" w:themeColor="text1"/>
        </w:rPr>
        <w:t>A motorcycle three</w:t>
      </w:r>
      <w:r w:rsidRPr="007E002A">
        <w:rPr>
          <w:rFonts w:eastAsiaTheme="minorHAnsi"/>
          <w:strike/>
          <w:szCs w:val="22"/>
          <w:u w:color="000000" w:themeColor="text1"/>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7E002A">
        <w:rPr>
          <w:rFonts w:eastAsiaTheme="minorHAnsi"/>
          <w:strike/>
          <w:szCs w:val="22"/>
          <w:u w:color="000000" w:themeColor="text1"/>
        </w:rPr>
        <w:noBreakHyphen/>
        <w:t>wheel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22.</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165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165.</w:t>
      </w:r>
      <w:r>
        <w:rPr>
          <w:rFonts w:eastAsiaTheme="minorHAnsi"/>
          <w:szCs w:val="22"/>
          <w:u w:color="000000" w:themeColor="text1"/>
        </w:rPr>
        <w:tab/>
      </w:r>
      <w:r w:rsidRPr="007E002A">
        <w:rPr>
          <w:rFonts w:eastAsiaTheme="minorHAnsi"/>
          <w:strike/>
          <w:szCs w:val="22"/>
          <w:u w:color="000000" w:themeColor="text1"/>
        </w:rPr>
        <w:t>Notwithstanding the provisions of Section 56</w:t>
      </w:r>
      <w:r w:rsidRPr="007E002A">
        <w:rPr>
          <w:rFonts w:eastAsiaTheme="minorHAnsi"/>
          <w:strike/>
          <w:szCs w:val="22"/>
          <w:u w:color="000000" w:themeColor="text1"/>
        </w:rPr>
        <w:noBreakHyphen/>
        <w:t>5</w:t>
      </w:r>
      <w:r w:rsidRPr="007E002A">
        <w:rPr>
          <w:rFonts w:eastAsiaTheme="minorHAnsi"/>
          <w:strike/>
          <w:szCs w:val="22"/>
          <w:u w:color="000000" w:themeColor="text1"/>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SECTION</w:t>
      </w:r>
      <w:r>
        <w:rPr>
          <w:rFonts w:eastAsiaTheme="minorHAnsi"/>
          <w:szCs w:val="22"/>
          <w:u w:color="000000" w:themeColor="text1"/>
        </w:rPr>
        <w:tab/>
      </w:r>
      <w:r w:rsidRPr="007E002A">
        <w:rPr>
          <w:rFonts w:eastAsiaTheme="minorHAnsi"/>
          <w:szCs w:val="22"/>
          <w:u w:color="000000" w:themeColor="text1"/>
        </w:rPr>
        <w:t>23.</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361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361.</w:t>
      </w:r>
      <w:r>
        <w:rPr>
          <w:rFonts w:eastAsiaTheme="minorHAnsi"/>
          <w:szCs w:val="22"/>
          <w:u w:color="000000" w:themeColor="text1"/>
        </w:rPr>
        <w:tab/>
      </w:r>
      <w:r w:rsidRPr="007E002A">
        <w:rPr>
          <w:rFonts w:eastAsiaTheme="minorHAnsi"/>
          <w:szCs w:val="22"/>
          <w:u w:color="000000" w:themeColor="text1"/>
        </w:rPr>
        <w:t xml:space="preserve">Every motor vehicle except motorcycles and </w:t>
      </w:r>
      <w:r w:rsidRPr="007E002A">
        <w:rPr>
          <w:rFonts w:eastAsiaTheme="minorHAnsi"/>
          <w:strike/>
          <w:szCs w:val="22"/>
          <w:u w:color="000000" w:themeColor="text1"/>
        </w:rPr>
        <w:t>motor</w:t>
      </w:r>
      <w:r w:rsidRPr="007E002A">
        <w:rPr>
          <w:rFonts w:eastAsiaTheme="minorHAnsi"/>
          <w:strike/>
          <w:szCs w:val="22"/>
          <w:u w:color="000000" w:themeColor="text1"/>
        </w:rPr>
        <w:noBreakHyphen/>
        <w:t>driven cycles</w:t>
      </w:r>
      <w:r w:rsidRPr="007E002A">
        <w:rPr>
          <w:rFonts w:eastAsiaTheme="minorHAnsi"/>
          <w:szCs w:val="22"/>
          <w:u w:color="000000" w:themeColor="text1"/>
        </w:rPr>
        <w:t xml:space="preserve"> </w:t>
      </w:r>
      <w:r w:rsidRPr="007E002A">
        <w:rPr>
          <w:rFonts w:eastAsiaTheme="minorHAnsi"/>
          <w:szCs w:val="22"/>
          <w:u w:val="single" w:color="000000" w:themeColor="text1"/>
        </w:rPr>
        <w:t>mopeds</w:t>
      </w:r>
      <w:r w:rsidRPr="007E002A">
        <w:rPr>
          <w:rFonts w:eastAsiaTheme="minorHAnsi"/>
          <w:szCs w:val="22"/>
          <w:u w:color="000000" w:themeColor="text1"/>
        </w:rPr>
        <w:t xml:space="preserve">, designed for carrying ten passengers or less and used for the transportation of persons is a ‘passenger car’.”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24.</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410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410.</w:t>
      </w:r>
      <w:r>
        <w:rPr>
          <w:rFonts w:eastAsiaTheme="minorHAnsi"/>
          <w:szCs w:val="22"/>
          <w:u w:color="000000" w:themeColor="text1"/>
        </w:rPr>
        <w:tab/>
      </w:r>
      <w:r w:rsidRPr="007E002A">
        <w:rPr>
          <w:rFonts w:eastAsiaTheme="minorHAnsi"/>
          <w:strike/>
          <w:szCs w:val="22"/>
          <w:u w:color="000000" w:themeColor="text1"/>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25.</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1550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1550.</w:t>
      </w:r>
      <w:r>
        <w:rPr>
          <w:rFonts w:eastAsiaTheme="minorHAnsi"/>
          <w:szCs w:val="22"/>
          <w:u w:color="000000" w:themeColor="text1"/>
        </w:rPr>
        <w:tab/>
      </w:r>
      <w:r w:rsidRPr="007E002A">
        <w:rPr>
          <w:rFonts w:eastAsiaTheme="minorHAnsi"/>
          <w:strike/>
          <w:szCs w:val="22"/>
          <w:u w:color="000000" w:themeColor="text1"/>
        </w:rPr>
        <w:t>No person shall operate any motor</w:t>
      </w:r>
      <w:r w:rsidRPr="007E002A">
        <w:rPr>
          <w:rFonts w:eastAsiaTheme="minorHAnsi"/>
          <w:strike/>
          <w:szCs w:val="22"/>
          <w:u w:color="000000" w:themeColor="text1"/>
        </w:rPr>
        <w:noBreakHyphen/>
        <w:t>driven cycle at any time mentioned in Section 56</w:t>
      </w:r>
      <w:r w:rsidRPr="007E002A">
        <w:rPr>
          <w:rFonts w:eastAsiaTheme="minorHAnsi"/>
          <w:strike/>
          <w:szCs w:val="22"/>
          <w:u w:color="000000" w:themeColor="text1"/>
        </w:rPr>
        <w:noBreakHyphen/>
        <w:t>5</w:t>
      </w:r>
      <w:r w:rsidRPr="007E002A">
        <w:rPr>
          <w:rFonts w:eastAsiaTheme="minorHAnsi"/>
          <w:strike/>
          <w:szCs w:val="22"/>
          <w:u w:color="000000" w:themeColor="text1"/>
        </w:rPr>
        <w:noBreakHyphen/>
        <w:t>4450 at a speed greater than thirty</w:t>
      </w:r>
      <w:r w:rsidRPr="007E002A">
        <w:rPr>
          <w:rFonts w:eastAsiaTheme="minorHAnsi"/>
          <w:strike/>
          <w:szCs w:val="22"/>
          <w:u w:color="000000" w:themeColor="text1"/>
        </w:rPr>
        <w:noBreakHyphen/>
        <w:t>five miles per hour unless such motor</w:t>
      </w:r>
      <w:r w:rsidRPr="007E002A">
        <w:rPr>
          <w:rFonts w:eastAsiaTheme="minorHAnsi"/>
          <w:strike/>
          <w:szCs w:val="22"/>
          <w:u w:color="000000" w:themeColor="text1"/>
        </w:rPr>
        <w:noBreakHyphen/>
        <w:t>driven cycle is equipped with head lamps which are adequate to reveal a person or vehicle at a distance of three hundred feet ahead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26.</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1555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1555.</w:t>
      </w:r>
      <w:r>
        <w:rPr>
          <w:rFonts w:eastAsiaTheme="minorHAnsi"/>
          <w:szCs w:val="22"/>
          <w:u w:color="000000" w:themeColor="text1"/>
        </w:rPr>
        <w:tab/>
      </w:r>
      <w:r w:rsidRPr="007E002A">
        <w:rPr>
          <w:rFonts w:eastAsiaTheme="minorHAnsi"/>
          <w:strike/>
          <w:szCs w:val="22"/>
          <w:u w:color="000000" w:themeColor="text1"/>
        </w:rPr>
        <w:t>No person may operate a moped at a speed in excess of twenty</w:t>
      </w:r>
      <w:r w:rsidRPr="007E002A">
        <w:rPr>
          <w:rFonts w:eastAsiaTheme="minorHAnsi"/>
          <w:strike/>
          <w:szCs w:val="22"/>
          <w:u w:color="000000" w:themeColor="text1"/>
        </w:rPr>
        <w:noBreakHyphen/>
        <w:t>five miles an hour. A person who violates the provisions of this section is guilty of a misdemeanor and, upon conviction, must be fined not more than two hundred dollars or imprisoned not more than thirty days</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27.</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4450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5</w:t>
      </w:r>
      <w:r w:rsidRPr="007E002A">
        <w:rPr>
          <w:rFonts w:eastAsiaTheme="minorHAnsi"/>
          <w:szCs w:val="22"/>
          <w:u w:color="000000" w:themeColor="text1"/>
        </w:rPr>
        <w:noBreakHyphen/>
        <w:t>4450.</w:t>
      </w:r>
      <w:r>
        <w:rPr>
          <w:rFonts w:eastAsiaTheme="minorHAnsi"/>
          <w:szCs w:val="22"/>
          <w:u w:color="000000" w:themeColor="text1"/>
        </w:rPr>
        <w:tab/>
      </w:r>
      <w:r w:rsidRPr="007E002A">
        <w:rPr>
          <w:rFonts w:eastAsiaTheme="minorHAnsi"/>
          <w:szCs w:val="22"/>
          <w:u w:val="single" w:color="000000" w:themeColor="text1"/>
        </w:rPr>
        <w:t>(A)</w:t>
      </w:r>
      <w:r>
        <w:rPr>
          <w:rFonts w:eastAsiaTheme="minorHAnsi"/>
          <w:szCs w:val="22"/>
          <w:u w:color="000000" w:themeColor="text1"/>
        </w:rPr>
        <w:tab/>
      </w:r>
      <w:r w:rsidRPr="007E002A">
        <w:rPr>
          <w:rFonts w:eastAsiaTheme="minorHAnsi"/>
          <w:szCs w:val="22"/>
          <w:u w:color="000000" w:themeColor="text1"/>
        </w:rPr>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t>
      </w:r>
      <w:r w:rsidRPr="007E002A">
        <w:rPr>
          <w:rFonts w:eastAsiaTheme="minorHAnsi"/>
          <w:szCs w:val="22"/>
          <w:u w:color="000000" w:themeColor="text1"/>
        </w:rPr>
        <w:lastRenderedPageBreak/>
        <w:t xml:space="preserve">when inclement weather or environmental factors severely reduce the ability to clearly discern persons and vehicles on the street or highway at a distance of five hundred feet ahead as required in this 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u w:color="000000" w:themeColor="text1"/>
        </w:rPr>
      </w:pPr>
      <w:r w:rsidRPr="007E002A">
        <w:rPr>
          <w:rFonts w:eastAsiaTheme="minorHAnsi"/>
          <w:szCs w:val="22"/>
          <w:u w:color="000000" w:themeColor="text1"/>
        </w:rPr>
        <w:tab/>
      </w:r>
      <w:r w:rsidRPr="007E002A">
        <w:rPr>
          <w:rFonts w:eastAsiaTheme="minorHAnsi"/>
          <w:strike/>
          <w:szCs w:val="22"/>
          <w:u w:color="000000" w:themeColor="text1"/>
        </w:rPr>
        <w:t xml:space="preserve">Until January 1, 1989, any person who fails to display the lights of a vehicle he is operating when lights are required by this section due to inclement weather or environmental factors may be issued only a warning ticket.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(B)</w:t>
      </w:r>
      <w:r>
        <w:rPr>
          <w:rFonts w:eastAsiaTheme="minorHAnsi"/>
          <w:szCs w:val="22"/>
          <w:u w:color="000000" w:themeColor="text1"/>
        </w:rPr>
        <w:tab/>
      </w:r>
      <w:r w:rsidRPr="007E002A">
        <w:rPr>
          <w:rFonts w:eastAsiaTheme="minorHAnsi"/>
          <w:szCs w:val="22"/>
          <w:u w:color="000000" w:themeColor="text1"/>
        </w:rPr>
        <w:t>Any person who violates this section is guilty of a misdemeanor and, upon conviction, may be fined up to twenty</w:t>
      </w:r>
      <w:r w:rsidRPr="007E002A">
        <w:rPr>
          <w:rFonts w:eastAsiaTheme="minorHAnsi"/>
          <w:szCs w:val="22"/>
          <w:u w:color="000000" w:themeColor="text1"/>
        </w:rPr>
        <w:noBreakHyphen/>
        <w:t xml:space="preserve">five dollars.”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28.</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9</w:t>
      </w:r>
      <w:r w:rsidRPr="007E002A">
        <w:rPr>
          <w:rFonts w:eastAsiaTheme="minorHAnsi"/>
          <w:szCs w:val="22"/>
          <w:u w:color="000000" w:themeColor="text1"/>
        </w:rPr>
        <w:noBreakHyphen/>
        <w:t xml:space="preserve">110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9</w:t>
      </w:r>
      <w:r w:rsidRPr="007E002A">
        <w:rPr>
          <w:rFonts w:eastAsiaTheme="minorHAnsi"/>
          <w:szCs w:val="22"/>
          <w:u w:color="000000" w:themeColor="text1"/>
        </w:rPr>
        <w:noBreakHyphen/>
        <w:t>110.</w:t>
      </w:r>
      <w:r>
        <w:rPr>
          <w:rFonts w:eastAsiaTheme="minorHAnsi"/>
          <w:szCs w:val="22"/>
          <w:u w:color="000000" w:themeColor="text1"/>
        </w:rPr>
        <w:tab/>
      </w:r>
      <w:r w:rsidRPr="007E002A">
        <w:rPr>
          <w:rFonts w:eastAsiaTheme="minorHAnsi"/>
          <w:strike/>
          <w:szCs w:val="22"/>
          <w:u w:color="000000" w:themeColor="text1"/>
        </w:rPr>
        <w:t>This chapter shall not apply with respect to any accident or judgment arising therefrom or violation of the motor vehicle laws of this State, occurring prior to January 1, 1953.</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29.</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15</w:t>
      </w:r>
      <w:r w:rsidRPr="007E002A">
        <w:rPr>
          <w:rFonts w:eastAsiaTheme="minorHAnsi"/>
          <w:szCs w:val="22"/>
          <w:u w:color="000000" w:themeColor="text1"/>
        </w:rPr>
        <w:noBreakHyphen/>
        <w:t xml:space="preserve">10(a)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‘Motor vehicle’, any motor driven vehicle required to be registered under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110. This definition does not include motorcycles </w:t>
      </w:r>
      <w:r w:rsidRPr="007E002A">
        <w:rPr>
          <w:rFonts w:eastAsiaTheme="minorHAnsi"/>
          <w:szCs w:val="22"/>
          <w:u w:val="single" w:color="000000" w:themeColor="text1"/>
        </w:rPr>
        <w:t>or mopeds</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30.</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16</w:t>
      </w:r>
      <w:r w:rsidRPr="007E002A">
        <w:rPr>
          <w:rFonts w:eastAsiaTheme="minorHAnsi"/>
          <w:szCs w:val="22"/>
          <w:u w:color="000000" w:themeColor="text1"/>
        </w:rPr>
        <w:noBreakHyphen/>
        <w:t xml:space="preserve">10(a)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 xml:space="preserve">‘Motorcycle’ </w:t>
      </w:r>
      <w:r w:rsidRPr="007E002A">
        <w:rPr>
          <w:rFonts w:eastAsiaTheme="minorHAnsi"/>
          <w:strike/>
          <w:szCs w:val="22"/>
          <w:u w:color="000000" w:themeColor="text1"/>
        </w:rPr>
        <w:t>means every motor vehicle having a seat or saddle for the use of the rider and designed to travel on not more than two wheels in contact with the ground</w:t>
      </w:r>
      <w:r w:rsidRPr="007E002A">
        <w:rPr>
          <w:rFonts w:eastAsiaTheme="minorHAnsi"/>
          <w:szCs w:val="22"/>
          <w:u w:color="000000" w:themeColor="text1"/>
        </w:rPr>
        <w:t xml:space="preserve"> </w:t>
      </w:r>
      <w:r w:rsidRPr="007E002A">
        <w:rPr>
          <w:rFonts w:eastAsiaTheme="minorHAnsi"/>
          <w:szCs w:val="22"/>
          <w:u w:val="single" w:color="000000" w:themeColor="text1"/>
        </w:rPr>
        <w:t>is defined in Section 56</w:t>
      </w:r>
      <w:r w:rsidRPr="007E002A">
        <w:rPr>
          <w:rFonts w:eastAsiaTheme="minorHAnsi"/>
          <w:szCs w:val="22"/>
          <w:u w:val="single" w:color="000000" w:themeColor="text1"/>
        </w:rPr>
        <w:noBreakHyphen/>
        <w:t>1</w:t>
      </w:r>
      <w:r w:rsidRPr="007E002A">
        <w:rPr>
          <w:rFonts w:eastAsiaTheme="minorHAnsi"/>
          <w:szCs w:val="22"/>
          <w:u w:val="single" w:color="000000" w:themeColor="text1"/>
        </w:rPr>
        <w:noBreakHyphen/>
        <w:t>10</w:t>
      </w:r>
      <w:r w:rsidRPr="007E002A">
        <w:rPr>
          <w:rFonts w:eastAsiaTheme="minorHAnsi"/>
          <w:szCs w:val="22"/>
          <w:u w:color="000000" w:themeColor="text1"/>
        </w:rPr>
        <w:t xml:space="preserve">. This </w:t>
      </w:r>
      <w:r w:rsidRPr="007E002A">
        <w:rPr>
          <w:rFonts w:eastAsiaTheme="minorHAnsi"/>
          <w:strike/>
          <w:szCs w:val="22"/>
          <w:u w:color="000000" w:themeColor="text1"/>
        </w:rPr>
        <w:t>section shall</w:t>
      </w:r>
      <w:r w:rsidRPr="007E002A">
        <w:rPr>
          <w:rFonts w:eastAsiaTheme="minorHAnsi"/>
          <w:szCs w:val="22"/>
          <w:u w:color="000000" w:themeColor="text1"/>
        </w:rPr>
        <w:t xml:space="preserve"> </w:t>
      </w:r>
      <w:r w:rsidRPr="007E002A">
        <w:rPr>
          <w:rFonts w:eastAsiaTheme="minorHAnsi"/>
          <w:szCs w:val="22"/>
          <w:u w:val="single" w:color="000000" w:themeColor="text1"/>
        </w:rPr>
        <w:t>chapter does</w:t>
      </w:r>
      <w:r w:rsidRPr="007E002A">
        <w:rPr>
          <w:rFonts w:eastAsiaTheme="minorHAnsi"/>
          <w:szCs w:val="22"/>
          <w:u w:color="000000" w:themeColor="text1"/>
        </w:rPr>
        <w:t xml:space="preserve"> not apply to bicycles with helper motors </w:t>
      </w:r>
      <w:r w:rsidRPr="007E002A">
        <w:rPr>
          <w:rFonts w:eastAsiaTheme="minorHAnsi"/>
          <w:strike/>
          <w:szCs w:val="22"/>
          <w:u w:color="000000" w:themeColor="text1"/>
        </w:rPr>
        <w:t>or vehicles defined in Section 56</w:t>
      </w:r>
      <w:r w:rsidRPr="007E002A">
        <w:rPr>
          <w:rFonts w:eastAsiaTheme="minorHAnsi"/>
          <w:strike/>
          <w:szCs w:val="22"/>
          <w:u w:color="000000" w:themeColor="text1"/>
        </w:rPr>
        <w:noBreakHyphen/>
        <w:t>1</w:t>
      </w:r>
      <w:r w:rsidRPr="007E002A">
        <w:rPr>
          <w:rFonts w:eastAsiaTheme="minorHAnsi"/>
          <w:strike/>
          <w:szCs w:val="22"/>
          <w:u w:color="000000" w:themeColor="text1"/>
        </w:rPr>
        <w:noBreakHyphen/>
        <w:t>1710</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31.</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19</w:t>
      </w:r>
      <w:r w:rsidRPr="007E002A">
        <w:rPr>
          <w:rFonts w:eastAsiaTheme="minorHAnsi"/>
          <w:szCs w:val="22"/>
          <w:u w:color="000000" w:themeColor="text1"/>
        </w:rPr>
        <w:noBreakHyphen/>
        <w:t xml:space="preserve">10 of the 1976 Code, as last amended by Act 245 of 2017, is further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19</w:t>
      </w:r>
      <w:r w:rsidRPr="007E002A">
        <w:rPr>
          <w:rFonts w:eastAsiaTheme="minorHAnsi"/>
          <w:szCs w:val="22"/>
          <w:u w:color="000000" w:themeColor="text1"/>
        </w:rPr>
        <w:noBreakHyphen/>
        <w:t>10.</w:t>
      </w:r>
      <w:r>
        <w:rPr>
          <w:rFonts w:eastAsiaTheme="minorHAnsi"/>
          <w:szCs w:val="22"/>
          <w:u w:color="000000" w:themeColor="text1"/>
        </w:rPr>
        <w:tab/>
      </w:r>
      <w:r w:rsidRPr="007E002A">
        <w:rPr>
          <w:rFonts w:eastAsiaTheme="minorHAnsi"/>
          <w:szCs w:val="22"/>
          <w:u w:color="000000" w:themeColor="text1"/>
        </w:rPr>
        <w:t xml:space="preserve">For the purposes of this chapter and Chapter 21 </w:t>
      </w:r>
      <w:r w:rsidRPr="007E002A">
        <w:rPr>
          <w:rFonts w:eastAsiaTheme="minorHAnsi"/>
          <w:strike/>
          <w:szCs w:val="22"/>
          <w:u w:color="000000" w:themeColor="text1"/>
        </w:rPr>
        <w:t>of</w:t>
      </w:r>
      <w:r w:rsidRPr="007E002A">
        <w:rPr>
          <w:rFonts w:eastAsiaTheme="minorHAnsi"/>
          <w:szCs w:val="22"/>
          <w:u w:val="single" w:color="000000" w:themeColor="text1"/>
        </w:rPr>
        <w:t>,</w:t>
      </w:r>
      <w:r w:rsidRPr="007E002A">
        <w:rPr>
          <w:rFonts w:eastAsiaTheme="minorHAnsi"/>
          <w:szCs w:val="22"/>
          <w:u w:color="000000" w:themeColor="text1"/>
        </w:rPr>
        <w:t xml:space="preserve"> Title 16, the following terms are defined as follows: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‘Bicycle’ means a device propelled solely by pedals, operated by one or more persons, and having two or more wheels, except childrens’ tricycles.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‘Bus’ means every motor vehicle designed for carrying more than ten passengers and used for the transportation of persons and every motor vehicle, other than a taxicab, designed and used for the transportation of persons for compensation.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zCs w:val="22"/>
          <w:u w:color="000000" w:themeColor="text1"/>
        </w:rPr>
        <w:t xml:space="preserve">‘Dealer’ or ‘motor vehicle dealer’ means both ‘dealer’ and ‘wholesaler’, as defined in Chapter 15 of this title.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w:t>
      </w:r>
      <w:r>
        <w:rPr>
          <w:rFonts w:eastAsiaTheme="minorHAnsi"/>
          <w:szCs w:val="22"/>
          <w:u w:color="000000" w:themeColor="text1"/>
        </w:rPr>
        <w:tab/>
      </w:r>
      <w:r w:rsidRPr="007E002A">
        <w:rPr>
          <w:rFonts w:eastAsiaTheme="minorHAnsi"/>
          <w:strike/>
          <w:szCs w:val="22"/>
          <w:u w:color="000000" w:themeColor="text1"/>
        </w:rPr>
        <w:t>‘Driver’ means every person who drives or is in actual physical control of a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(6)</w:t>
      </w:r>
      <w:r>
        <w:rPr>
          <w:rFonts w:eastAsiaTheme="minorHAnsi"/>
          <w:szCs w:val="22"/>
          <w:u w:color="000000" w:themeColor="text1"/>
        </w:rPr>
        <w:tab/>
      </w:r>
      <w:r w:rsidRPr="007E002A">
        <w:rPr>
          <w:rFonts w:eastAsiaTheme="minorHAnsi"/>
          <w:szCs w:val="22"/>
          <w:u w:color="000000" w:themeColor="text1"/>
        </w:rPr>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(7)</w:t>
      </w:r>
      <w:r>
        <w:rPr>
          <w:rFonts w:eastAsiaTheme="minorHAnsi"/>
          <w:szCs w:val="22"/>
          <w:u w:color="000000" w:themeColor="text1"/>
        </w:rPr>
        <w:tab/>
      </w:r>
      <w:r w:rsidRPr="007E002A">
        <w:rPr>
          <w:rFonts w:eastAsiaTheme="minorHAnsi"/>
          <w:strike/>
          <w:szCs w:val="22"/>
          <w:u w:color="000000" w:themeColor="text1"/>
        </w:rPr>
        <w:t>[Deleted]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(8)</w:t>
      </w:r>
      <w:r>
        <w:rPr>
          <w:rFonts w:eastAsiaTheme="minorHAnsi"/>
          <w:szCs w:val="22"/>
          <w:u w:color="000000" w:themeColor="text1"/>
        </w:rPr>
        <w:tab/>
      </w:r>
      <w:r w:rsidRPr="007E002A">
        <w:rPr>
          <w:rFonts w:eastAsiaTheme="minorHAnsi"/>
          <w:szCs w:val="22"/>
          <w:u w:color="000000" w:themeColor="text1"/>
        </w:rPr>
        <w:t xml:space="preserve">‘Farm tractor’ means every motor vehicle designed and used primarily as a farm implement for drawing plows, mowing machines, and other implements of husbandry.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(9)</w:t>
      </w:r>
      <w:r>
        <w:rPr>
          <w:rFonts w:eastAsiaTheme="minorHAnsi"/>
          <w:szCs w:val="22"/>
          <w:u w:color="000000" w:themeColor="text1"/>
        </w:rPr>
        <w:tab/>
      </w:r>
      <w:r w:rsidRPr="007E002A">
        <w:rPr>
          <w:rFonts w:eastAsiaTheme="minorHAnsi"/>
          <w:szCs w:val="22"/>
          <w:u w:color="000000" w:themeColor="text1"/>
        </w:rPr>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(10)</w:t>
      </w:r>
      <w:r>
        <w:rPr>
          <w:rFonts w:eastAsiaTheme="minorHAnsi"/>
          <w:szCs w:val="22"/>
          <w:u w:color="000000" w:themeColor="text1"/>
        </w:rPr>
        <w:tab/>
      </w:r>
      <w:r w:rsidRPr="007E002A">
        <w:rPr>
          <w:rFonts w:eastAsiaTheme="minorHAnsi"/>
          <w:szCs w:val="22"/>
          <w:u w:color="000000" w:themeColor="text1"/>
        </w:rPr>
        <w:t xml:space="preserve">‘House trailer’ means: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 xml:space="preserve">a trailer or semitrailer which is designed, constructed, and equipped as a dwelling place, living abode, or sleeping place, either permanently or temporarily, and is equipped for use as a conveyance on streets and highways;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w:t>
      </w:r>
      <w:r w:rsidRPr="007E002A">
        <w:rPr>
          <w:rFonts w:eastAsiaTheme="minorHAnsi"/>
          <w:szCs w:val="22"/>
          <w:u w:color="000000" w:themeColor="text1"/>
        </w:rPr>
        <w:lastRenderedPageBreak/>
        <w:t xml:space="preserve">the transportation of property for hire or the transportation of property for distribution by a private carrier.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(11)</w:t>
      </w:r>
      <w:r>
        <w:rPr>
          <w:rFonts w:eastAsiaTheme="minorHAnsi"/>
          <w:szCs w:val="22"/>
          <w:u w:color="000000" w:themeColor="text1"/>
        </w:rPr>
        <w:tab/>
      </w:r>
      <w:r w:rsidRPr="007E002A">
        <w:rPr>
          <w:rFonts w:eastAsiaTheme="minorHAnsi"/>
          <w:szCs w:val="22"/>
          <w:u w:color="000000" w:themeColor="text1"/>
        </w:rPr>
        <w:t xml:space="preserve">‘Identifying number’ means the numbers and letters, if any, on a vehicle designated by the Department of Motor Vehicles for the purpose of identifying the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(12)</w:t>
      </w:r>
      <w:r>
        <w:rPr>
          <w:rFonts w:eastAsiaTheme="minorHAnsi"/>
          <w:szCs w:val="22"/>
          <w:u w:color="000000" w:themeColor="text1"/>
        </w:rPr>
        <w:tab/>
      </w:r>
      <w:r w:rsidRPr="007E002A">
        <w:rPr>
          <w:rFonts w:eastAsiaTheme="minorHAnsi"/>
          <w:szCs w:val="22"/>
          <w:u w:color="000000" w:themeColor="text1"/>
        </w:rPr>
        <w:t>‘Implement of husbandry’ means every vehicle, including mobile barns, designed and adapted exclusively for agricultural, horticultural, or livestock</w:t>
      </w:r>
      <w:r w:rsidRPr="007E002A">
        <w:rPr>
          <w:rFonts w:eastAsiaTheme="minorHAnsi"/>
          <w:szCs w:val="22"/>
          <w:u w:color="000000" w:themeColor="text1"/>
        </w:rPr>
        <w:noBreakHyphen/>
        <w:t xml:space="preserve">raising operations or for lifting or carrying an implement of husbandry and in either case not subject to registration if used upon the highways.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(13)</w:t>
      </w:r>
      <w:r>
        <w:rPr>
          <w:rFonts w:eastAsiaTheme="minorHAnsi"/>
          <w:szCs w:val="22"/>
          <w:u w:color="000000" w:themeColor="text1"/>
        </w:rPr>
        <w:tab/>
      </w:r>
      <w:r w:rsidRPr="007E002A">
        <w:rPr>
          <w:rFonts w:eastAsiaTheme="minorHAnsi"/>
          <w:szCs w:val="22"/>
          <w:u w:color="000000" w:themeColor="text1"/>
        </w:rPr>
        <w:t xml:space="preserve">‘Lienholder’ means a person holding a security interest in a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(14)</w:t>
      </w:r>
      <w:r>
        <w:rPr>
          <w:rFonts w:eastAsiaTheme="minorHAnsi"/>
          <w:szCs w:val="22"/>
          <w:u w:color="000000" w:themeColor="text1"/>
        </w:rPr>
        <w:tab/>
      </w:r>
      <w:r w:rsidRPr="007E002A">
        <w:rPr>
          <w:rFonts w:eastAsiaTheme="minorHAnsi"/>
          <w:szCs w:val="22"/>
          <w:u w:color="000000" w:themeColor="text1"/>
        </w:rPr>
        <w:t xml:space="preserve">‘Mail’ means to deposit in the United States mail, properly addressed and with postage prepaid.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(15)</w:t>
      </w:r>
      <w:r>
        <w:rPr>
          <w:rFonts w:eastAsiaTheme="minorHAnsi"/>
          <w:szCs w:val="22"/>
          <w:u w:color="000000" w:themeColor="text1"/>
        </w:rPr>
        <w:tab/>
      </w:r>
      <w:r w:rsidRPr="007E002A">
        <w:rPr>
          <w:rFonts w:eastAsiaTheme="minorHAnsi"/>
          <w:szCs w:val="22"/>
          <w:u w:color="000000" w:themeColor="text1"/>
        </w:rPr>
        <w:t xml:space="preserve">‘Manufacturer’ means every person engaged in the business of constructing or assembling vehicles of a type required to be registered under this title at an established place of business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(16)</w:t>
      </w:r>
      <w:r>
        <w:rPr>
          <w:rFonts w:eastAsiaTheme="minorHAnsi"/>
          <w:szCs w:val="22"/>
          <w:u w:color="000000" w:themeColor="text1"/>
        </w:rPr>
        <w:tab/>
      </w:r>
      <w:r w:rsidRPr="007E002A">
        <w:rPr>
          <w:rFonts w:eastAsiaTheme="minorHAnsi"/>
          <w:strike/>
          <w:szCs w:val="22"/>
          <w:u w:color="000000" w:themeColor="text1"/>
        </w:rPr>
        <w:t>‘Motor vehicle’ means every vehicle which is self</w:t>
      </w:r>
      <w:r w:rsidRPr="007E002A">
        <w:rPr>
          <w:rFonts w:eastAsiaTheme="minorHAnsi"/>
          <w:strike/>
          <w:szCs w:val="22"/>
          <w:u w:color="000000" w:themeColor="text1"/>
        </w:rPr>
        <w:noBreakHyphen/>
        <w:t xml:space="preserve"> propelled, except mopeds, and every vehicle which is propelled by electric power obtained from overhead trolley wires, but not operated upon rails.</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(17)</w:t>
      </w:r>
      <w:r>
        <w:rPr>
          <w:rFonts w:eastAsiaTheme="minorHAnsi"/>
          <w:szCs w:val="22"/>
          <w:u w:color="000000" w:themeColor="text1"/>
        </w:rPr>
        <w:tab/>
      </w:r>
      <w:r w:rsidRPr="007E002A">
        <w:rPr>
          <w:rFonts w:eastAsiaTheme="minorHAnsi"/>
          <w:strike/>
          <w:szCs w:val="22"/>
          <w:u w:color="000000" w:themeColor="text1"/>
        </w:rPr>
        <w:t>‘Motorcycle’ means every motor vehicle having no more than two permanent functional wheels in contact with the ground or trailer and having a saddle for the use of the rider, but excluding a tractor.</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(18)</w:t>
      </w:r>
      <w:r>
        <w:rPr>
          <w:rFonts w:eastAsiaTheme="minorHAnsi"/>
          <w:szCs w:val="22"/>
          <w:u w:color="000000" w:themeColor="text1"/>
        </w:rPr>
        <w:tab/>
      </w:r>
      <w:r w:rsidRPr="007E002A">
        <w:rPr>
          <w:rFonts w:eastAsiaTheme="minorHAnsi"/>
          <w:strike/>
          <w:szCs w:val="22"/>
          <w:u w:color="000000" w:themeColor="text1"/>
        </w:rPr>
        <w:t>‘Motor</w:t>
      </w:r>
      <w:r w:rsidRPr="007E002A">
        <w:rPr>
          <w:rFonts w:eastAsiaTheme="minorHAnsi"/>
          <w:strike/>
          <w:szCs w:val="22"/>
          <w:u w:color="000000" w:themeColor="text1"/>
        </w:rPr>
        <w:noBreakHyphen/>
        <w:t>driven cycle’ means every motorcycle, including every motor scooter with a motor which produces not to exceed five horsepower.</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(19)</w:t>
      </w:r>
      <w:r>
        <w:rPr>
          <w:rFonts w:eastAsiaTheme="minorHAnsi"/>
          <w:szCs w:val="22"/>
          <w:u w:color="000000" w:themeColor="text1"/>
        </w:rPr>
        <w:tab/>
      </w:r>
      <w:r w:rsidRPr="007E002A">
        <w:rPr>
          <w:rFonts w:eastAsiaTheme="minorHAnsi"/>
          <w:szCs w:val="22"/>
          <w:u w:color="000000" w:themeColor="text1"/>
        </w:rPr>
        <w:t>‘</w:t>
      </w:r>
      <w:r w:rsidRPr="007E002A">
        <w:rPr>
          <w:rFonts w:eastAsiaTheme="minorHAnsi"/>
          <w:strike/>
          <w:szCs w:val="22"/>
          <w:u w:color="000000" w:themeColor="text1"/>
        </w:rPr>
        <w:t>Nonresident’ means every person who is not a resident of this State.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(20)</w:t>
      </w:r>
      <w:r>
        <w:rPr>
          <w:rFonts w:eastAsiaTheme="minorHAnsi"/>
          <w:szCs w:val="22"/>
          <w:u w:color="000000" w:themeColor="text1"/>
        </w:rPr>
        <w:tab/>
      </w:r>
      <w:r w:rsidRPr="007E002A">
        <w:rPr>
          <w:rFonts w:eastAsiaTheme="minorHAnsi"/>
          <w:strike/>
          <w:szCs w:val="22"/>
          <w:u w:color="000000" w:themeColor="text1"/>
        </w:rPr>
        <w:t>‘Operator’ means every person, other than a chauffeur, who drives or is in actual physical control of a motor vehicle upon a highway or who is exercising control over or steering a vehicle being towed by a motor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(21)</w:t>
      </w:r>
      <w:r>
        <w:rPr>
          <w:rFonts w:eastAsiaTheme="minorHAnsi"/>
          <w:szCs w:val="22"/>
          <w:u w:color="000000" w:themeColor="text1"/>
        </w:rPr>
        <w:tab/>
      </w:r>
      <w:r w:rsidRPr="007E002A">
        <w:rPr>
          <w:rFonts w:eastAsiaTheme="minorHAnsi"/>
          <w:strike/>
          <w:szCs w:val="22"/>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(22)</w:t>
      </w:r>
      <w:r>
        <w:rPr>
          <w:rFonts w:eastAsiaTheme="minorHAnsi"/>
          <w:szCs w:val="22"/>
          <w:u w:color="000000" w:themeColor="text1"/>
        </w:rPr>
        <w:tab/>
      </w:r>
      <w:r w:rsidRPr="007E002A">
        <w:rPr>
          <w:rFonts w:eastAsiaTheme="minorHAnsi"/>
          <w:szCs w:val="22"/>
          <w:u w:color="000000" w:themeColor="text1"/>
        </w:rPr>
        <w:t xml:space="preserve">‘Pole trailer’ means every vehicle without motive power designed to be drawn by another vehicle and attached to the towing vehicle by means of a reach or pole or by being boomed or otherwise </w:t>
      </w:r>
      <w:r w:rsidRPr="007E002A">
        <w:rPr>
          <w:rFonts w:eastAsiaTheme="minorHAnsi"/>
          <w:szCs w:val="22"/>
          <w:u w:color="000000" w:themeColor="text1"/>
        </w:rPr>
        <w:lastRenderedPageBreak/>
        <w:t xml:space="preserve">secured to the towing vehicle and ordinarily used for transporting long or irregularly shaped loads such as poles, pipes, or structural members capable, generally, of sustaining themselves as beams between the supporting connections.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(23)</w:t>
      </w:r>
      <w:r>
        <w:rPr>
          <w:rFonts w:eastAsiaTheme="minorHAnsi"/>
          <w:szCs w:val="22"/>
          <w:u w:color="000000" w:themeColor="text1"/>
        </w:rPr>
        <w:tab/>
      </w:r>
      <w:r w:rsidRPr="007E002A">
        <w:rPr>
          <w:rFonts w:eastAsiaTheme="minorHAnsi"/>
          <w:szCs w:val="22"/>
          <w:u w:color="000000" w:themeColor="text1"/>
        </w:rPr>
        <w:t xml:space="preserve">‘Previously registered vehicle’ means a vehicle registered in this State on January 1, 1958, or a vehicle whose last registration before that date was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(24)</w:t>
      </w:r>
      <w:r>
        <w:rPr>
          <w:rFonts w:eastAsiaTheme="minorHAnsi"/>
          <w:szCs w:val="22"/>
          <w:u w:color="000000" w:themeColor="text1"/>
        </w:rPr>
        <w:tab/>
      </w:r>
      <w:r w:rsidRPr="007E002A">
        <w:rPr>
          <w:rFonts w:eastAsiaTheme="minorHAnsi"/>
          <w:szCs w:val="22"/>
          <w:u w:color="000000" w:themeColor="text1"/>
        </w:rPr>
        <w:t xml:space="preserve">‘Reconstructed vehicle’ means every vehicle of a type required to be registered under this title materially altered from its original construction by the removal, addition, or substitution of essential parts, new or used.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(25)</w:t>
      </w:r>
      <w:r>
        <w:rPr>
          <w:rFonts w:eastAsiaTheme="minorHAnsi"/>
          <w:szCs w:val="22"/>
          <w:u w:color="000000" w:themeColor="text1"/>
        </w:rPr>
        <w:tab/>
      </w:r>
      <w:r w:rsidRPr="007E002A">
        <w:rPr>
          <w:rFonts w:eastAsiaTheme="minorHAnsi"/>
          <w:szCs w:val="22"/>
          <w:u w:color="000000" w:themeColor="text1"/>
        </w:rPr>
        <w:t xml:space="preserve">‘Registration’ means the registration certificate or certificates and registration plates issued under the laws of this State pertaining to the registration of vehicles.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(26)</w:t>
      </w:r>
      <w:r>
        <w:rPr>
          <w:rFonts w:eastAsiaTheme="minorHAnsi"/>
          <w:szCs w:val="22"/>
          <w:u w:color="000000" w:themeColor="text1"/>
        </w:rPr>
        <w:tab/>
      </w:r>
      <w:r w:rsidRPr="007E002A">
        <w:rPr>
          <w:rFonts w:eastAsiaTheme="minorHAnsi"/>
          <w:szCs w:val="22"/>
          <w:u w:color="000000" w:themeColor="text1"/>
        </w:rPr>
        <w:t xml:space="preserve">‘Road tractor’ means every motor vehicle designed and used for drawing other vehicles and not constructed to carry any load on it, either independently or any part of the weight of a vehicle or load drawn.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(27)</w:t>
      </w:r>
      <w:r>
        <w:rPr>
          <w:rFonts w:eastAsiaTheme="minorHAnsi"/>
          <w:szCs w:val="22"/>
          <w:u w:color="000000" w:themeColor="text1"/>
        </w:rPr>
        <w:tab/>
      </w:r>
      <w:r w:rsidRPr="007E002A">
        <w:rPr>
          <w:rFonts w:eastAsiaTheme="minorHAnsi"/>
          <w:szCs w:val="22"/>
          <w:u w:color="000000" w:themeColor="text1"/>
        </w:rPr>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(28)</w:t>
      </w:r>
      <w:r>
        <w:rPr>
          <w:rFonts w:eastAsiaTheme="minorHAnsi"/>
          <w:szCs w:val="22"/>
          <w:u w:color="000000" w:themeColor="text1"/>
        </w:rPr>
        <w:tab/>
      </w:r>
      <w:r w:rsidRPr="007E002A">
        <w:rPr>
          <w:rFonts w:eastAsiaTheme="minorHAnsi"/>
          <w:szCs w:val="22"/>
          <w:u w:color="000000" w:themeColor="text1"/>
        </w:rPr>
        <w:t xml:space="preserve">‘Security agreement’ means a written agreement which reserves or creates a security interest.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(29)</w:t>
      </w:r>
      <w:r>
        <w:rPr>
          <w:rFonts w:eastAsiaTheme="minorHAnsi"/>
          <w:szCs w:val="22"/>
          <w:u w:color="000000" w:themeColor="text1"/>
        </w:rPr>
        <w:tab/>
      </w:r>
      <w:r w:rsidRPr="007E002A">
        <w:rPr>
          <w:rFonts w:eastAsiaTheme="minorHAnsi"/>
          <w:szCs w:val="22"/>
          <w:u w:color="000000" w:themeColor="text1"/>
        </w:rPr>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7E002A">
        <w:rPr>
          <w:rFonts w:eastAsiaTheme="minorHAnsi"/>
          <w:szCs w:val="22"/>
          <w:u w:color="000000" w:themeColor="text1"/>
        </w:rPr>
        <w:noBreakHyphen/>
        <w:t>15</w:t>
      </w:r>
      <w:r w:rsidRPr="007E002A">
        <w:rPr>
          <w:rFonts w:eastAsiaTheme="minorHAnsi"/>
          <w:szCs w:val="22"/>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(30)</w:t>
      </w:r>
      <w:r>
        <w:rPr>
          <w:rFonts w:eastAsiaTheme="minorHAnsi"/>
          <w:szCs w:val="22"/>
          <w:u w:color="000000" w:themeColor="text1"/>
        </w:rPr>
        <w:tab/>
      </w:r>
      <w:r w:rsidRPr="007E002A">
        <w:rPr>
          <w:rFonts w:eastAsiaTheme="minorHAnsi"/>
          <w:szCs w:val="22"/>
          <w:u w:color="000000" w:themeColor="text1"/>
        </w:rPr>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(31)</w:t>
      </w:r>
      <w:r>
        <w:rPr>
          <w:rFonts w:eastAsiaTheme="minorHAnsi"/>
          <w:szCs w:val="22"/>
          <w:u w:color="000000" w:themeColor="text1"/>
        </w:rPr>
        <w:tab/>
      </w:r>
      <w:r w:rsidRPr="007E002A">
        <w:rPr>
          <w:rFonts w:eastAsiaTheme="minorHAnsi"/>
          <w:szCs w:val="22"/>
          <w:u w:color="000000" w:themeColor="text1"/>
        </w:rPr>
        <w:t>‘Special mobile equipment’ means every vehicle not designed or used primarily for the transportation of persons or property and only incidentally operated or moved over a highway including, but not limited to: ditchdigging apparatus, well</w:t>
      </w:r>
      <w:r w:rsidRPr="007E002A">
        <w:rPr>
          <w:rFonts w:eastAsiaTheme="minorHAnsi"/>
          <w:szCs w:val="22"/>
          <w:u w:color="000000" w:themeColor="text1"/>
        </w:rPr>
        <w:noBreakHyphen/>
        <w:t xml:space="preserve">boring apparatus, and road construction and maintenance machinery, such as asphalt spreaders, bituminous mixers, bucket loaders, tractors </w:t>
      </w:r>
      <w:r w:rsidRPr="007E002A">
        <w:rPr>
          <w:rFonts w:eastAsiaTheme="minorHAnsi"/>
          <w:szCs w:val="22"/>
          <w:u w:color="000000" w:themeColor="text1"/>
        </w:rPr>
        <w:lastRenderedPageBreak/>
        <w:t>other than truck tractors, ditchers, leveling graders, finishing machines, motor graders, road rollers, scarifiers, earth</w:t>
      </w:r>
      <w:r w:rsidRPr="007E002A">
        <w:rPr>
          <w:rFonts w:eastAsiaTheme="minorHAnsi"/>
          <w:szCs w:val="22"/>
          <w:u w:color="000000" w:themeColor="text1"/>
        </w:rPr>
        <w:noBreakHyphen/>
        <w:t>moving carryalls and scrapers, power shovels and draglines, and self</w:t>
      </w:r>
      <w:r w:rsidRPr="007E002A">
        <w:rPr>
          <w:rFonts w:eastAsiaTheme="minorHAnsi"/>
          <w:szCs w:val="22"/>
          <w:u w:color="000000" w:themeColor="text1"/>
        </w:rPr>
        <w:noBreakHyphen/>
        <w:t>propelled cranes and earth</w:t>
      </w:r>
      <w:r w:rsidRPr="007E002A">
        <w:rPr>
          <w:rFonts w:eastAsiaTheme="minorHAnsi"/>
          <w:szCs w:val="22"/>
          <w:u w:color="000000" w:themeColor="text1"/>
        </w:rPr>
        <w:noBreakHyphen/>
        <w:t>moving equipment. The term does not include house trailers, dump trucks, truck</w:t>
      </w:r>
      <w:r w:rsidRPr="007E002A">
        <w:rPr>
          <w:rFonts w:eastAsiaTheme="minorHAnsi"/>
          <w:szCs w:val="22"/>
          <w:u w:color="000000" w:themeColor="text1"/>
        </w:rPr>
        <w:noBreakHyphen/>
        <w:t xml:space="preserve">mounted transit mixers, cranes, or shovels, or other vehicles designed for the transportation of persons or property to which machinery has been attached.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(32)</w:t>
      </w:r>
      <w:r>
        <w:rPr>
          <w:rFonts w:eastAsiaTheme="minorHAnsi"/>
          <w:szCs w:val="22"/>
          <w:u w:color="000000" w:themeColor="text1"/>
        </w:rPr>
        <w:tab/>
      </w:r>
      <w:r w:rsidRPr="007E002A">
        <w:rPr>
          <w:rFonts w:eastAsiaTheme="minorHAnsi"/>
          <w:szCs w:val="22"/>
          <w:u w:color="000000" w:themeColor="text1"/>
        </w:rPr>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(33)</w:t>
      </w:r>
      <w:r>
        <w:rPr>
          <w:rFonts w:eastAsiaTheme="minorHAnsi"/>
          <w:szCs w:val="22"/>
          <w:u w:color="000000" w:themeColor="text1"/>
        </w:rPr>
        <w:tab/>
      </w:r>
      <w:r w:rsidRPr="007E002A">
        <w:rPr>
          <w:rFonts w:eastAsiaTheme="minorHAnsi"/>
          <w:szCs w:val="22"/>
          <w:u w:color="000000" w:themeColor="text1"/>
        </w:rPr>
        <w:t xml:space="preserve">‘Trackless trolley coach’ means every motor vehicle which is propelled by electric power obtained from overhead trolley wires but not operated upon rails.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(34)</w:t>
      </w:r>
      <w:r>
        <w:rPr>
          <w:rFonts w:eastAsiaTheme="minorHAnsi"/>
          <w:szCs w:val="22"/>
          <w:u w:color="000000" w:themeColor="text1"/>
        </w:rPr>
        <w:tab/>
      </w:r>
      <w:r w:rsidRPr="007E002A">
        <w:rPr>
          <w:rFonts w:eastAsiaTheme="minorHAnsi"/>
          <w:szCs w:val="22"/>
          <w:u w:color="000000" w:themeColor="text1"/>
        </w:rPr>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(35)</w:t>
      </w:r>
      <w:r>
        <w:rPr>
          <w:rFonts w:eastAsiaTheme="minorHAnsi"/>
          <w:szCs w:val="22"/>
          <w:u w:color="000000" w:themeColor="text1"/>
        </w:rPr>
        <w:tab/>
      </w:r>
      <w:r w:rsidRPr="007E002A">
        <w:rPr>
          <w:rFonts w:eastAsiaTheme="minorHAnsi"/>
          <w:szCs w:val="22"/>
          <w:u w:color="000000" w:themeColor="text1"/>
        </w:rPr>
        <w:t xml:space="preserve">‘Transporter’ means every person engaged in the business of delivering vehicles of a type required to be registered under this title from a manufacturing, assembling, or distributing plant to dealers or sales agents of a manufacturer.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(36)</w:t>
      </w:r>
      <w:r>
        <w:rPr>
          <w:rFonts w:eastAsiaTheme="minorHAnsi"/>
          <w:szCs w:val="22"/>
          <w:u w:color="000000" w:themeColor="text1"/>
        </w:rPr>
        <w:tab/>
      </w:r>
      <w:r w:rsidRPr="007E002A">
        <w:rPr>
          <w:rFonts w:eastAsiaTheme="minorHAnsi"/>
          <w:szCs w:val="22"/>
          <w:u w:color="000000" w:themeColor="text1"/>
        </w:rPr>
        <w:t xml:space="preserve">‘Truck’ means every motor vehicle designed, used, or maintained primarily for the transportation of property.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(37)</w:t>
      </w:r>
      <w:r>
        <w:rPr>
          <w:rFonts w:eastAsiaTheme="minorHAnsi"/>
          <w:szCs w:val="22"/>
          <w:u w:color="000000" w:themeColor="text1"/>
        </w:rPr>
        <w:tab/>
      </w:r>
      <w:r w:rsidRPr="007E002A">
        <w:rPr>
          <w:rFonts w:eastAsiaTheme="minorHAnsi"/>
          <w:szCs w:val="22"/>
          <w:u w:color="000000" w:themeColor="text1"/>
        </w:rPr>
        <w:t xml:space="preserve">‘Truck tractor’ means every motor vehicle designed and used primarily for drawing other vehicles and not constructed to carry a load other than a part of the weight of the vehicle and load drawn.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(38)</w:t>
      </w:r>
      <w:r>
        <w:rPr>
          <w:rFonts w:eastAsiaTheme="minorHAnsi"/>
          <w:szCs w:val="22"/>
          <w:u w:color="000000" w:themeColor="text1"/>
        </w:rPr>
        <w:tab/>
      </w:r>
      <w:r w:rsidRPr="007E002A">
        <w:rPr>
          <w:rFonts w:eastAsiaTheme="minorHAnsi"/>
          <w:strike/>
          <w:szCs w:val="22"/>
          <w:u w:color="000000" w:themeColor="text1"/>
        </w:rPr>
        <w:t>‘Vehicle’ means every device in, upon, or by which a person or property is or may be transported or drawn upon a highway, excepting devices moved by human power or used exclusively upon stationary rails or tracks.</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(39)</w:t>
      </w:r>
      <w:r>
        <w:rPr>
          <w:rFonts w:eastAsiaTheme="minorHAnsi"/>
          <w:szCs w:val="22"/>
          <w:u w:color="000000" w:themeColor="text1"/>
        </w:rPr>
        <w:tab/>
      </w:r>
      <w:r w:rsidRPr="007E002A">
        <w:rPr>
          <w:rFonts w:eastAsiaTheme="minorHAnsi"/>
          <w:szCs w:val="22"/>
          <w:u w:color="000000" w:themeColor="text1"/>
        </w:rPr>
        <w:t>‘Mobile home’ means every vehicle which is designed, constructed, and equipped principally as a permanent dwelling place and is equipped to be moved on streets and highways, but which exceeds the size limitations prescribed in Section 56</w:t>
      </w:r>
      <w:r w:rsidRPr="007E002A">
        <w:rPr>
          <w:rFonts w:eastAsiaTheme="minorHAnsi"/>
          <w:szCs w:val="22"/>
          <w:u w:color="000000" w:themeColor="text1"/>
        </w:rPr>
        <w:noBreakHyphen/>
        <w:t>3</w:t>
      </w:r>
      <w:r w:rsidRPr="007E002A">
        <w:rPr>
          <w:rFonts w:eastAsiaTheme="minorHAnsi"/>
          <w:szCs w:val="22"/>
          <w:u w:color="000000" w:themeColor="text1"/>
        </w:rPr>
        <w:noBreakHyphen/>
        <w:t xml:space="preserve">710 and which cannot be licensed and registered by the Department of Motor Vehicles as a ‘house trailer’.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(40)</w:t>
      </w:r>
      <w:r>
        <w:rPr>
          <w:rFonts w:eastAsiaTheme="minorHAnsi"/>
          <w:szCs w:val="22"/>
          <w:u w:color="000000" w:themeColor="text1"/>
        </w:rPr>
        <w:tab/>
      </w:r>
      <w:r w:rsidRPr="007E002A">
        <w:rPr>
          <w:rFonts w:eastAsiaTheme="minorHAnsi"/>
          <w:szCs w:val="22"/>
          <w:u w:color="000000" w:themeColor="text1"/>
        </w:rPr>
        <w:t xml:space="preserve">‘Odometer’ means an instrument for measuring and recording the actual distance a motor vehicle travels while in operation; it does not include an auxiliary instrument designed to be </w:t>
      </w:r>
      <w:r w:rsidRPr="007E002A">
        <w:rPr>
          <w:rFonts w:eastAsiaTheme="minorHAnsi"/>
          <w:szCs w:val="22"/>
          <w:u w:color="000000" w:themeColor="text1"/>
        </w:rPr>
        <w:lastRenderedPageBreak/>
        <w:t xml:space="preserve">reset by the operator of the motor vehicle for the purpose of recording the distance traveled on trips.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(41)</w:t>
      </w:r>
      <w:r>
        <w:rPr>
          <w:rFonts w:eastAsiaTheme="minorHAnsi"/>
          <w:szCs w:val="22"/>
          <w:u w:color="000000" w:themeColor="text1"/>
        </w:rPr>
        <w:tab/>
      </w:r>
      <w:r w:rsidRPr="007E002A">
        <w:rPr>
          <w:rFonts w:eastAsiaTheme="minorHAnsi"/>
          <w:szCs w:val="22"/>
          <w:u w:color="000000" w:themeColor="text1"/>
        </w:rPr>
        <w:t xml:space="preserve">‘Odometer reading’ means actual cumulative distance traveled disclosed on the odometer.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(42)</w:t>
      </w:r>
      <w:r>
        <w:rPr>
          <w:rFonts w:eastAsiaTheme="minorHAnsi"/>
          <w:szCs w:val="22"/>
          <w:u w:color="000000" w:themeColor="text1"/>
        </w:rPr>
        <w:tab/>
      </w:r>
      <w:r w:rsidRPr="007E002A">
        <w:rPr>
          <w:rFonts w:eastAsiaTheme="minorHAnsi"/>
          <w:szCs w:val="22"/>
          <w:u w:color="000000" w:themeColor="text1"/>
        </w:rPr>
        <w:t>‘Odometer disclosure statement’ means a statement, as prescribed by item (d) of subsection (1) of Section 56</w:t>
      </w:r>
      <w:r w:rsidRPr="007E002A">
        <w:rPr>
          <w:rFonts w:eastAsiaTheme="minorHAnsi"/>
          <w:szCs w:val="22"/>
          <w:u w:color="000000" w:themeColor="text1"/>
        </w:rPr>
        <w:noBreakHyphen/>
        <w:t>19</w:t>
      </w:r>
      <w:r w:rsidRPr="007E002A">
        <w:rPr>
          <w:rFonts w:eastAsiaTheme="minorHAnsi"/>
          <w:szCs w:val="22"/>
          <w:u w:color="000000" w:themeColor="text1"/>
        </w:rPr>
        <w:noBreakHyphen/>
        <w:t xml:space="preserve">240, certified by the owner of the motor vehicle to the transferee or to the Department of Motor Vehicles as to the odometer reading.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(43)</w:t>
      </w:r>
      <w:r>
        <w:rPr>
          <w:rFonts w:eastAsiaTheme="minorHAnsi"/>
          <w:szCs w:val="22"/>
          <w:u w:color="000000" w:themeColor="text1"/>
        </w:rPr>
        <w:tab/>
      </w:r>
      <w:r w:rsidRPr="007E002A">
        <w:rPr>
          <w:rFonts w:eastAsiaTheme="minorHAnsi"/>
          <w:strike/>
          <w:szCs w:val="22"/>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(44)</w:t>
      </w:r>
      <w:r>
        <w:rPr>
          <w:rFonts w:eastAsiaTheme="minorHAnsi"/>
          <w:szCs w:val="22"/>
          <w:u w:color="000000" w:themeColor="text1"/>
        </w:rPr>
        <w:tab/>
      </w:r>
      <w:r w:rsidRPr="007E002A">
        <w:rPr>
          <w:rFonts w:eastAsiaTheme="minorHAnsi"/>
          <w:strike/>
          <w:szCs w:val="22"/>
          <w:u w:color="000000" w:themeColor="text1"/>
        </w:rPr>
        <w:t>‘Automotive three</w:t>
      </w:r>
      <w:r w:rsidRPr="007E002A">
        <w:rPr>
          <w:rFonts w:eastAsiaTheme="minorHAnsi"/>
          <w:strike/>
          <w:szCs w:val="22"/>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7E002A">
        <w:rPr>
          <w:rFonts w:eastAsiaTheme="minorHAnsi"/>
          <w:strike/>
          <w:szCs w:val="22"/>
          <w:u w:color="000000" w:themeColor="text1"/>
        </w:rPr>
        <w:noBreakHyphen/>
        <w:t>wheel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(45)</w:t>
      </w:r>
      <w:r>
        <w:rPr>
          <w:rFonts w:eastAsiaTheme="minorHAnsi"/>
          <w:szCs w:val="22"/>
          <w:u w:color="000000" w:themeColor="text1"/>
        </w:rPr>
        <w:tab/>
      </w:r>
      <w:r w:rsidRPr="007E002A">
        <w:rPr>
          <w:rFonts w:eastAsiaTheme="minorHAnsi"/>
          <w:strike/>
          <w:szCs w:val="22"/>
          <w:u w:color="000000" w:themeColor="text1"/>
        </w:rPr>
        <w:t>‘Motorcycle three</w:t>
      </w:r>
      <w:r w:rsidRPr="007E002A">
        <w:rPr>
          <w:rFonts w:eastAsiaTheme="minorHAnsi"/>
          <w:strike/>
          <w:szCs w:val="22"/>
          <w:u w:color="000000" w:themeColor="text1"/>
        </w:rPr>
        <w:noBreakHyphen/>
        <w:t>wheel vehicle’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7E002A">
        <w:rPr>
          <w:rFonts w:eastAsiaTheme="minorHAnsi"/>
          <w:strike/>
          <w:szCs w:val="22"/>
          <w:u w:color="000000" w:themeColor="text1"/>
        </w:rPr>
        <w:noBreakHyphen/>
        <w:t>wheel vehicle.</w:t>
      </w:r>
      <w:r w:rsidRPr="007E002A">
        <w:rPr>
          <w:rFonts w:eastAsiaTheme="minorHAnsi"/>
          <w:szCs w:val="22"/>
          <w:u w:color="000000" w:themeColor="text1"/>
        </w:rPr>
        <w:t xml:space="preserve"> </w:t>
      </w:r>
      <w:r w:rsidRPr="007E002A">
        <w:rPr>
          <w:rFonts w:eastAsiaTheme="minorHAnsi"/>
          <w:szCs w:val="22"/>
          <w:u w:val="single" w:color="000000" w:themeColor="text1"/>
        </w:rPr>
        <w:t>Reserved.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(46)</w:t>
      </w:r>
      <w:r>
        <w:rPr>
          <w:rFonts w:eastAsiaTheme="minorHAnsi"/>
          <w:szCs w:val="22"/>
          <w:u w:color="000000" w:themeColor="text1"/>
        </w:rPr>
        <w:tab/>
      </w:r>
      <w:r w:rsidRPr="007E002A">
        <w:rPr>
          <w:rFonts w:eastAsiaTheme="minorHAnsi"/>
          <w:szCs w:val="22"/>
          <w:u w:color="000000" w:themeColor="text1"/>
        </w:rPr>
        <w:t xml:space="preserve">‘Commercial truck’ or ‘commercial motor vehicle (CMV)’ as defined by the Federal Motor Carrier Safety Administration (FMCSA) means a motor vehicle or combination of motor vehicles used in commerce to transport passengers or property if the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has a gross vehicle weight rating or gross vehicle weight of 11,794 or more kilograms (26,001 pounds or more), whichever is greater;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(c)</w:t>
      </w:r>
      <w:r>
        <w:rPr>
          <w:rFonts w:eastAsiaTheme="minorHAnsi"/>
          <w:szCs w:val="22"/>
          <w:u w:color="000000" w:themeColor="text1"/>
        </w:rPr>
        <w:tab/>
      </w:r>
      <w:r w:rsidRPr="007E002A">
        <w:rPr>
          <w:rFonts w:eastAsiaTheme="minorHAnsi"/>
          <w:szCs w:val="22"/>
          <w:u w:color="000000" w:themeColor="text1"/>
        </w:rPr>
        <w:t xml:space="preserve">is designed to transport sixteen or more passengers, including the driver;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lastRenderedPageBreak/>
        <w:tab/>
      </w:r>
      <w:r w:rsidRPr="007E002A">
        <w:rPr>
          <w:rFonts w:eastAsiaTheme="minorHAnsi"/>
          <w:szCs w:val="22"/>
          <w:u w:color="000000" w:themeColor="text1"/>
        </w:rPr>
        <w:tab/>
        <w:t>(d)</w:t>
      </w:r>
      <w:r>
        <w:rPr>
          <w:rFonts w:eastAsiaTheme="minorHAnsi"/>
          <w:szCs w:val="22"/>
          <w:u w:color="000000" w:themeColor="text1"/>
        </w:rPr>
        <w:tab/>
      </w:r>
      <w:r w:rsidRPr="007E002A">
        <w:rPr>
          <w:rFonts w:eastAsiaTheme="minorHAnsi"/>
          <w:szCs w:val="22"/>
          <w:u w:color="000000" w:themeColor="text1"/>
        </w:rPr>
        <w:t xml:space="preserve">is of any size and is used in the transportation of hazardous materials as that term is defined in 49 C.F.R. Section 390.5.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(47)</w:t>
      </w:r>
      <w:r>
        <w:rPr>
          <w:rFonts w:eastAsiaTheme="minorHAnsi"/>
          <w:szCs w:val="22"/>
          <w:u w:color="000000" w:themeColor="text1"/>
        </w:rPr>
        <w:tab/>
      </w:r>
      <w:r w:rsidRPr="007E002A">
        <w:rPr>
          <w:rFonts w:eastAsiaTheme="minorHAnsi"/>
          <w:szCs w:val="22"/>
          <w:u w:color="000000" w:themeColor="text1"/>
        </w:rPr>
        <w:t>‘Motor home’ means a vehicular unit designed to provide temporary living quarters built into an integral part of or permanently attached to a self</w:t>
      </w:r>
      <w:r w:rsidRPr="007E002A">
        <w:rPr>
          <w:rFonts w:eastAsiaTheme="minorHAnsi"/>
          <w:szCs w:val="22"/>
          <w:u w:color="000000" w:themeColor="text1"/>
        </w:rPr>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Pr="007E002A">
        <w:rPr>
          <w:rFonts w:eastAsiaTheme="minorHAnsi"/>
          <w:szCs w:val="22"/>
          <w:u w:color="000000" w:themeColor="text1"/>
        </w:rPr>
        <w:noBreakHyphen/>
        <w:t>125 volt electric power supply. For purposes of this definition, a passenger</w:t>
      </w:r>
      <w:r w:rsidRPr="007E002A">
        <w:rPr>
          <w:rFonts w:eastAsiaTheme="minorHAnsi"/>
          <w:szCs w:val="22"/>
          <w:u w:color="000000" w:themeColor="text1"/>
        </w:rPr>
        <w:noBreakHyphen/>
        <w:t xml:space="preserve">carrying automobile, truck, or van without permanently installed independent life support systems, including at least four of the indicated facilities, does not constitute a motor home.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(48)</w:t>
      </w:r>
      <w:r>
        <w:rPr>
          <w:rFonts w:eastAsiaTheme="minorHAnsi"/>
          <w:szCs w:val="22"/>
          <w:u w:color="000000" w:themeColor="text1"/>
        </w:rPr>
        <w:tab/>
      </w:r>
      <w:r w:rsidRPr="007E002A">
        <w:rPr>
          <w:rFonts w:eastAsiaTheme="minorHAnsi"/>
          <w:szCs w:val="22"/>
          <w:u w:color="000000" w:themeColor="text1"/>
        </w:rPr>
        <w:t xml:space="preserve">‘Permanently installed’ means built into or attached as an integral part of a chassis or van and designed not to be removed except for repair or replacement. A system which is readily removable or held in place by clamps or tie downs is not permanently installed.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(49)</w:t>
      </w:r>
      <w:r>
        <w:rPr>
          <w:rFonts w:eastAsiaTheme="minorHAnsi"/>
          <w:szCs w:val="22"/>
          <w:u w:color="000000" w:themeColor="text1"/>
        </w:rPr>
        <w:tab/>
      </w:r>
      <w:r w:rsidRPr="007E002A">
        <w:rPr>
          <w:rFonts w:eastAsiaTheme="minorHAnsi"/>
          <w:szCs w:val="22"/>
          <w:u w:color="000000" w:themeColor="text1"/>
        </w:rPr>
        <w:t>‘Low voltage’ means twenty</w:t>
      </w:r>
      <w:r w:rsidRPr="007E002A">
        <w:rPr>
          <w:rFonts w:eastAsiaTheme="minorHAnsi"/>
          <w:szCs w:val="22"/>
          <w:u w:color="000000" w:themeColor="text1"/>
        </w:rPr>
        <w:noBreakHyphen/>
        <w:t xml:space="preserve">four volts or less.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(50)</w:t>
      </w:r>
      <w:r>
        <w:rPr>
          <w:rFonts w:eastAsiaTheme="minorHAnsi"/>
          <w:szCs w:val="22"/>
          <w:u w:color="000000" w:themeColor="text1"/>
        </w:rPr>
        <w:tab/>
      </w:r>
      <w:r w:rsidRPr="007E002A">
        <w:rPr>
          <w:rFonts w:eastAsiaTheme="minorHAnsi"/>
          <w:szCs w:val="22"/>
          <w:u w:color="000000" w:themeColor="text1"/>
        </w:rPr>
        <w:t>‘Special mobile equipment’ means every vehicle, with or without motive power, not designed or used primarily for the transportation of persons or pay</w:t>
      </w:r>
      <w:r w:rsidRPr="007E002A">
        <w:rPr>
          <w:rFonts w:eastAsiaTheme="minorHAnsi"/>
          <w:szCs w:val="22"/>
          <w:u w:color="000000" w:themeColor="text1"/>
        </w:rPr>
        <w:noBreakHyphen/>
        <w:t>load property and incidentally operated or moved over the highways, including farm tractors, road construction and maintenance machinery, ditch</w:t>
      </w:r>
      <w:r w:rsidRPr="007E002A">
        <w:rPr>
          <w:rFonts w:eastAsiaTheme="minorHAnsi"/>
          <w:szCs w:val="22"/>
          <w:u w:color="000000" w:themeColor="text1"/>
        </w:rPr>
        <w:noBreakHyphen/>
        <w:t>digging apparatus, well</w:t>
      </w:r>
      <w:r w:rsidRPr="007E002A">
        <w:rPr>
          <w:rFonts w:eastAsiaTheme="minorHAnsi"/>
          <w:szCs w:val="22"/>
          <w:u w:color="000000" w:themeColor="text1"/>
        </w:rPr>
        <w:noBreakHyphen/>
        <w:t xml:space="preserve">boring apparatus, truck cranes or mobile shovel cranes, and similar vehicles; this enumeration is deemed partial and does not operate to exclude other vehicles which are within the general terms of this definition.”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32.</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19</w:t>
      </w:r>
      <w:r w:rsidRPr="007E002A">
        <w:rPr>
          <w:rFonts w:eastAsiaTheme="minorHAnsi"/>
          <w:szCs w:val="22"/>
          <w:u w:color="000000" w:themeColor="text1"/>
        </w:rPr>
        <w:noBreakHyphen/>
        <w:t xml:space="preserve">220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“Section 56</w:t>
      </w:r>
      <w:r w:rsidRPr="007E002A">
        <w:rPr>
          <w:rFonts w:eastAsiaTheme="minorHAnsi"/>
          <w:szCs w:val="22"/>
          <w:u w:color="000000" w:themeColor="text1"/>
        </w:rPr>
        <w:noBreakHyphen/>
        <w:t>19</w:t>
      </w:r>
      <w:r w:rsidRPr="007E002A">
        <w:rPr>
          <w:rFonts w:eastAsiaTheme="minorHAnsi"/>
          <w:szCs w:val="22"/>
          <w:u w:color="000000" w:themeColor="text1"/>
        </w:rPr>
        <w:noBreakHyphen/>
        <w:t>220.</w:t>
      </w:r>
      <w:r>
        <w:rPr>
          <w:rFonts w:eastAsiaTheme="minorHAnsi"/>
          <w:szCs w:val="22"/>
          <w:u w:color="000000" w:themeColor="text1"/>
        </w:rPr>
        <w:tab/>
      </w:r>
      <w:r w:rsidRPr="007E002A">
        <w:rPr>
          <w:rFonts w:eastAsiaTheme="minorHAnsi"/>
          <w:szCs w:val="22"/>
          <w:u w:color="000000" w:themeColor="text1"/>
        </w:rPr>
        <w:t xml:space="preserve">No certificate of title need be obtained for: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w:t>
      </w:r>
      <w:r>
        <w:rPr>
          <w:rFonts w:eastAsiaTheme="minorHAnsi"/>
          <w:szCs w:val="22"/>
          <w:u w:color="000000" w:themeColor="text1"/>
        </w:rPr>
        <w:tab/>
      </w:r>
      <w:r w:rsidRPr="007E002A">
        <w:rPr>
          <w:rFonts w:eastAsiaTheme="minorHAnsi"/>
          <w:szCs w:val="22"/>
          <w:u w:color="000000" w:themeColor="text1"/>
        </w:rPr>
        <w:t xml:space="preserve">A vehicle owned by the United States unless it is registered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(2)</w:t>
      </w:r>
      <w:r>
        <w:rPr>
          <w:rFonts w:eastAsiaTheme="minorHAnsi"/>
          <w:szCs w:val="22"/>
          <w:u w:color="000000" w:themeColor="text1"/>
        </w:rPr>
        <w:tab/>
      </w:r>
      <w:r w:rsidRPr="007E002A">
        <w:rPr>
          <w:rFonts w:eastAsiaTheme="minorHAnsi"/>
          <w:szCs w:val="22"/>
          <w:u w:color="000000" w:themeColor="text1"/>
        </w:rPr>
        <w:t xml:space="preserve">A vehicle owned by a manufacturer or dealer and held for sale, even though incidentally moved on the highway or used for </w:t>
      </w:r>
      <w:r w:rsidRPr="007E002A">
        <w:rPr>
          <w:rFonts w:eastAsiaTheme="minorHAnsi"/>
          <w:szCs w:val="22"/>
          <w:u w:color="000000" w:themeColor="text1"/>
        </w:rPr>
        <w:lastRenderedPageBreak/>
        <w:t xml:space="preserve">purposes of testing or demonstration, or a vehicle used by the manufacturer solely for testing;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(3)</w:t>
      </w:r>
      <w:r>
        <w:rPr>
          <w:rFonts w:eastAsiaTheme="minorHAnsi"/>
          <w:szCs w:val="22"/>
          <w:u w:color="000000" w:themeColor="text1"/>
        </w:rPr>
        <w:tab/>
      </w:r>
      <w:r w:rsidRPr="007E002A">
        <w:rPr>
          <w:rFonts w:eastAsiaTheme="minorHAnsi"/>
          <w:szCs w:val="22"/>
          <w:u w:color="000000" w:themeColor="text1"/>
        </w:rPr>
        <w:t xml:space="preserve">A vehicle owned by a nonresident of this State and not required by law to be registered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(4)</w:t>
      </w:r>
      <w:r>
        <w:rPr>
          <w:rFonts w:eastAsiaTheme="minorHAnsi"/>
          <w:szCs w:val="22"/>
          <w:u w:color="000000" w:themeColor="text1"/>
        </w:rPr>
        <w:tab/>
      </w:r>
      <w:r w:rsidRPr="007E002A">
        <w:rPr>
          <w:rFonts w:eastAsiaTheme="minorHAnsi"/>
          <w:szCs w:val="22"/>
          <w:u w:color="000000" w:themeColor="text1"/>
        </w:rPr>
        <w:t xml:space="preserve">A vehicle regularly engaged in the interstate transportation of persons or property for which a currently effective certificate of title has been issued in another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(5)</w:t>
      </w:r>
      <w:r>
        <w:rPr>
          <w:rFonts w:eastAsiaTheme="minorHAnsi"/>
          <w:szCs w:val="22"/>
          <w:u w:color="000000" w:themeColor="text1"/>
        </w:rPr>
        <w:tab/>
      </w:r>
      <w:r w:rsidRPr="007E002A">
        <w:rPr>
          <w:rFonts w:eastAsiaTheme="minorHAnsi"/>
          <w:szCs w:val="22"/>
          <w:u w:color="000000" w:themeColor="text1"/>
        </w:rPr>
        <w:t xml:space="preserve">A vehicle moved solely by animal power;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(6)</w:t>
      </w:r>
      <w:r>
        <w:rPr>
          <w:rFonts w:eastAsiaTheme="minorHAnsi"/>
          <w:szCs w:val="22"/>
          <w:u w:color="000000" w:themeColor="text1"/>
        </w:rPr>
        <w:tab/>
      </w:r>
      <w:r w:rsidRPr="007E002A">
        <w:rPr>
          <w:rFonts w:eastAsiaTheme="minorHAnsi"/>
          <w:szCs w:val="22"/>
          <w:u w:color="000000" w:themeColor="text1"/>
        </w:rPr>
        <w:t xml:space="preserve">An implement of husbandry;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(7)</w:t>
      </w:r>
      <w:r>
        <w:rPr>
          <w:rFonts w:eastAsiaTheme="minorHAnsi"/>
          <w:szCs w:val="22"/>
          <w:u w:color="000000" w:themeColor="text1"/>
        </w:rPr>
        <w:tab/>
      </w:r>
      <w:r w:rsidRPr="007E002A">
        <w:rPr>
          <w:rFonts w:eastAsiaTheme="minorHAnsi"/>
          <w:szCs w:val="22"/>
          <w:u w:color="000000" w:themeColor="text1"/>
        </w:rPr>
        <w:t xml:space="preserve">Special mobile equipment not required to be registered and licensed in this State;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(8)</w:t>
      </w:r>
      <w:r>
        <w:rPr>
          <w:rFonts w:eastAsiaTheme="minorHAnsi"/>
          <w:szCs w:val="22"/>
          <w:u w:color="000000" w:themeColor="text1"/>
        </w:rPr>
        <w:tab/>
      </w:r>
      <w:r w:rsidRPr="007E002A">
        <w:rPr>
          <w:rFonts w:eastAsiaTheme="minorHAnsi"/>
          <w:szCs w:val="22"/>
          <w:u w:color="000000" w:themeColor="text1"/>
        </w:rPr>
        <w:t xml:space="preserve">A pole trailer; </w:t>
      </w:r>
      <w:r w:rsidRPr="007E002A">
        <w:rPr>
          <w:rFonts w:eastAsiaTheme="minorHAnsi"/>
          <w:strike/>
          <w:szCs w:val="22"/>
          <w:u w:color="000000" w:themeColor="text1"/>
        </w:rPr>
        <w:t>and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(9)</w:t>
      </w:r>
      <w:r>
        <w:rPr>
          <w:rFonts w:eastAsiaTheme="minorHAnsi"/>
          <w:szCs w:val="22"/>
          <w:u w:color="000000" w:themeColor="text1"/>
        </w:rPr>
        <w:tab/>
      </w:r>
      <w:r w:rsidRPr="007E002A">
        <w:rPr>
          <w:rFonts w:eastAsiaTheme="minorHAnsi"/>
          <w:strike/>
          <w:szCs w:val="22"/>
          <w:u w:color="000000" w:themeColor="text1"/>
        </w:rPr>
        <w:t>Vehicles</w:t>
      </w:r>
      <w:r w:rsidRPr="007E002A">
        <w:rPr>
          <w:rFonts w:eastAsiaTheme="minorHAnsi"/>
          <w:szCs w:val="22"/>
          <w:u w:color="000000" w:themeColor="text1"/>
        </w:rPr>
        <w:t xml:space="preserve"> </w:t>
      </w:r>
      <w:r w:rsidRPr="007E002A">
        <w:rPr>
          <w:rFonts w:eastAsiaTheme="minorHAnsi"/>
          <w:szCs w:val="22"/>
          <w:u w:val="single" w:color="000000" w:themeColor="text1"/>
        </w:rPr>
        <w:t>A vehicle</w:t>
      </w:r>
      <w:r w:rsidRPr="007E002A">
        <w:rPr>
          <w:rFonts w:eastAsiaTheme="minorHAnsi"/>
          <w:szCs w:val="22"/>
          <w:u w:color="000000" w:themeColor="text1"/>
        </w:rPr>
        <w:t xml:space="preserve"> not required to be licensed and registered in this State, except mobile homes</w:t>
      </w:r>
      <w:r w:rsidRPr="007E002A">
        <w:rPr>
          <w:rFonts w:eastAsiaTheme="minorHAnsi"/>
          <w:strike/>
          <w:szCs w:val="22"/>
          <w:u w:color="000000" w:themeColor="text1"/>
        </w:rPr>
        <w:t>.</w:t>
      </w:r>
      <w:r w:rsidRPr="007E002A">
        <w:rPr>
          <w:rFonts w:eastAsiaTheme="minorHAnsi"/>
          <w:szCs w:val="22"/>
          <w:u w:val="single" w:color="000000" w:themeColor="text1"/>
        </w:rPr>
        <w: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(10)</w:t>
      </w:r>
      <w:r>
        <w:rPr>
          <w:rFonts w:eastAsiaTheme="minorHAnsi"/>
          <w:szCs w:val="22"/>
          <w:u w:color="000000" w:themeColor="text1"/>
        </w:rPr>
        <w:tab/>
      </w:r>
      <w:r w:rsidRPr="007E002A">
        <w:rPr>
          <w:rFonts w:eastAsiaTheme="minorHAnsi"/>
          <w:szCs w:val="22"/>
          <w:u w:color="000000" w:themeColor="text1"/>
        </w:rPr>
        <w:t>A vehicle used by its manufacturer in a benefit program for the manufacturer’s employees</w:t>
      </w:r>
      <w:r w:rsidRPr="007E002A">
        <w:rPr>
          <w:rFonts w:eastAsiaTheme="minorHAnsi"/>
          <w:strike/>
          <w:szCs w:val="22"/>
          <w:u w:color="000000" w:themeColor="text1"/>
        </w:rPr>
        <w:t>.</w:t>
      </w:r>
      <w:r w:rsidRPr="007E002A">
        <w:rPr>
          <w:rFonts w:eastAsiaTheme="minorHAnsi"/>
          <w:szCs w:val="22"/>
          <w:u w:val="single" w:color="000000" w:themeColor="text1"/>
        </w:rPr>
        <w:t>;</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(11)</w:t>
      </w:r>
      <w:r>
        <w:rPr>
          <w:rFonts w:eastAsiaTheme="minorHAnsi"/>
          <w:szCs w:val="22"/>
          <w:u w:color="000000" w:themeColor="text1"/>
        </w:rPr>
        <w:tab/>
      </w:r>
      <w:r w:rsidRPr="007E002A">
        <w:rPr>
          <w:rFonts w:eastAsiaTheme="minorHAnsi"/>
          <w:szCs w:val="22"/>
          <w:u w:color="000000" w:themeColor="text1"/>
        </w:rPr>
        <w:t>A vehicle used by its manufacturer for testing, distribution, evaluation, and promotion, subject to the limitation in Section 56</w:t>
      </w:r>
      <w:r w:rsidRPr="007E002A">
        <w:rPr>
          <w:rFonts w:eastAsiaTheme="minorHAnsi"/>
          <w:szCs w:val="22"/>
          <w:u w:color="000000" w:themeColor="text1"/>
        </w:rPr>
        <w:noBreakHyphen/>
        <w:t>3</w:t>
      </w:r>
      <w:r w:rsidRPr="007E002A">
        <w:rPr>
          <w:rFonts w:eastAsiaTheme="minorHAnsi"/>
          <w:szCs w:val="22"/>
          <w:u w:color="000000" w:themeColor="text1"/>
        </w:rPr>
        <w:noBreakHyphen/>
        <w:t>2332(B)(2)</w:t>
      </w:r>
      <w:r w:rsidRPr="007E002A">
        <w:rPr>
          <w:rFonts w:eastAsiaTheme="minorHAnsi"/>
          <w:szCs w:val="22"/>
          <w:u w:val="single" w:color="000000" w:themeColor="text1"/>
        </w:rPr>
        <w:t>; or</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val="single" w:color="000000" w:themeColor="text1"/>
        </w:rPr>
        <w:t>(12)</w:t>
      </w:r>
      <w:r>
        <w:rPr>
          <w:rFonts w:eastAsiaTheme="minorHAnsi"/>
          <w:szCs w:val="22"/>
          <w:u w:color="000000" w:themeColor="text1"/>
        </w:rPr>
        <w:tab/>
      </w:r>
      <w:r w:rsidRPr="007E002A">
        <w:rPr>
          <w:rFonts w:eastAsiaTheme="minorHAnsi"/>
          <w:szCs w:val="22"/>
          <w:u w:val="single" w:color="000000" w:themeColor="text1"/>
        </w:rPr>
        <w:t>A moped</w:t>
      </w:r>
      <w:r w:rsidRPr="007E002A">
        <w:rPr>
          <w:rFonts w:eastAsiaTheme="minorHAnsi"/>
          <w:szCs w:val="22"/>
          <w:u w:color="000000" w:themeColor="text1"/>
        </w:rPr>
        <w:t xml:space="preserve">.”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33.</w:t>
      </w:r>
      <w:r>
        <w:rPr>
          <w:rFonts w:eastAsiaTheme="minorHAnsi"/>
          <w:szCs w:val="22"/>
          <w:u w:color="000000" w:themeColor="text1"/>
        </w:rPr>
        <w:tab/>
      </w:r>
      <w:r w:rsidRPr="007E002A">
        <w:rPr>
          <w:rFonts w:eastAsiaTheme="minorHAnsi"/>
          <w:szCs w:val="22"/>
          <w:u w:color="000000" w:themeColor="text1"/>
        </w:rPr>
        <w:t>Section 38</w:t>
      </w:r>
      <w:r w:rsidRPr="007E002A">
        <w:rPr>
          <w:rFonts w:eastAsiaTheme="minorHAnsi"/>
          <w:szCs w:val="22"/>
          <w:u w:color="000000" w:themeColor="text1"/>
        </w:rPr>
        <w:noBreakHyphen/>
        <w:t>77</w:t>
      </w:r>
      <w:r w:rsidRPr="007E002A">
        <w:rPr>
          <w:rFonts w:eastAsiaTheme="minorHAnsi"/>
          <w:szCs w:val="22"/>
          <w:u w:color="000000" w:themeColor="text1"/>
        </w:rPr>
        <w:noBreakHyphen/>
        <w:t xml:space="preserve">30(9), (14), and (15) of the 1976 Code is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“(9)</w:t>
      </w:r>
      <w:r>
        <w:rPr>
          <w:rFonts w:eastAsiaTheme="minorHAnsi"/>
          <w:szCs w:val="22"/>
          <w:u w:color="000000" w:themeColor="text1"/>
        </w:rPr>
        <w:tab/>
      </w:r>
      <w:r w:rsidRPr="007E002A">
        <w:rPr>
          <w:rFonts w:eastAsiaTheme="minorHAnsi"/>
          <w:szCs w:val="22"/>
          <w:u w:color="000000" w:themeColor="text1"/>
        </w:rPr>
        <w:t>‘Motor vehicle’ means every self</w:t>
      </w:r>
      <w:r w:rsidRPr="007E002A">
        <w:rPr>
          <w:rFonts w:eastAsiaTheme="minorHAnsi"/>
          <w:szCs w:val="22"/>
          <w:u w:color="000000" w:themeColor="text1"/>
        </w:rPr>
        <w:noBreakHyphen/>
        <w:t>propelled vehicle which is designed for use upon a highway, including trailers and semitrailers designed for use with these vehicles but excepting traction engines, road rollers, farm trailers, tractor cranes, power shovels and well</w:t>
      </w:r>
      <w:r w:rsidRPr="007E002A">
        <w:rPr>
          <w:rFonts w:eastAsiaTheme="minorHAnsi"/>
          <w:szCs w:val="22"/>
          <w:u w:color="000000" w:themeColor="text1"/>
        </w:rPr>
        <w:noBreakHyphen/>
        <w:t xml:space="preserve">drillers, and every vehicle which is propelled by electric power obtained from overhead wires but not operated upon rails. </w:t>
      </w:r>
      <w:r w:rsidRPr="007E002A">
        <w:rPr>
          <w:rFonts w:eastAsiaTheme="minorHAnsi"/>
          <w:szCs w:val="22"/>
          <w:u w:val="single" w:color="000000" w:themeColor="text1"/>
        </w:rPr>
        <w:t>Mopeds are considered to be motor vehicles for the purposes of uninsured motor vehicle insurance coverage and underinsured motor vehicle insurance coverage only.</w:t>
      </w:r>
      <w:r w:rsidRPr="007E002A">
        <w:rPr>
          <w:rFonts w:eastAsiaTheme="minorHAnsi"/>
          <w:szCs w:val="22"/>
          <w:u w:color="000000" w:themeColor="text1"/>
        </w:rPr>
        <w:t xml:space="preserve"> For purposes of this chapter, the term automobile has the same meaning as motor vehicle.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(14)</w:t>
      </w:r>
      <w:r>
        <w:rPr>
          <w:rFonts w:eastAsiaTheme="minorHAnsi"/>
          <w:szCs w:val="22"/>
          <w:u w:color="000000" w:themeColor="text1"/>
        </w:rPr>
        <w:tab/>
      </w:r>
      <w:r w:rsidRPr="007E002A">
        <w:rPr>
          <w:rFonts w:eastAsiaTheme="minorHAnsi"/>
          <w:szCs w:val="22"/>
          <w:u w:color="000000" w:themeColor="text1"/>
        </w:rPr>
        <w:t xml:space="preserve">‘Uninsured motor vehicle’ means a motor vehicle </w:t>
      </w:r>
      <w:r w:rsidRPr="007E002A">
        <w:rPr>
          <w:rFonts w:eastAsiaTheme="minorHAnsi"/>
          <w:szCs w:val="22"/>
          <w:u w:val="single" w:color="000000" w:themeColor="text1"/>
        </w:rPr>
        <w:t>as defined in item (9)</w:t>
      </w:r>
      <w:r w:rsidRPr="007E002A">
        <w:rPr>
          <w:rFonts w:eastAsiaTheme="minorHAnsi"/>
          <w:szCs w:val="22"/>
          <w:u w:color="000000" w:themeColor="text1"/>
        </w:rPr>
        <w:t xml:space="preserve"> as to which: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there is not bodily injury liability insurance and property damage liability insurance both at least in the amounts specified in Section 38</w:t>
      </w:r>
      <w:r w:rsidRPr="007E002A">
        <w:rPr>
          <w:rFonts w:eastAsiaTheme="minorHAnsi"/>
          <w:szCs w:val="22"/>
          <w:u w:color="000000" w:themeColor="text1"/>
        </w:rPr>
        <w:noBreakHyphen/>
        <w:t>77</w:t>
      </w:r>
      <w:r w:rsidRPr="007E002A">
        <w:rPr>
          <w:rFonts w:eastAsiaTheme="minorHAnsi"/>
          <w:szCs w:val="22"/>
          <w:u w:color="000000" w:themeColor="text1"/>
        </w:rPr>
        <w:noBreakHyphen/>
        <w:t xml:space="preserve">140;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(b)</w:t>
      </w:r>
      <w:r>
        <w:rPr>
          <w:rFonts w:eastAsiaTheme="minorHAnsi"/>
          <w:szCs w:val="22"/>
          <w:u w:color="000000" w:themeColor="text1"/>
        </w:rPr>
        <w:tab/>
      </w:r>
      <w:r w:rsidRPr="007E002A">
        <w:rPr>
          <w:rFonts w:eastAsiaTheme="minorHAnsi"/>
          <w:szCs w:val="22"/>
          <w:u w:color="000000" w:themeColor="text1"/>
        </w:rPr>
        <w:t xml:space="preserve">there is nominally that insurance, but the insurer writing the same successfully denies coverage thereunder; or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(c)</w:t>
      </w:r>
      <w:r>
        <w:rPr>
          <w:rFonts w:eastAsiaTheme="minorHAnsi"/>
          <w:szCs w:val="22"/>
          <w:u w:color="000000" w:themeColor="text1"/>
        </w:rPr>
        <w:tab/>
      </w:r>
      <w:r w:rsidRPr="007E002A">
        <w:rPr>
          <w:rFonts w:eastAsiaTheme="minorHAnsi"/>
          <w:szCs w:val="22"/>
          <w:u w:color="000000" w:themeColor="text1"/>
        </w:rPr>
        <w:t xml:space="preserve">there was that insurance, but the insurer who wrote the same is declared insolvent, or is in delinquency proceedings, </w:t>
      </w:r>
      <w:r w:rsidRPr="007E002A">
        <w:rPr>
          <w:rFonts w:eastAsiaTheme="minorHAnsi"/>
          <w:szCs w:val="22"/>
          <w:u w:color="000000" w:themeColor="text1"/>
        </w:rPr>
        <w:lastRenderedPageBreak/>
        <w:t xml:space="preserve">suspension, or receivership, or is proven unable fully to respond to a judgment; and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(d)</w:t>
      </w:r>
      <w:r>
        <w:rPr>
          <w:rFonts w:eastAsiaTheme="minorHAnsi"/>
          <w:szCs w:val="22"/>
          <w:u w:color="000000" w:themeColor="text1"/>
        </w:rPr>
        <w:tab/>
      </w:r>
      <w:r w:rsidRPr="007E002A">
        <w:rPr>
          <w:rFonts w:eastAsiaTheme="minorHAnsi"/>
          <w:szCs w:val="22"/>
          <w:u w:color="000000" w:themeColor="text1"/>
        </w:rPr>
        <w:t xml:space="preserve">there is no bond or deposit of cash or securities in lieu of the bodily injury and property damage liability insurance;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r>
      <w:r w:rsidRPr="007E002A">
        <w:rPr>
          <w:rFonts w:eastAsiaTheme="minorHAnsi"/>
          <w:szCs w:val="22"/>
          <w:u w:color="000000" w:themeColor="text1"/>
        </w:rPr>
        <w:tab/>
        <w:t>(e)</w:t>
      </w:r>
      <w:r>
        <w:rPr>
          <w:rFonts w:eastAsiaTheme="minorHAnsi"/>
          <w:szCs w:val="22"/>
          <w:u w:color="000000" w:themeColor="text1"/>
        </w:rPr>
        <w:tab/>
      </w:r>
      <w:r w:rsidRPr="007E002A">
        <w:rPr>
          <w:rFonts w:eastAsiaTheme="minorHAnsi"/>
          <w:szCs w:val="22"/>
          <w:u w:color="000000" w:themeColor="text1"/>
        </w:rPr>
        <w:t>the owner of the motor vehicle has not qualified as a self</w:t>
      </w:r>
      <w:r w:rsidRPr="007E002A">
        <w:rPr>
          <w:rFonts w:eastAsiaTheme="minorHAnsi"/>
          <w:szCs w:val="22"/>
          <w:u w:color="000000" w:themeColor="text1"/>
        </w:rPr>
        <w:noBreakHyphen/>
        <w:t xml:space="preserve">insurer in accordance with the applicable provisions of law.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 xml:space="preserve">A motor vehicle is considered uninsured if the owner or operator is unknown. However, recovery under the uninsured motorist provision is subject to the conditions set forth in this chapter.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 xml:space="preserve">Any motor vehicle owned by the State or any of its political subdivisions is considered an uninsured motor vehicle when the vehicle is operated by a person without proper authorization.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(15)</w:t>
      </w:r>
      <w:r>
        <w:rPr>
          <w:rFonts w:eastAsiaTheme="minorHAnsi"/>
          <w:szCs w:val="22"/>
          <w:u w:color="000000" w:themeColor="text1"/>
        </w:rPr>
        <w:tab/>
      </w:r>
      <w:r w:rsidRPr="007E002A">
        <w:rPr>
          <w:rFonts w:eastAsiaTheme="minorHAnsi"/>
          <w:szCs w:val="22"/>
          <w:u w:color="000000" w:themeColor="text1"/>
        </w:rPr>
        <w:t xml:space="preserve">‘Underinsured motor vehicle’ means a motor vehicle </w:t>
      </w:r>
      <w:r w:rsidRPr="007E002A">
        <w:rPr>
          <w:rFonts w:eastAsiaTheme="minorHAnsi"/>
          <w:szCs w:val="22"/>
          <w:u w:val="single" w:color="000000" w:themeColor="text1"/>
        </w:rPr>
        <w:t>as defined in item (9)</w:t>
      </w:r>
      <w:r w:rsidRPr="007E002A">
        <w:rPr>
          <w:rFonts w:eastAsiaTheme="minorHAnsi"/>
          <w:szCs w:val="22"/>
          <w:u w:color="000000" w:themeColor="text1"/>
        </w:rPr>
        <w:t xml:space="preserve"> as to which there is bodily injury liability insurance or a bond applicable at the time of the accident in an amount of at least that specified in Section 38</w:t>
      </w:r>
      <w:r w:rsidRPr="007E002A">
        <w:rPr>
          <w:rFonts w:eastAsiaTheme="minorHAnsi"/>
          <w:szCs w:val="22"/>
          <w:u w:color="000000" w:themeColor="text1"/>
        </w:rPr>
        <w:noBreakHyphen/>
        <w:t>77</w:t>
      </w:r>
      <w:r w:rsidRPr="007E002A">
        <w:rPr>
          <w:rFonts w:eastAsiaTheme="minorHAnsi"/>
          <w:szCs w:val="22"/>
          <w:u w:color="000000" w:themeColor="text1"/>
        </w:rPr>
        <w:noBreakHyphen/>
        <w:t xml:space="preserve">140 and the amount of the insurance or bond is less than the amount of the insureds’ damages.”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34.</w:t>
      </w:r>
      <w:r>
        <w:rPr>
          <w:rFonts w:eastAsiaTheme="minorHAnsi"/>
          <w:szCs w:val="22"/>
          <w:u w:color="000000" w:themeColor="text1"/>
        </w:rPr>
        <w:tab/>
      </w:r>
      <w:r w:rsidRPr="007E002A">
        <w:rPr>
          <w:rFonts w:eastAsiaTheme="minorHAnsi"/>
          <w:szCs w:val="22"/>
          <w:u w:color="000000" w:themeColor="text1"/>
        </w:rPr>
        <w:t>Section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2941(A) of the 1976 Code, as last amended by Act 34 of 2015, is further amended to read: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“(A)</w:t>
      </w:r>
      <w:r>
        <w:rPr>
          <w:rFonts w:eastAsiaTheme="minorHAnsi"/>
          <w:szCs w:val="22"/>
          <w:u w:color="000000" w:themeColor="text1"/>
        </w:rPr>
        <w:tab/>
      </w:r>
      <w:r w:rsidRPr="007E002A">
        <w:rPr>
          <w:rFonts w:eastAsiaTheme="minorHAnsi"/>
          <w:szCs w:val="22"/>
          <w:u w:color="000000" w:themeColor="text1"/>
        </w:rPr>
        <w:t xml:space="preserve">The Department of Motor Vehicles shall require a person who is a resident of this State and who is convicted of violating the provisions of </w:t>
      </w:r>
      <w:r w:rsidRPr="007E002A">
        <w:rPr>
          <w:rFonts w:eastAsiaTheme="minorHAnsi"/>
          <w:strike/>
          <w:szCs w:val="22"/>
          <w:u w:color="000000" w:themeColor="text1"/>
        </w:rPr>
        <w:t>Section</w:t>
      </w:r>
      <w:r w:rsidRPr="007E002A">
        <w:rPr>
          <w:rFonts w:eastAsiaTheme="minorHAnsi"/>
          <w:szCs w:val="22"/>
          <w:u w:color="000000" w:themeColor="text1"/>
        </w:rPr>
        <w:t xml:space="preserve"> </w:t>
      </w:r>
      <w:r w:rsidRPr="007E002A">
        <w:rPr>
          <w:rFonts w:eastAsiaTheme="minorHAnsi"/>
          <w:szCs w:val="22"/>
          <w:u w:val="single" w:color="000000" w:themeColor="text1"/>
        </w:rPr>
        <w:t>Sections</w:t>
      </w:r>
      <w:r w:rsidRPr="007E002A">
        <w:rPr>
          <w:rFonts w:eastAsiaTheme="minorHAnsi"/>
          <w:szCs w:val="22"/>
          <w:u w:color="000000" w:themeColor="text1"/>
        </w:rPr>
        <w:t xml:space="preserve"> 56</w:t>
      </w:r>
      <w:r w:rsidRPr="007E002A">
        <w:rPr>
          <w:rFonts w:eastAsiaTheme="minorHAnsi"/>
          <w:szCs w:val="22"/>
          <w:u w:color="000000" w:themeColor="text1"/>
        </w:rPr>
        <w:noBreakHyphen/>
        <w:t>5</w:t>
      </w:r>
      <w:r w:rsidRPr="007E002A">
        <w:rPr>
          <w:rFonts w:eastAsiaTheme="minorHAnsi"/>
          <w:szCs w:val="22"/>
          <w:u w:color="000000" w:themeColor="text1"/>
        </w:rPr>
        <w:noBreakHyphen/>
        <w:t>2930, 56</w:t>
      </w:r>
      <w:r w:rsidRPr="007E002A">
        <w:rPr>
          <w:rFonts w:eastAsiaTheme="minorHAnsi"/>
          <w:szCs w:val="22"/>
          <w:u w:color="000000" w:themeColor="text1"/>
        </w:rPr>
        <w:noBreakHyphen/>
        <w:t>5</w:t>
      </w:r>
      <w:r w:rsidRPr="007E002A">
        <w:rPr>
          <w:rFonts w:eastAsiaTheme="minorHAnsi"/>
          <w:szCs w:val="22"/>
          <w:u w:color="000000" w:themeColor="text1"/>
        </w:rPr>
        <w:noBreakHyphen/>
        <w:t>2933, 56</w:t>
      </w:r>
      <w:r w:rsidRPr="007E002A">
        <w:rPr>
          <w:rFonts w:eastAsiaTheme="minorHAnsi"/>
          <w:szCs w:val="22"/>
          <w:u w:color="000000" w:themeColor="text1"/>
        </w:rPr>
        <w:noBreakHyphen/>
        <w:t>5</w:t>
      </w:r>
      <w:r w:rsidRPr="007E002A">
        <w:rPr>
          <w:rFonts w:eastAsiaTheme="minorHAnsi"/>
          <w:szCs w:val="22"/>
          <w:u w:color="000000" w:themeColor="text1"/>
        </w:rPr>
        <w:noBreakHyphen/>
        <w:t>2945, 56</w:t>
      </w:r>
      <w:r w:rsidRPr="007E002A">
        <w:rPr>
          <w:rFonts w:eastAsiaTheme="minorHAnsi"/>
          <w:szCs w:val="22"/>
          <w:u w:color="000000" w:themeColor="text1"/>
        </w:rPr>
        <w:noBreakHyphen/>
        <w:t>5</w:t>
      </w:r>
      <w:r w:rsidRPr="007E002A">
        <w:rPr>
          <w:rFonts w:eastAsiaTheme="minorHAnsi"/>
          <w:szCs w:val="22"/>
          <w:u w:color="000000" w:themeColor="text1"/>
        </w:rPr>
        <w:noBreakHyphen/>
        <w:t>2947 except if the conviction was for Section 56</w:t>
      </w:r>
      <w:r w:rsidRPr="007E002A">
        <w:rPr>
          <w:rFonts w:eastAsiaTheme="minorHAnsi"/>
          <w:szCs w:val="22"/>
          <w:u w:color="000000" w:themeColor="text1"/>
        </w:rPr>
        <w:noBreakHyphen/>
        <w:t>5</w:t>
      </w:r>
      <w:r w:rsidRPr="007E002A">
        <w:rPr>
          <w:rFonts w:eastAsiaTheme="minorHAnsi"/>
          <w:szCs w:val="22"/>
          <w:u w:color="000000" w:themeColor="text1"/>
        </w:rPr>
        <w:noBreakHyphen/>
        <w:t>750, or a law of another state that prohibits a person from driving a motor vehicle while under the influence of alcohol or other drugs, to have installed on any motor vehicle the person drives</w:t>
      </w:r>
      <w:r w:rsidRPr="007E002A">
        <w:rPr>
          <w:rFonts w:eastAsiaTheme="minorHAnsi"/>
          <w:szCs w:val="22"/>
          <w:u w:val="single" w:color="000000" w:themeColor="text1"/>
        </w:rPr>
        <w:t>, except a moped,</w:t>
      </w:r>
      <w:r w:rsidRPr="007E002A">
        <w:rPr>
          <w:rFonts w:eastAsiaTheme="minorHAnsi"/>
          <w:szCs w:val="22"/>
          <w:u w:color="000000" w:themeColor="text1"/>
        </w:rPr>
        <w:t xml:space="preserve"> an ignition interlock device designed to prevent driving of the motor vehicle if the person has consumed alcoholic beverages. This section does not apply to a person convicted of a first offense violation of Section 56</w:t>
      </w:r>
      <w:r w:rsidRPr="007E002A">
        <w:rPr>
          <w:rFonts w:eastAsiaTheme="minorHAnsi"/>
          <w:szCs w:val="22"/>
          <w:u w:color="000000" w:themeColor="text1"/>
        </w:rPr>
        <w:noBreakHyphen/>
        <w:t>5</w:t>
      </w:r>
      <w:r w:rsidRPr="007E002A">
        <w:rPr>
          <w:rFonts w:eastAsiaTheme="minorHAnsi"/>
          <w:szCs w:val="22"/>
          <w:u w:color="000000" w:themeColor="text1"/>
        </w:rPr>
        <w:noBreakHyphen/>
        <w:t>2930 or 56</w:t>
      </w:r>
      <w:r w:rsidRPr="007E002A">
        <w:rPr>
          <w:rFonts w:eastAsiaTheme="minorHAnsi"/>
          <w:szCs w:val="22"/>
          <w:u w:color="000000" w:themeColor="text1"/>
        </w:rPr>
        <w:noBreakHyphen/>
        <w:t>5</w:t>
      </w:r>
      <w:r w:rsidRPr="007E002A">
        <w:rPr>
          <w:rFonts w:eastAsiaTheme="minorHAnsi"/>
          <w:szCs w:val="22"/>
          <w:u w:color="000000" w:themeColor="text1"/>
        </w:rPr>
        <w:noBreakHyphen/>
        <w:t>2933, unless the person submitted to a breath test pursuant to Section 56</w:t>
      </w:r>
      <w:r w:rsidRPr="007E002A">
        <w:rPr>
          <w:rFonts w:eastAsiaTheme="minorHAnsi"/>
          <w:szCs w:val="22"/>
          <w:u w:color="000000" w:themeColor="text1"/>
        </w:rPr>
        <w:noBreakHyphen/>
        <w:t>5</w:t>
      </w:r>
      <w:r w:rsidRPr="007E002A">
        <w:rPr>
          <w:rFonts w:eastAsiaTheme="minorHAnsi"/>
          <w:szCs w:val="22"/>
          <w:u w:color="000000" w:themeColor="text1"/>
        </w:rPr>
        <w:noBreakHyphen/>
        <w:t>2950 and had an alcohol concentration of fifteen one</w:t>
      </w:r>
      <w:r w:rsidRPr="007E002A">
        <w:rPr>
          <w:rFonts w:eastAsiaTheme="minorHAnsi"/>
          <w:szCs w:val="22"/>
          <w:u w:color="000000" w:themeColor="text1"/>
        </w:rPr>
        <w:noBreakHyphen/>
        <w:t xml:space="preserve">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w:t>
      </w:r>
      <w:r w:rsidRPr="007E002A">
        <w:rPr>
          <w:rFonts w:eastAsiaTheme="minorHAnsi"/>
          <w:szCs w:val="22"/>
          <w:u w:color="000000" w:themeColor="text1"/>
        </w:rPr>
        <w:lastRenderedPageBreak/>
        <w:t>condition has improved to the extent that the person has become capable of properly operating an installed device. The department 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7E002A">
        <w:rPr>
          <w:rFonts w:eastAsiaTheme="minorHAnsi"/>
          <w:szCs w:val="22"/>
          <w:u w:val="single" w:color="000000" w:themeColor="text1"/>
        </w:rPr>
        <w:t>, except a moped</w:t>
      </w:r>
      <w:r w:rsidRPr="007E002A">
        <w:rPr>
          <w:rFonts w:eastAsiaTheme="minorHAnsi"/>
          <w:szCs w:val="22"/>
          <w:u w:color="000000" w:themeColor="text1"/>
        </w:rPr>
        <w:t xml:space="preserve">. </w:t>
      </w: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ab/>
        <w:t>The length of time that a device is required to be affixed to a motor vehicle as set forth in Sections 56</w:t>
      </w:r>
      <w:r w:rsidRPr="007E002A">
        <w:rPr>
          <w:rFonts w:eastAsiaTheme="minorHAnsi"/>
          <w:szCs w:val="22"/>
          <w:u w:color="000000" w:themeColor="text1"/>
        </w:rPr>
        <w:noBreakHyphen/>
        <w:t>1</w:t>
      </w:r>
      <w:r w:rsidRPr="007E002A">
        <w:rPr>
          <w:rFonts w:eastAsiaTheme="minorHAnsi"/>
          <w:szCs w:val="22"/>
          <w:u w:color="000000" w:themeColor="text1"/>
        </w:rPr>
        <w:noBreakHyphen/>
        <w:t>286, 56</w:t>
      </w:r>
      <w:r w:rsidRPr="007E002A">
        <w:rPr>
          <w:rFonts w:eastAsiaTheme="minorHAnsi"/>
          <w:szCs w:val="22"/>
          <w:u w:color="000000" w:themeColor="text1"/>
        </w:rPr>
        <w:noBreakHyphen/>
        <w:t>5</w:t>
      </w:r>
      <w:r w:rsidRPr="007E002A">
        <w:rPr>
          <w:rFonts w:eastAsiaTheme="minorHAnsi"/>
          <w:szCs w:val="22"/>
          <w:u w:color="000000" w:themeColor="text1"/>
        </w:rPr>
        <w:noBreakHyphen/>
        <w:t>2945, 56</w:t>
      </w:r>
      <w:r w:rsidRPr="007E002A">
        <w:rPr>
          <w:rFonts w:eastAsiaTheme="minorHAnsi"/>
          <w:szCs w:val="22"/>
          <w:u w:color="000000" w:themeColor="text1"/>
        </w:rPr>
        <w:noBreakHyphen/>
        <w:t>5</w:t>
      </w:r>
      <w:r w:rsidRPr="007E002A">
        <w:rPr>
          <w:rFonts w:eastAsiaTheme="minorHAnsi"/>
          <w:szCs w:val="22"/>
          <w:u w:color="000000" w:themeColor="text1"/>
        </w:rPr>
        <w:noBreakHyphen/>
        <w:t>2947 except if the conviction was for Sections 56</w:t>
      </w:r>
      <w:r w:rsidRPr="007E002A">
        <w:rPr>
          <w:rFonts w:eastAsiaTheme="minorHAnsi"/>
          <w:szCs w:val="22"/>
          <w:u w:color="000000" w:themeColor="text1"/>
        </w:rPr>
        <w:noBreakHyphen/>
        <w:t>5</w:t>
      </w:r>
      <w:r w:rsidRPr="007E002A">
        <w:rPr>
          <w:rFonts w:eastAsiaTheme="minorHAnsi"/>
          <w:szCs w:val="22"/>
          <w:u w:color="000000" w:themeColor="text1"/>
        </w:rPr>
        <w:noBreakHyphen/>
        <w:t>750, 56</w:t>
      </w:r>
      <w:r w:rsidRPr="007E002A">
        <w:rPr>
          <w:rFonts w:eastAsiaTheme="minorHAnsi"/>
          <w:szCs w:val="22"/>
          <w:u w:color="000000" w:themeColor="text1"/>
        </w:rPr>
        <w:noBreakHyphen/>
        <w:t>5</w:t>
      </w:r>
      <w:r w:rsidRPr="007E002A">
        <w:rPr>
          <w:rFonts w:eastAsiaTheme="minorHAnsi"/>
          <w:szCs w:val="22"/>
          <w:u w:color="000000" w:themeColor="text1"/>
        </w:rPr>
        <w:noBreakHyphen/>
        <w:t>2951, and 56</w:t>
      </w:r>
      <w:r w:rsidRPr="007E002A">
        <w:rPr>
          <w:rFonts w:eastAsiaTheme="minorHAnsi"/>
          <w:szCs w:val="22"/>
          <w:u w:color="000000" w:themeColor="text1"/>
        </w:rPr>
        <w:noBreakHyphen/>
        <w:t>5</w:t>
      </w:r>
      <w:r w:rsidRPr="007E002A">
        <w:rPr>
          <w:rFonts w:eastAsiaTheme="minorHAnsi"/>
          <w:szCs w:val="22"/>
          <w:u w:color="000000" w:themeColor="text1"/>
        </w:rPr>
        <w:noBreakHyphen/>
        <w:t xml:space="preserve">2990.”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35.</w:t>
      </w:r>
      <w:r>
        <w:rPr>
          <w:rFonts w:eastAsiaTheme="minorHAnsi"/>
          <w:szCs w:val="22"/>
          <w:u w:color="000000" w:themeColor="text1"/>
        </w:rPr>
        <w:tab/>
      </w:r>
      <w:r w:rsidRPr="007E002A">
        <w:rPr>
          <w:rFonts w:eastAsiaTheme="minorHAnsi"/>
          <w:szCs w:val="22"/>
          <w:u w:color="000000" w:themeColor="text1"/>
        </w:rPr>
        <w:t xml:space="preserve">Article 30, Chapter 5, Title 56 of the 1976 Code is repealed.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36.</w:t>
      </w:r>
      <w:r>
        <w:rPr>
          <w:rFonts w:eastAsiaTheme="minorHAnsi"/>
          <w:szCs w:val="22"/>
          <w:u w:color="000000" w:themeColor="text1"/>
        </w:rPr>
        <w:tab/>
      </w:r>
      <w:r w:rsidRPr="007E002A">
        <w:rPr>
          <w:rFonts w:eastAsiaTheme="minorHAnsi"/>
          <w:szCs w:val="22"/>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1B0BE6" w:rsidRDefault="001B0BE6"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E002A" w:rsidRPr="007E002A" w:rsidRDefault="007E002A" w:rsidP="007E0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7E002A">
        <w:rPr>
          <w:rFonts w:eastAsiaTheme="minorHAnsi"/>
          <w:szCs w:val="22"/>
          <w:u w:color="000000" w:themeColor="text1"/>
        </w:rPr>
        <w:t>SECTION</w:t>
      </w:r>
      <w:r>
        <w:rPr>
          <w:rFonts w:eastAsiaTheme="minorHAnsi"/>
          <w:szCs w:val="22"/>
          <w:u w:color="000000" w:themeColor="text1"/>
        </w:rPr>
        <w:tab/>
      </w:r>
      <w:r w:rsidRPr="007E002A">
        <w:rPr>
          <w:rFonts w:eastAsiaTheme="minorHAnsi"/>
          <w:szCs w:val="22"/>
          <w:u w:color="000000" w:themeColor="text1"/>
        </w:rPr>
        <w:t>37.</w:t>
      </w:r>
      <w:r>
        <w:rPr>
          <w:rFonts w:eastAsiaTheme="minorHAnsi"/>
          <w:szCs w:val="22"/>
          <w:u w:color="000000" w:themeColor="text1"/>
        </w:rPr>
        <w:tab/>
      </w:r>
      <w:r w:rsidRPr="007E002A">
        <w:rPr>
          <w:rFonts w:eastAsiaTheme="minorHAnsi"/>
          <w:szCs w:val="22"/>
          <w:u w:color="000000" w:themeColor="text1"/>
        </w:rPr>
        <w:t>This act takes effect eighteen months after approval by the Governor. The provisions of this act amending Section 38</w:t>
      </w:r>
      <w:r w:rsidRPr="007E002A">
        <w:rPr>
          <w:rFonts w:eastAsiaTheme="minorHAnsi"/>
          <w:szCs w:val="22"/>
          <w:u w:color="000000" w:themeColor="text1"/>
        </w:rPr>
        <w:noBreakHyphen/>
        <w:t>77</w:t>
      </w:r>
      <w:r w:rsidRPr="007E002A">
        <w:rPr>
          <w:rFonts w:eastAsiaTheme="minorHAnsi"/>
          <w:szCs w:val="22"/>
          <w:u w:color="000000" w:themeColor="text1"/>
        </w:rPr>
        <w:noBreakHyphen/>
        <w:t xml:space="preserve">30 apply to automobile insurance coverage issued or renewed on or after eighteen months following approval by the Governor. </w:t>
      </w:r>
    </w:p>
    <w:p w:rsidR="00730AEB" w:rsidRPr="00CD64F8" w:rsidRDefault="0010776B" w:rsidP="0073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730AEB"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1FE9ABB-3A61-4729-A026-A9A6F5CD89C7}"/>
    <w:embedBold r:id="rId2" w:fontKey="{1CE5B7EC-6D84-4310-AC8D-A998B06458FE}"/>
  </w:font>
  <w:font w:name="Calibri">
    <w:panose1 w:val="020F0502020204030204"/>
    <w:charset w:val="00"/>
    <w:family w:val="swiss"/>
    <w:pitch w:val="variable"/>
    <w:sig w:usb0="E00002FF" w:usb1="4000ACFF" w:usb2="00000001" w:usb3="00000000" w:csb0="0000019F" w:csb1="00000000"/>
    <w:embedRegular r:id="rId3" w:fontKey="{96DBB059-43F8-4E78-9CB4-CE89F50D1CAD}"/>
  </w:font>
  <w:font w:name="Cambria">
    <w:panose1 w:val="02040503050406030204"/>
    <w:charset w:val="00"/>
    <w:family w:val="roman"/>
    <w:pitch w:val="variable"/>
    <w:sig w:usb0="E00002FF" w:usb1="400004FF" w:usb2="00000000" w:usb3="00000000" w:csb0="0000019F" w:csb1="00000000"/>
    <w:embedRegular r:id="rId4" w:fontKey="{FC9F9AC6-4E9A-422C-AB97-511EDEB21D78}"/>
  </w:font>
  <w:font w:name="Segoe UI">
    <w:panose1 w:val="020B0502040204020203"/>
    <w:charset w:val="00"/>
    <w:family w:val="swiss"/>
    <w:pitch w:val="variable"/>
    <w:sig w:usb0="E10022FF" w:usb1="C000E47F" w:usb2="00000029" w:usb3="00000000" w:csb0="000001DF" w:csb1="00000000"/>
    <w:embedRegular r:id="rId5" w:fontKey="{11237576-193D-4103-8BCF-7FB4C317F1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730AE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730A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36B6A"/>
    <w:rsid w:val="000B28E0"/>
    <w:rsid w:val="000E0100"/>
    <w:rsid w:val="000E1785"/>
    <w:rsid w:val="000F40FA"/>
    <w:rsid w:val="001035F1"/>
    <w:rsid w:val="00103711"/>
    <w:rsid w:val="0010776B"/>
    <w:rsid w:val="00133E66"/>
    <w:rsid w:val="001435A3"/>
    <w:rsid w:val="00146ED3"/>
    <w:rsid w:val="00151044"/>
    <w:rsid w:val="001565FE"/>
    <w:rsid w:val="001B0BE6"/>
    <w:rsid w:val="001D08F2"/>
    <w:rsid w:val="001D3A58"/>
    <w:rsid w:val="001D525B"/>
    <w:rsid w:val="001D7F4F"/>
    <w:rsid w:val="001F3A0A"/>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1671"/>
    <w:rsid w:val="004E7D54"/>
    <w:rsid w:val="00520795"/>
    <w:rsid w:val="005273C6"/>
    <w:rsid w:val="00530A69"/>
    <w:rsid w:val="00545593"/>
    <w:rsid w:val="00556EBF"/>
    <w:rsid w:val="00577C6C"/>
    <w:rsid w:val="0058288D"/>
    <w:rsid w:val="005A62FE"/>
    <w:rsid w:val="005C2FE2"/>
    <w:rsid w:val="005E2BC9"/>
    <w:rsid w:val="00605102"/>
    <w:rsid w:val="006215AA"/>
    <w:rsid w:val="006301E8"/>
    <w:rsid w:val="00634AC1"/>
    <w:rsid w:val="00655E68"/>
    <w:rsid w:val="00670C63"/>
    <w:rsid w:val="006913C9"/>
    <w:rsid w:val="0069470D"/>
    <w:rsid w:val="006C165D"/>
    <w:rsid w:val="006D458E"/>
    <w:rsid w:val="006D58AA"/>
    <w:rsid w:val="006E4304"/>
    <w:rsid w:val="006F58FE"/>
    <w:rsid w:val="00730AEB"/>
    <w:rsid w:val="00734F00"/>
    <w:rsid w:val="007A70AE"/>
    <w:rsid w:val="007E002A"/>
    <w:rsid w:val="007F4F5C"/>
    <w:rsid w:val="008362E8"/>
    <w:rsid w:val="0085786E"/>
    <w:rsid w:val="00857DC5"/>
    <w:rsid w:val="008906FB"/>
    <w:rsid w:val="008A1768"/>
    <w:rsid w:val="008A489F"/>
    <w:rsid w:val="008F0F33"/>
    <w:rsid w:val="008F4429"/>
    <w:rsid w:val="0094021A"/>
    <w:rsid w:val="0096255A"/>
    <w:rsid w:val="009B44AF"/>
    <w:rsid w:val="009C6A0B"/>
    <w:rsid w:val="009C7FC0"/>
    <w:rsid w:val="009D79F4"/>
    <w:rsid w:val="009F0C77"/>
    <w:rsid w:val="009F4DD1"/>
    <w:rsid w:val="00A02543"/>
    <w:rsid w:val="00A41684"/>
    <w:rsid w:val="00A64E80"/>
    <w:rsid w:val="00A72BCD"/>
    <w:rsid w:val="00A741D9"/>
    <w:rsid w:val="00A75209"/>
    <w:rsid w:val="00A7592C"/>
    <w:rsid w:val="00A815DC"/>
    <w:rsid w:val="00A833AB"/>
    <w:rsid w:val="00A9741D"/>
    <w:rsid w:val="00AC34A2"/>
    <w:rsid w:val="00AD1C9A"/>
    <w:rsid w:val="00AD4B17"/>
    <w:rsid w:val="00B001C8"/>
    <w:rsid w:val="00B04795"/>
    <w:rsid w:val="00B21344"/>
    <w:rsid w:val="00B412D4"/>
    <w:rsid w:val="00B905CB"/>
    <w:rsid w:val="00BE38DB"/>
    <w:rsid w:val="00BE3C22"/>
    <w:rsid w:val="00C0345E"/>
    <w:rsid w:val="00C2683C"/>
    <w:rsid w:val="00C31C95"/>
    <w:rsid w:val="00C3483A"/>
    <w:rsid w:val="00C74E9D"/>
    <w:rsid w:val="00C75AD3"/>
    <w:rsid w:val="00C773E2"/>
    <w:rsid w:val="00C826DD"/>
    <w:rsid w:val="00C82FD3"/>
    <w:rsid w:val="00C87D86"/>
    <w:rsid w:val="00C92819"/>
    <w:rsid w:val="00CC6B7B"/>
    <w:rsid w:val="00CD2089"/>
    <w:rsid w:val="00CD64F8"/>
    <w:rsid w:val="00D134C8"/>
    <w:rsid w:val="00D17F8A"/>
    <w:rsid w:val="00D64F51"/>
    <w:rsid w:val="00D73A67"/>
    <w:rsid w:val="00D8719E"/>
    <w:rsid w:val="00D87234"/>
    <w:rsid w:val="00D970A9"/>
    <w:rsid w:val="00DF3845"/>
    <w:rsid w:val="00E04018"/>
    <w:rsid w:val="00E265D6"/>
    <w:rsid w:val="00E41911"/>
    <w:rsid w:val="00E44B57"/>
    <w:rsid w:val="00E92EEF"/>
    <w:rsid w:val="00EB6234"/>
    <w:rsid w:val="00EF2368"/>
    <w:rsid w:val="00EF2C5B"/>
    <w:rsid w:val="00F1499F"/>
    <w:rsid w:val="00F2047B"/>
    <w:rsid w:val="00F24442"/>
    <w:rsid w:val="00F47B80"/>
    <w:rsid w:val="00F50AE3"/>
    <w:rsid w:val="00F655B7"/>
    <w:rsid w:val="00F656BA"/>
    <w:rsid w:val="00F67CF1"/>
    <w:rsid w:val="00F728AA"/>
    <w:rsid w:val="00F840F0"/>
    <w:rsid w:val="00FB0D0D"/>
    <w:rsid w:val="00FB43B4"/>
    <w:rsid w:val="00FB6B0B"/>
    <w:rsid w:val="00FC7AE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18254-C531-4609-9459-6E82D82BA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91433BDA.dotm</Template>
  <TotalTime>0</TotalTime>
  <Pages>37</Pages>
  <Words>12894</Words>
  <Characters>66138</Characters>
  <Application>Microsoft Office Word</Application>
  <DocSecurity>0</DocSecurity>
  <Lines>1561</Lines>
  <Paragraphs>335</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79387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(May 10, 2017) - South Carolina Legislature Online</dc:title>
  <dc:creator>Gwen Thurmond</dc:creator>
  <cp:lastModifiedBy>Angela Hill</cp:lastModifiedBy>
  <cp:revision>2</cp:revision>
  <cp:lastPrinted>2017-05-10T14:20:00Z</cp:lastPrinted>
  <dcterms:created xsi:type="dcterms:W3CDTF">2017-05-10T14:21:00Z</dcterms:created>
  <dcterms:modified xsi:type="dcterms:W3CDTF">2017-05-10T14:21:00Z</dcterms:modified>
</cp:coreProperties>
</file>