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1C" w:rsidRPr="00D1031C" w:rsidRDefault="00D1031C" w:rsidP="00D1031C">
      <w:pPr>
        <w:tabs>
          <w:tab w:val="right" w:pos="5933"/>
        </w:tabs>
        <w:suppressAutoHyphens/>
      </w:pPr>
      <w:r>
        <w:tab/>
      </w:r>
      <w:r>
        <w:rPr>
          <w:b/>
          <w:sz w:val="36"/>
        </w:rPr>
        <w:t>H. 3355</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6DC3">
        <w:t>Reps. Davis and Daning</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1031C" w:rsidRP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1031C" w:rsidRP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3355) to request the Department of Transportation name the intersection located at the junction of South Carolina Highways 6 and 315 in Moncks Corner “John Trout Memorial Intersection”, etc., respectfully</w:t>
      </w:r>
    </w:p>
    <w:p w:rsidR="00D1031C" w:rsidRP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1031C" w:rsidRPr="00D1031C" w:rsidRDefault="00D1031C" w:rsidP="00D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031C" w:rsidRDefault="00D10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031C" w:rsidSect="00D103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444" w:rsidRDefault="00A23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0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w:t>
      </w:r>
      <w:r w:rsidR="005271CE">
        <w:t xml:space="preserve"> THE JUNCTION OF SOUTH CAROLINA</w:t>
      </w:r>
      <w:r>
        <w:t xml:space="preserve"> HIGHWAYS </w:t>
      </w:r>
      <w:r w:rsidR="002307B4">
        <w:t>6</w:t>
      </w:r>
      <w:r>
        <w:t xml:space="preserve"> AND 315 IN MONCKS CORNER “JOHN TROUT MEMORIAL INTERSECTION” AND TO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33C"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33C">
        <w:t xml:space="preserve">Mr. John David Trout was born on May 26, 1938, in Sandy Mush, North Carolina, and departed this life on February 7, 2016. He was the son of Oliver </w:t>
      </w:r>
      <w:r w:rsidR="002A0E64">
        <w:t xml:space="preserve">Orlando </w:t>
      </w:r>
      <w:r w:rsidR="00D4533C">
        <w:t>Trout and Golden Walker Trout;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Chapman High School in Inman and proudly served his country as a member of the United S</w:t>
      </w:r>
      <w:r w:rsidR="00136D1D">
        <w:t>t</w:t>
      </w:r>
      <w:r>
        <w:t xml:space="preserve">ates Navy;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the devoted husband to his lifelong partner and best friend DeAnna Strickland </w:t>
      </w:r>
      <w:r w:rsidR="00136D1D">
        <w:t>T</w:t>
      </w:r>
      <w:r>
        <w:t>rout. Together they proudly raised two fine children who blessed them with three adorable grandchildren;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one of the original founders of the Berkeley County Republican Party, former vice chairman of the Berkeley County Election Commission, and a lifelong member of the Moncks Corner Rotary Club;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w:t>
      </w:r>
      <w:r w:rsidR="002A0E64">
        <w:t>Town</w:t>
      </w:r>
      <w:r>
        <w:t xml:space="preserve"> of Moncks Corner in his honor.</w:t>
      </w:r>
      <w:r w:rsidR="00BE094D">
        <w:t xml:space="preserve"> Now, therefore, </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1DB3">
        <w:t xml:space="preserve"> members of the General Assembly request the Department of Transportation name the intersection located at the junction of South Carolina Highways </w:t>
      </w:r>
      <w:r w:rsidR="002307B4">
        <w:t>6</w:t>
      </w:r>
      <w:r w:rsidR="00FE1DB3">
        <w:t xml:space="preserve"> and 315 in Moncks Corner “John Trout Memorial Intersection” and to erect appropriate markers or signs at this location containing this designation.</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BFF">
        <w:t>forwarded</w:t>
      </w:r>
      <w:r>
        <w:t xml:space="preserve"> to</w:t>
      </w:r>
      <w:r w:rsidR="00B86CA0">
        <w:t xml:space="preserve"> the Department of Trans</w:t>
      </w:r>
      <w:r w:rsidR="000C4BFF">
        <w:t>portation.</w:t>
      </w:r>
    </w:p>
    <w:p w:rsidR="004234CD" w:rsidRDefault="0010776B"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6370" w:rsidRDefault="00DA6370" w:rsidP="00DA6370">
      <w:pPr>
        <w:suppressAutoHyphens/>
      </w:pPr>
    </w:p>
    <w:sectPr w:rsidR="00DA6370" w:rsidSect="00D103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8F0AEC-FB0F-4EAC-B11A-2D28FE2123F6}"/>
    <w:embedBold r:id="rId2" w:fontKey="{92715E59-887F-4993-A4E5-B1E3E660D130}"/>
  </w:font>
  <w:font w:name="Calibri">
    <w:panose1 w:val="020F0502020204030204"/>
    <w:charset w:val="00"/>
    <w:family w:val="swiss"/>
    <w:pitch w:val="variable"/>
    <w:sig w:usb0="E00002FF" w:usb1="4000ACFF" w:usb2="00000001" w:usb3="00000000" w:csb0="0000019F" w:csb1="00000000"/>
    <w:embedRegular r:id="rId3" w:fontKey="{4439625E-4F8F-4EE5-9D62-C832895A2EE4}"/>
  </w:font>
  <w:font w:name="Segoe UI">
    <w:panose1 w:val="020B0502040204020203"/>
    <w:charset w:val="00"/>
    <w:family w:val="swiss"/>
    <w:pitch w:val="variable"/>
    <w:sig w:usb0="E10022FF" w:usb1="C000E47F" w:usb2="00000029" w:usb3="00000000" w:csb0="000001DF" w:csb1="00000000"/>
    <w:embedRegular r:id="rId4" w:fontKey="{314133B0-79D0-4B93-BA5A-66F0CEAE5C15}"/>
  </w:font>
  <w:font w:name="Cambria">
    <w:panose1 w:val="02040503050406030204"/>
    <w:charset w:val="00"/>
    <w:family w:val="roman"/>
    <w:pitch w:val="variable"/>
    <w:sig w:usb0="E00002FF" w:usb1="400004FF" w:usb2="00000000" w:usb3="00000000" w:csb0="0000019F" w:csb1="00000000"/>
    <w:embedRegular r:id="rId5" w:fontKey="{A286CB0B-48D3-42AB-8347-268D21AB8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4A" w:rsidRPr="00A23444" w:rsidRDefault="00A23444" w:rsidP="00A23444">
    <w:pPr>
      <w:pStyle w:val="Footer"/>
      <w:tabs>
        <w:tab w:val="clear" w:pos="4680"/>
        <w:tab w:val="clear" w:pos="9360"/>
        <w:tab w:val="center" w:pos="2995"/>
      </w:tabs>
      <w:spacing w:before="120"/>
    </w:pPr>
    <w:r>
      <w:t>[3355</w:t>
    </w:r>
    <w:r w:rsidR="00D1031C">
      <w:t>-</w:t>
    </w:r>
    <w:r w:rsidR="00D1031C">
      <w:fldChar w:fldCharType="begin"/>
    </w:r>
    <w:r w:rsidR="00D1031C">
      <w:instrText xml:space="preserve"> PAGE  \* MERGEFORMAT </w:instrText>
    </w:r>
    <w:r w:rsidR="00D1031C">
      <w:fldChar w:fldCharType="separate"/>
    </w:r>
    <w:r w:rsidR="00864978">
      <w:rPr>
        <w:noProof/>
      </w:rPr>
      <w:t>1</w:t>
    </w:r>
    <w:r w:rsidR="00D1031C">
      <w:fldChar w:fldCharType="end"/>
    </w:r>
    <w:r w:rsidR="00D103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1C" w:rsidRPr="00A23444" w:rsidRDefault="00D1031C"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DA63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73CE9"/>
    <w:rsid w:val="000C4BFF"/>
    <w:rsid w:val="000E0100"/>
    <w:rsid w:val="000E1785"/>
    <w:rsid w:val="000F40FA"/>
    <w:rsid w:val="001035F1"/>
    <w:rsid w:val="0010776B"/>
    <w:rsid w:val="00133E66"/>
    <w:rsid w:val="00136D1D"/>
    <w:rsid w:val="001435A3"/>
    <w:rsid w:val="00146ED3"/>
    <w:rsid w:val="00151044"/>
    <w:rsid w:val="001A364A"/>
    <w:rsid w:val="001D08F2"/>
    <w:rsid w:val="001D3A58"/>
    <w:rsid w:val="001D525B"/>
    <w:rsid w:val="001D7F4F"/>
    <w:rsid w:val="001F5AEC"/>
    <w:rsid w:val="00205238"/>
    <w:rsid w:val="002307B4"/>
    <w:rsid w:val="002321B6"/>
    <w:rsid w:val="00250967"/>
    <w:rsid w:val="002543C8"/>
    <w:rsid w:val="0025541D"/>
    <w:rsid w:val="00284AAE"/>
    <w:rsid w:val="002A0E64"/>
    <w:rsid w:val="002E5912"/>
    <w:rsid w:val="00301B21"/>
    <w:rsid w:val="00325348"/>
    <w:rsid w:val="0032732C"/>
    <w:rsid w:val="00336AD0"/>
    <w:rsid w:val="0037079A"/>
    <w:rsid w:val="003C4DAB"/>
    <w:rsid w:val="003D01E8"/>
    <w:rsid w:val="003E5288"/>
    <w:rsid w:val="003F6D79"/>
    <w:rsid w:val="004028AF"/>
    <w:rsid w:val="0041760A"/>
    <w:rsid w:val="00417C01"/>
    <w:rsid w:val="004234CD"/>
    <w:rsid w:val="004403BD"/>
    <w:rsid w:val="00447775"/>
    <w:rsid w:val="00461441"/>
    <w:rsid w:val="004809EE"/>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A70AE"/>
    <w:rsid w:val="008051D1"/>
    <w:rsid w:val="008362E8"/>
    <w:rsid w:val="0085786E"/>
    <w:rsid w:val="00864978"/>
    <w:rsid w:val="008A1768"/>
    <w:rsid w:val="008A489F"/>
    <w:rsid w:val="008F0F33"/>
    <w:rsid w:val="008F4429"/>
    <w:rsid w:val="0094021A"/>
    <w:rsid w:val="009B44AF"/>
    <w:rsid w:val="009C6A0B"/>
    <w:rsid w:val="009E010C"/>
    <w:rsid w:val="009F0C77"/>
    <w:rsid w:val="009F4DD1"/>
    <w:rsid w:val="00A02543"/>
    <w:rsid w:val="00A23444"/>
    <w:rsid w:val="00A41684"/>
    <w:rsid w:val="00A5434E"/>
    <w:rsid w:val="00A64E80"/>
    <w:rsid w:val="00A72BCD"/>
    <w:rsid w:val="00A741D9"/>
    <w:rsid w:val="00A833AB"/>
    <w:rsid w:val="00A9741D"/>
    <w:rsid w:val="00AC34A2"/>
    <w:rsid w:val="00AD1C9A"/>
    <w:rsid w:val="00AD4B17"/>
    <w:rsid w:val="00B17DDF"/>
    <w:rsid w:val="00B412D4"/>
    <w:rsid w:val="00B52561"/>
    <w:rsid w:val="00B6352B"/>
    <w:rsid w:val="00B86CA0"/>
    <w:rsid w:val="00BE094D"/>
    <w:rsid w:val="00BE3C22"/>
    <w:rsid w:val="00C0345E"/>
    <w:rsid w:val="00C31C95"/>
    <w:rsid w:val="00C3483A"/>
    <w:rsid w:val="00C74E9D"/>
    <w:rsid w:val="00C826DD"/>
    <w:rsid w:val="00C82FD3"/>
    <w:rsid w:val="00C92819"/>
    <w:rsid w:val="00CC6B7B"/>
    <w:rsid w:val="00CD2089"/>
    <w:rsid w:val="00D1031C"/>
    <w:rsid w:val="00D4533C"/>
    <w:rsid w:val="00D73A67"/>
    <w:rsid w:val="00D970A9"/>
    <w:rsid w:val="00DA637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5BDF8-05CB-4927-ABEB-9C2FE96B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462</Words>
  <Characters>2398</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Text of Previous Version (Feb. 9, 2017) - South Carolina Legislature Online</dc:title>
  <dc:creator>Gwen Thurmond</dc:creator>
  <cp:lastModifiedBy>Lauren Hicks</cp:lastModifiedBy>
  <cp:revision>2</cp:revision>
  <cp:lastPrinted>2016-12-14T14:29:00Z</cp:lastPrinted>
  <dcterms:created xsi:type="dcterms:W3CDTF">2017-02-09T22:07:00Z</dcterms:created>
  <dcterms:modified xsi:type="dcterms:W3CDTF">2017-02-09T22:07:00Z</dcterms:modified>
</cp:coreProperties>
</file>