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9AC" w:rsidRDefault="00E409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0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78D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69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75B4D" w:rsidRPr="00BC5BF5">
        <w:rPr>
          <w:color w:val="000000" w:themeColor="text1"/>
          <w:u w:color="000000" w:themeColor="text1"/>
        </w:rPr>
        <w:t xml:space="preserve">DECLARE WEDNESDAY, </w:t>
      </w:r>
      <w:r w:rsidR="000E6D7E">
        <w:rPr>
          <w:color w:val="000000" w:themeColor="text1"/>
          <w:u w:color="000000" w:themeColor="text1"/>
        </w:rPr>
        <w:t>MARCH 8, 2017</w:t>
      </w:r>
      <w:r w:rsidR="00A75B4D" w:rsidRPr="00BC5BF5">
        <w:rPr>
          <w:color w:val="000000" w:themeColor="text1"/>
          <w:u w:color="000000" w:themeColor="text1"/>
        </w:rPr>
        <w:t>, AS “UNCLAIMED PROPERTY DAY” AND</w:t>
      </w:r>
      <w:r w:rsidR="00A75B4D">
        <w:rPr>
          <w:color w:val="000000" w:themeColor="text1"/>
          <w:u w:color="000000" w:themeColor="text1"/>
        </w:rPr>
        <w:t>,</w:t>
      </w:r>
      <w:r w:rsidR="00A75B4D" w:rsidRPr="00BC5BF5">
        <w:rPr>
          <w:color w:val="000000" w:themeColor="text1"/>
          <w:u w:color="000000" w:themeColor="text1"/>
        </w:rPr>
        <w:t xml:space="preserve"> IN </w:t>
      </w:r>
      <w:r w:rsidR="000230E9">
        <w:rPr>
          <w:color w:val="000000" w:themeColor="text1"/>
          <w:u w:color="000000" w:themeColor="text1"/>
        </w:rPr>
        <w:t xml:space="preserve">SO </w:t>
      </w:r>
      <w:r w:rsidR="00A75B4D" w:rsidRPr="00BC5BF5">
        <w:rPr>
          <w:color w:val="000000" w:themeColor="text1"/>
          <w:u w:color="000000" w:themeColor="text1"/>
        </w:rPr>
        <w:t xml:space="preserve">DOING, URGE ALL CITIZENS TO UTILIZE THE OFFICE OF </w:t>
      </w:r>
      <w:r w:rsidR="007552BE">
        <w:rPr>
          <w:color w:val="000000" w:themeColor="text1"/>
          <w:u w:color="000000" w:themeColor="text1"/>
        </w:rPr>
        <w:t xml:space="preserve">THE </w:t>
      </w:r>
      <w:r w:rsidR="00A75B4D" w:rsidRPr="00BC5BF5">
        <w:rPr>
          <w:color w:val="000000" w:themeColor="text1"/>
          <w:u w:color="000000" w:themeColor="text1"/>
        </w:rPr>
        <w:t>STATE TREASURER</w:t>
      </w:r>
      <w:r w:rsidR="007552BE" w:rsidRPr="007552BE">
        <w:rPr>
          <w:color w:val="000000" w:themeColor="text1"/>
          <w:u w:color="000000" w:themeColor="text1"/>
        </w:rPr>
        <w:t>’</w:t>
      </w:r>
      <w:r w:rsidR="00A75B4D" w:rsidRPr="00BC5BF5">
        <w:rPr>
          <w:color w:val="000000" w:themeColor="text1"/>
          <w:u w:color="000000" w:themeColor="text1"/>
        </w:rPr>
        <w:t>S DATABASE TO SEARCH FOR UNCLAIMED PROPERTY FOR THEMSELVES, THEIR FRIENDS AND FAMILY, AND THEIR BUSINESSES.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68B7" w:rsidRPr="00BC5BF5" w:rsidRDefault="007478D2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A68B7" w:rsidRPr="00BC5BF5">
        <w:rPr>
          <w:color w:val="000000" w:themeColor="text1"/>
          <w:u w:color="000000" w:themeColor="text1"/>
        </w:rPr>
        <w:t xml:space="preserve">the principle of </w:t>
      </w:r>
      <w:r w:rsidR="001A68B7">
        <w:rPr>
          <w:color w:val="000000" w:themeColor="text1"/>
          <w:u w:color="000000" w:themeColor="text1"/>
        </w:rPr>
        <w:t xml:space="preserve">the </w:t>
      </w:r>
      <w:r w:rsidR="001A68B7" w:rsidRPr="00BC5BF5">
        <w:rPr>
          <w:color w:val="000000" w:themeColor="text1"/>
          <w:u w:color="000000" w:themeColor="text1"/>
        </w:rPr>
        <w:t xml:space="preserve">holding </w:t>
      </w:r>
      <w:r w:rsidR="001A68B7">
        <w:rPr>
          <w:color w:val="000000" w:themeColor="text1"/>
          <w:u w:color="000000" w:themeColor="text1"/>
        </w:rPr>
        <w:t xml:space="preserve">of </w:t>
      </w:r>
      <w:r w:rsidR="001A68B7" w:rsidRPr="00BC5BF5">
        <w:rPr>
          <w:color w:val="000000" w:themeColor="text1"/>
          <w:u w:color="000000" w:themeColor="text1"/>
        </w:rPr>
        <w:t xml:space="preserve">unclaimed property </w:t>
      </w:r>
      <w:r w:rsidR="001A68B7">
        <w:rPr>
          <w:color w:val="000000" w:themeColor="text1"/>
          <w:u w:color="000000" w:themeColor="text1"/>
        </w:rPr>
        <w:t xml:space="preserve">by a </w:t>
      </w:r>
      <w:r w:rsidR="001A68B7" w:rsidRPr="00BC5BF5">
        <w:rPr>
          <w:color w:val="000000" w:themeColor="text1"/>
          <w:u w:color="000000" w:themeColor="text1"/>
        </w:rPr>
        <w:t xml:space="preserve">government for its citizens is based in English </w:t>
      </w:r>
      <w:r w:rsidR="00C00E72">
        <w:rPr>
          <w:color w:val="000000" w:themeColor="text1"/>
          <w:u w:color="000000" w:themeColor="text1"/>
        </w:rPr>
        <w:t>common l</w:t>
      </w:r>
      <w:r w:rsidR="001A68B7" w:rsidRPr="00BC5BF5">
        <w:rPr>
          <w:color w:val="000000" w:themeColor="text1"/>
          <w:u w:color="000000" w:themeColor="text1"/>
        </w:rPr>
        <w:t xml:space="preserve">aw; and </w:t>
      </w:r>
    </w:p>
    <w:p w:rsidR="001A68B7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8B7" w:rsidRPr="00BC5BF5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BF5">
        <w:rPr>
          <w:color w:val="000000" w:themeColor="text1"/>
          <w:u w:color="000000" w:themeColor="text1"/>
        </w:rPr>
        <w:t xml:space="preserve">Whereas, the South Carolina Office of </w:t>
      </w:r>
      <w:r w:rsidR="007552BE">
        <w:rPr>
          <w:color w:val="000000" w:themeColor="text1"/>
          <w:u w:color="000000" w:themeColor="text1"/>
        </w:rPr>
        <w:t xml:space="preserve">the </w:t>
      </w:r>
      <w:r w:rsidRPr="00BC5BF5">
        <w:rPr>
          <w:color w:val="000000" w:themeColor="text1"/>
          <w:u w:color="000000" w:themeColor="text1"/>
        </w:rPr>
        <w:t>State Treasurer serves as the custodian for currently more than $5</w:t>
      </w:r>
      <w:r w:rsidR="00E867EA">
        <w:rPr>
          <w:color w:val="000000" w:themeColor="text1"/>
          <w:u w:color="000000" w:themeColor="text1"/>
        </w:rPr>
        <w:t>50</w:t>
      </w:r>
      <w:r w:rsidRPr="00BC5BF5">
        <w:rPr>
          <w:color w:val="000000" w:themeColor="text1"/>
          <w:u w:color="000000" w:themeColor="text1"/>
        </w:rPr>
        <w:t xml:space="preserve"> million in unclaimed funds belonging to citizens and businesses across South Carolina; and </w:t>
      </w:r>
    </w:p>
    <w:p w:rsidR="001A68B7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8B7" w:rsidRPr="00BC5BF5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BF5">
        <w:rPr>
          <w:color w:val="000000" w:themeColor="text1"/>
          <w:u w:color="000000" w:themeColor="text1"/>
        </w:rPr>
        <w:t>Whereas, the State Treasurer</w:t>
      </w:r>
      <w:r w:rsidR="007552BE" w:rsidRPr="007552BE">
        <w:rPr>
          <w:color w:val="000000" w:themeColor="text1"/>
          <w:u w:color="000000" w:themeColor="text1"/>
        </w:rPr>
        <w:t>’</w:t>
      </w:r>
      <w:r w:rsidRPr="00BC5BF5">
        <w:rPr>
          <w:color w:val="000000" w:themeColor="text1"/>
          <w:u w:color="000000" w:themeColor="text1"/>
        </w:rPr>
        <w:t xml:space="preserve">s Office Unclaimed Property Program safeguards unclaimed wages, checks, credit balances, bank accounts, utility deposits, insurance proceeds, money orders, travelers checks, and stocks and dividends; and </w:t>
      </w:r>
    </w:p>
    <w:p w:rsidR="001A68B7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8B7" w:rsidRPr="00BC5BF5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5BF5">
        <w:rPr>
          <w:color w:val="000000" w:themeColor="text1"/>
          <w:u w:color="000000" w:themeColor="text1"/>
        </w:rPr>
        <w:t>Whereas, rightful owners of unclaimed property, or their heirs, always have the right to claim property held in custody by the State Treasurer</w:t>
      </w:r>
      <w:r w:rsidR="007552BE" w:rsidRPr="007552BE">
        <w:rPr>
          <w:color w:val="000000" w:themeColor="text1"/>
          <w:u w:color="000000" w:themeColor="text1"/>
        </w:rPr>
        <w:t>’</w:t>
      </w:r>
      <w:r w:rsidRPr="00BC5BF5">
        <w:rPr>
          <w:color w:val="000000" w:themeColor="text1"/>
          <w:u w:color="000000" w:themeColor="text1"/>
        </w:rPr>
        <w:t xml:space="preserve">s Office; and </w:t>
      </w:r>
    </w:p>
    <w:p w:rsidR="001A68B7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8B7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C5BF5">
        <w:rPr>
          <w:color w:val="000000" w:themeColor="text1"/>
          <w:u w:color="000000" w:themeColor="text1"/>
        </w:rPr>
        <w:t>Whereas, holding unclaimed property</w:t>
      </w:r>
      <w:r>
        <w:rPr>
          <w:color w:val="000000" w:themeColor="text1"/>
          <w:u w:color="000000" w:themeColor="text1"/>
        </w:rPr>
        <w:t xml:space="preserve"> for</w:t>
      </w:r>
      <w:r w:rsidR="0053108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BC5BF5">
        <w:rPr>
          <w:color w:val="000000" w:themeColor="text1"/>
          <w:u w:color="000000" w:themeColor="text1"/>
        </w:rPr>
        <w:t xml:space="preserve">and returning </w:t>
      </w:r>
      <w:r>
        <w:rPr>
          <w:color w:val="000000" w:themeColor="text1"/>
          <w:u w:color="000000" w:themeColor="text1"/>
        </w:rPr>
        <w:t>it</w:t>
      </w:r>
      <w:r w:rsidRPr="00BC5BF5">
        <w:rPr>
          <w:color w:val="000000" w:themeColor="text1"/>
          <w:u w:color="000000" w:themeColor="text1"/>
        </w:rPr>
        <w:t xml:space="preserve"> to</w:t>
      </w:r>
      <w:r w:rsidR="0053108E">
        <w:rPr>
          <w:color w:val="000000" w:themeColor="text1"/>
          <w:u w:color="000000" w:themeColor="text1"/>
        </w:rPr>
        <w:t>,</w:t>
      </w:r>
      <w:r w:rsidRPr="00BC5BF5">
        <w:rPr>
          <w:color w:val="000000" w:themeColor="text1"/>
          <w:u w:color="000000" w:themeColor="text1"/>
        </w:rPr>
        <w:t xml:space="preserve"> the citizens and businesses of South Carolina is an important function of state government</w:t>
      </w:r>
      <w:r w:rsidR="0053108E">
        <w:t xml:space="preserve">. </w:t>
      </w:r>
      <w:r>
        <w:t>Now, therefore,</w:t>
      </w:r>
    </w:p>
    <w:p w:rsidR="001A68B7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8B7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68B7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8B7" w:rsidRPr="00BC5BF5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BC5BF5">
        <w:rPr>
          <w:color w:val="000000" w:themeColor="text1"/>
          <w:u w:color="000000" w:themeColor="text1"/>
        </w:rPr>
        <w:t xml:space="preserve">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BC5BF5">
        <w:rPr>
          <w:color w:val="000000" w:themeColor="text1"/>
          <w:u w:color="000000" w:themeColor="text1"/>
        </w:rPr>
        <w:t xml:space="preserve">, by this resolution, declare Wednesday, </w:t>
      </w:r>
      <w:r w:rsidR="00083A84">
        <w:rPr>
          <w:color w:val="000000" w:themeColor="text1"/>
          <w:u w:color="000000" w:themeColor="text1"/>
        </w:rPr>
        <w:t>March 8, 2017</w:t>
      </w:r>
      <w:r w:rsidRPr="00BC5BF5">
        <w:rPr>
          <w:color w:val="000000" w:themeColor="text1"/>
          <w:u w:color="000000" w:themeColor="text1"/>
        </w:rPr>
        <w:t xml:space="preserve">, as </w:t>
      </w:r>
      <w:r w:rsidRPr="00BC5BF5">
        <w:rPr>
          <w:color w:val="000000" w:themeColor="text1"/>
          <w:u w:color="000000" w:themeColor="text1"/>
        </w:rPr>
        <w:lastRenderedPageBreak/>
        <w:t>“Unclaimed Property Day” and</w:t>
      </w:r>
      <w:r>
        <w:rPr>
          <w:color w:val="000000" w:themeColor="text1"/>
          <w:u w:color="000000" w:themeColor="text1"/>
        </w:rPr>
        <w:t>,</w:t>
      </w:r>
      <w:r w:rsidRPr="00BC5BF5">
        <w:rPr>
          <w:color w:val="000000" w:themeColor="text1"/>
          <w:u w:color="000000" w:themeColor="text1"/>
        </w:rPr>
        <w:t xml:space="preserve"> in so doing, urge all citizens to utilize the Office of </w:t>
      </w:r>
      <w:r w:rsidR="007552BE">
        <w:rPr>
          <w:color w:val="000000" w:themeColor="text1"/>
          <w:u w:color="000000" w:themeColor="text1"/>
        </w:rPr>
        <w:t xml:space="preserve">the </w:t>
      </w:r>
      <w:r w:rsidRPr="00BC5BF5">
        <w:rPr>
          <w:color w:val="000000" w:themeColor="text1"/>
          <w:u w:color="000000" w:themeColor="text1"/>
        </w:rPr>
        <w:t>State Treasurer</w:t>
      </w:r>
      <w:r w:rsidR="007552BE" w:rsidRPr="007552BE">
        <w:rPr>
          <w:color w:val="000000" w:themeColor="text1"/>
          <w:u w:color="000000" w:themeColor="text1"/>
        </w:rPr>
        <w:t>’</w:t>
      </w:r>
      <w:r w:rsidRPr="00BC5BF5">
        <w:rPr>
          <w:color w:val="000000" w:themeColor="text1"/>
          <w:u w:color="000000" w:themeColor="text1"/>
        </w:rPr>
        <w:t xml:space="preserve">s database to search for unclaimed property for themselves, their friends and family, and their businesses. </w:t>
      </w:r>
    </w:p>
    <w:p w:rsidR="001A68B7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8B7" w:rsidRDefault="001A68B7" w:rsidP="001A6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C5BF5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A55397">
        <w:rPr>
          <w:color w:val="000000" w:themeColor="text1"/>
          <w:u w:color="000000" w:themeColor="text1"/>
        </w:rPr>
        <w:t>presented</w:t>
      </w:r>
      <w:r w:rsidRPr="00BC5BF5">
        <w:rPr>
          <w:color w:val="000000" w:themeColor="text1"/>
          <w:u w:color="000000" w:themeColor="text1"/>
        </w:rPr>
        <w:t xml:space="preserve"> to Curtis M. Loftis, Jr., </w:t>
      </w:r>
      <w:r w:rsidR="000E6D7E">
        <w:rPr>
          <w:color w:val="000000" w:themeColor="text1"/>
          <w:u w:color="000000" w:themeColor="text1"/>
        </w:rPr>
        <w:t>t</w:t>
      </w:r>
      <w:r w:rsidRPr="00BC5BF5">
        <w:rPr>
          <w:color w:val="000000" w:themeColor="text1"/>
          <w:u w:color="000000" w:themeColor="text1"/>
        </w:rPr>
        <w:t>reasurer of South Carolina.</w:t>
      </w:r>
    </w:p>
    <w:p w:rsidR="00C06DC8" w:rsidRDefault="007552B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09AC" w:rsidRDefault="00E409AC" w:rsidP="00E409AC">
      <w:pPr>
        <w:suppressAutoHyphens/>
      </w:pPr>
    </w:p>
    <w:sectPr w:rsidR="00E409AC" w:rsidSect="00E409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8D2" w:rsidRDefault="007478D2" w:rsidP="009F0C77">
      <w:r>
        <w:separator/>
      </w:r>
    </w:p>
  </w:endnote>
  <w:endnote w:type="continuationSeparator" w:id="0">
    <w:p w:rsidR="007478D2" w:rsidRDefault="007478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FBB316-6107-4897-826E-0AAE88AD681C}"/>
    <w:embedBold r:id="rId2" w:fontKey="{BDBDD7E5-C941-44F1-8F83-A25AF55AB55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CBB88E3-2A4D-403B-ABD0-07428DFC4F6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C347F4A-15F0-49A5-A00E-375B6AFAD2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6235D4-F967-4A6A-8FA5-499B87CA11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6DC8" w:rsidRPr="00E409AC" w:rsidRDefault="00E409AC" w:rsidP="00E409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8D2" w:rsidRDefault="007478D2" w:rsidP="009F0C77">
      <w:r>
        <w:separator/>
      </w:r>
    </w:p>
  </w:footnote>
  <w:footnote w:type="continuationSeparator" w:id="0">
    <w:p w:rsidR="007478D2" w:rsidRDefault="007478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CM17"/>
    <w:docVar w:name="CoverBillType" w:val="r"/>
    <w:docVar w:name="DocPath" w:val="L:\Council\bills\RM\1114CM17.DOCX"/>
    <w:docVar w:name="dvBillNumber" w:val="38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478D2"/>
    <w:rsid w:val="00011869"/>
    <w:rsid w:val="00015CD6"/>
    <w:rsid w:val="000230E9"/>
    <w:rsid w:val="00083A84"/>
    <w:rsid w:val="000E0100"/>
    <w:rsid w:val="000E1785"/>
    <w:rsid w:val="000E6D7E"/>
    <w:rsid w:val="000F40FA"/>
    <w:rsid w:val="001035F1"/>
    <w:rsid w:val="0010776B"/>
    <w:rsid w:val="00133E66"/>
    <w:rsid w:val="001435A3"/>
    <w:rsid w:val="00146ED3"/>
    <w:rsid w:val="00151044"/>
    <w:rsid w:val="001A68B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774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108E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4BC3"/>
    <w:rsid w:val="006D0871"/>
    <w:rsid w:val="006D58AA"/>
    <w:rsid w:val="00734F00"/>
    <w:rsid w:val="007478D2"/>
    <w:rsid w:val="007552BE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5397"/>
    <w:rsid w:val="00A620F2"/>
    <w:rsid w:val="00A64E80"/>
    <w:rsid w:val="00A72BCD"/>
    <w:rsid w:val="00A741D9"/>
    <w:rsid w:val="00A75B4D"/>
    <w:rsid w:val="00A833AB"/>
    <w:rsid w:val="00A9741D"/>
    <w:rsid w:val="00AC34A2"/>
    <w:rsid w:val="00AD1C9A"/>
    <w:rsid w:val="00AD4B17"/>
    <w:rsid w:val="00B412D4"/>
    <w:rsid w:val="00BE3C22"/>
    <w:rsid w:val="00C00E72"/>
    <w:rsid w:val="00C0345E"/>
    <w:rsid w:val="00C06DC8"/>
    <w:rsid w:val="00C31C95"/>
    <w:rsid w:val="00C3483A"/>
    <w:rsid w:val="00C41968"/>
    <w:rsid w:val="00C74E9D"/>
    <w:rsid w:val="00C826DD"/>
    <w:rsid w:val="00C82FD3"/>
    <w:rsid w:val="00C92819"/>
    <w:rsid w:val="00CC6B7B"/>
    <w:rsid w:val="00CD2089"/>
    <w:rsid w:val="00D51C9D"/>
    <w:rsid w:val="00D73A67"/>
    <w:rsid w:val="00D970A9"/>
    <w:rsid w:val="00DF3845"/>
    <w:rsid w:val="00E3081D"/>
    <w:rsid w:val="00E409AC"/>
    <w:rsid w:val="00E41911"/>
    <w:rsid w:val="00E44B57"/>
    <w:rsid w:val="00E669C0"/>
    <w:rsid w:val="00E867E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7FA108-FF74-467C-B657-496CD090C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19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9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715DF-B4A7-41F4-BC2E-3D6BFC1A2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5A3846D0.dotm</Template>
  <TotalTime>0</TotalTime>
  <Pages>1</Pages>
  <Words>258</Words>
  <Characters>1424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3807 Text of Previous Version (Feb. 21, 2017) - South Carolina Legislature Online</dc:title>
  <dc:creator>Rosanne McDowell</dc:creator>
  <cp:lastModifiedBy>S Volk</cp:lastModifiedBy>
  <cp:revision>2</cp:revision>
  <cp:lastPrinted>2017-02-17T16:09:00Z</cp:lastPrinted>
  <dcterms:created xsi:type="dcterms:W3CDTF">2017-02-21T19:16:00Z</dcterms:created>
  <dcterms:modified xsi:type="dcterms:W3CDTF">2017-02-21T19:16:00Z</dcterms:modified>
</cp:coreProperties>
</file>