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3D" w:rsidRDefault="00B53B3D" w:rsidP="00B53B3D">
      <w:pPr>
        <w:widowControl w:val="0"/>
        <w:jc w:val="center"/>
      </w:pPr>
      <w:r w:rsidRPr="00B53B3D">
        <w:rPr>
          <w:b/>
        </w:rPr>
        <w:t>South Carolina General Assembly</w:t>
      </w:r>
    </w:p>
    <w:p w:rsidR="00B53B3D" w:rsidRDefault="00B53B3D" w:rsidP="00B53B3D">
      <w:pPr>
        <w:widowControl w:val="0"/>
        <w:jc w:val="center"/>
      </w:pPr>
      <w:r>
        <w:t>123rd Session, 2019-2020</w:t>
      </w:r>
    </w:p>
    <w:p w:rsidR="00B53B3D" w:rsidRDefault="00B53B3D" w:rsidP="00B53B3D">
      <w:pPr>
        <w:widowControl w:val="0"/>
      </w:pPr>
    </w:p>
    <w:p w:rsidR="00B53B3D" w:rsidRDefault="00B53B3D" w:rsidP="00B53B3D">
      <w:pPr>
        <w:widowControl w:val="0"/>
        <w:rPr>
          <w:b/>
        </w:rPr>
      </w:pPr>
      <w:r w:rsidRPr="00B53B3D">
        <w:rPr>
          <w:b/>
        </w:rPr>
        <w:t>S.</w:t>
      </w:r>
      <w:r>
        <w:rPr>
          <w:b/>
        </w:rPr>
        <w:t xml:space="preserve"> </w:t>
      </w:r>
      <w:r w:rsidRPr="00B53B3D">
        <w:rPr>
          <w:b/>
        </w:rPr>
        <w:t>1182</w:t>
      </w:r>
    </w:p>
    <w:p w:rsidR="00B53B3D" w:rsidRDefault="00B53B3D" w:rsidP="00B53B3D">
      <w:pPr>
        <w:widowControl w:val="0"/>
        <w:rPr>
          <w:b/>
        </w:rPr>
      </w:pPr>
    </w:p>
    <w:p w:rsidR="00B53B3D" w:rsidRDefault="00B53B3D" w:rsidP="00B53B3D">
      <w:pPr>
        <w:widowControl w:val="0"/>
      </w:pPr>
      <w:r w:rsidRPr="00B53B3D">
        <w:rPr>
          <w:b/>
        </w:rPr>
        <w:t>STATUS INFORMATION</w:t>
      </w:r>
    </w:p>
    <w:p w:rsidR="00B53B3D" w:rsidRDefault="00B53B3D" w:rsidP="00B53B3D">
      <w:pPr>
        <w:widowControl w:val="0"/>
      </w:pPr>
    </w:p>
    <w:p w:rsidR="00B53B3D" w:rsidRDefault="00B53B3D" w:rsidP="00B53B3D">
      <w:pPr>
        <w:widowControl w:val="0"/>
      </w:pPr>
      <w:r>
        <w:t>Concurrent Resolution</w:t>
      </w:r>
    </w:p>
    <w:p w:rsidR="00B53B3D" w:rsidRDefault="00B53B3D" w:rsidP="00B53B3D">
      <w:pPr>
        <w:widowControl w:val="0"/>
      </w:pPr>
      <w:r>
        <w:t>Sponsors: Senator Cromer</w:t>
      </w:r>
    </w:p>
    <w:p w:rsidR="00B53B3D" w:rsidRDefault="00B53B3D" w:rsidP="00B53B3D">
      <w:pPr>
        <w:widowControl w:val="0"/>
      </w:pPr>
      <w:r>
        <w:t>Document Path: l:\s-res\rwc\010stat.sp.rwc.docx</w:t>
      </w:r>
    </w:p>
    <w:p w:rsidR="00B53B3D" w:rsidRDefault="00B53B3D" w:rsidP="00B53B3D">
      <w:pPr>
        <w:widowControl w:val="0"/>
      </w:pPr>
    </w:p>
    <w:p w:rsidR="007556F5" w:rsidRDefault="007556F5" w:rsidP="00B53B3D">
      <w:pPr>
        <w:widowControl w:val="0"/>
      </w:pPr>
      <w:r>
        <w:t>Introduced in the Senate on March 19, 2020</w:t>
      </w:r>
    </w:p>
    <w:p w:rsidR="007556F5" w:rsidRDefault="007556F5" w:rsidP="00B53B3D">
      <w:pPr>
        <w:widowControl w:val="0"/>
      </w:pPr>
      <w:r>
        <w:t>Introduced in the House on April 8, 2020</w:t>
      </w:r>
    </w:p>
    <w:p w:rsidR="007556F5" w:rsidRDefault="007556F5" w:rsidP="00B53B3D">
      <w:pPr>
        <w:widowControl w:val="0"/>
      </w:pPr>
      <w:r>
        <w:t>Adopted by the General Assembly on April 8, 2020</w:t>
      </w:r>
    </w:p>
    <w:p w:rsidR="007556F5" w:rsidRDefault="007556F5" w:rsidP="00B53B3D">
      <w:pPr>
        <w:widowControl w:val="0"/>
      </w:pPr>
    </w:p>
    <w:p w:rsidR="00B53B3D" w:rsidRDefault="00F00FC6" w:rsidP="00B53B3D">
      <w:pPr>
        <w:widowControl w:val="0"/>
      </w:pPr>
      <w:r>
        <w:t>Summary: SC State Guard</w:t>
      </w:r>
    </w:p>
    <w:p w:rsidR="00B53B3D" w:rsidRDefault="00B53B3D" w:rsidP="00B53B3D">
      <w:pPr>
        <w:widowControl w:val="0"/>
      </w:pPr>
    </w:p>
    <w:p w:rsidR="00B53B3D" w:rsidRDefault="00B53B3D" w:rsidP="00B53B3D">
      <w:pPr>
        <w:widowControl w:val="0"/>
      </w:pPr>
    </w:p>
    <w:p w:rsidR="00B53B3D" w:rsidRDefault="00B53B3D" w:rsidP="00B53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3B3D">
        <w:rPr>
          <w:b/>
        </w:rPr>
        <w:t>HISTORY OF LEGISLATIVE ACTIONS</w:t>
      </w:r>
    </w:p>
    <w:p w:rsidR="00B53B3D" w:rsidRDefault="00B53B3D" w:rsidP="00B53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3B3D" w:rsidRPr="00B53B3D" w:rsidRDefault="00B53B3D" w:rsidP="00B53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3B3D">
        <w:rPr>
          <w:u w:val="single"/>
        </w:rPr>
        <w:tab/>
        <w:t>Date</w:t>
      </w:r>
      <w:r w:rsidRPr="00B53B3D">
        <w:rPr>
          <w:u w:val="single"/>
        </w:rPr>
        <w:tab/>
        <w:t>Body</w:t>
      </w:r>
      <w:r w:rsidRPr="00B53B3D">
        <w:rPr>
          <w:u w:val="single"/>
        </w:rPr>
        <w:tab/>
        <w:t>Action Description with journal page number</w:t>
      </w:r>
      <w:r w:rsidRPr="00B53B3D">
        <w:rPr>
          <w:u w:val="single"/>
        </w:rPr>
        <w:tab/>
      </w:r>
    </w:p>
    <w:p w:rsidR="005A2292" w:rsidRDefault="005A2292" w:rsidP="005A2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Senate</w:t>
      </w:r>
      <w:r>
        <w:tab/>
        <w:t>Introduced, adopted, sent to House (</w:t>
      </w:r>
      <w:hyperlink r:id="rId6" w:history="1">
        <w:r w:rsidRPr="002D4D74">
          <w:rPr>
            <w:rStyle w:val="Hyperlink"/>
          </w:rPr>
          <w:t>Senate Journal</w:t>
        </w:r>
        <w:r w:rsidRPr="002D4D74">
          <w:rPr>
            <w:rStyle w:val="Hyperlink"/>
          </w:rPr>
          <w:noBreakHyphen/>
          <w:t>page 1</w:t>
        </w:r>
      </w:hyperlink>
      <w:r>
        <w:t>)</w:t>
      </w:r>
    </w:p>
    <w:p w:rsidR="005A2292" w:rsidRDefault="005A2292" w:rsidP="005A2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Introduced, adopted, returned with concurrence (</w:t>
      </w:r>
      <w:hyperlink r:id="rId7" w:history="1">
        <w:r w:rsidRPr="002D4D74">
          <w:rPr>
            <w:rStyle w:val="Hyperlink"/>
          </w:rPr>
          <w:t>House Journal</w:t>
        </w:r>
        <w:r w:rsidRPr="002D4D74">
          <w:rPr>
            <w:rStyle w:val="Hyperlink"/>
          </w:rPr>
          <w:noBreakHyphen/>
          <w:t>page 28</w:t>
        </w:r>
      </w:hyperlink>
      <w:r>
        <w:t>)</w:t>
      </w:r>
    </w:p>
    <w:p w:rsidR="005A2292" w:rsidRDefault="005A2292" w:rsidP="005A2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B3D" w:rsidRDefault="00B53B3D" w:rsidP="00B53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53B3D">
          <w:rPr>
            <w:rStyle w:val="Hyperlink"/>
          </w:rPr>
          <w:t>legislative information</w:t>
        </w:r>
      </w:hyperlink>
      <w:r>
        <w:t xml:space="preserve"> at the website</w:t>
      </w:r>
    </w:p>
    <w:p w:rsidR="00B53B3D" w:rsidRDefault="00B53B3D" w:rsidP="00B53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B3D" w:rsidRPr="00B53B3D" w:rsidRDefault="00B53B3D" w:rsidP="00B53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B3D" w:rsidRDefault="00B53B3D" w:rsidP="00B53B3D">
      <w:r w:rsidRPr="00B53B3D">
        <w:rPr>
          <w:b/>
        </w:rPr>
        <w:t>VERSIONS OF THIS BILL</w:t>
      </w:r>
    </w:p>
    <w:p w:rsidR="00B53B3D" w:rsidRDefault="00B53B3D" w:rsidP="00B53B3D"/>
    <w:p w:rsidR="00B53B3D" w:rsidRDefault="001F4706" w:rsidP="00B53B3D">
      <w:hyperlink r:id="rId9" w:history="1">
        <w:r w:rsidR="00B53B3D">
          <w:rPr>
            <w:rStyle w:val="Hyperlink"/>
          </w:rPr>
          <w:t>3/19/2020</w:t>
        </w:r>
      </w:hyperlink>
    </w:p>
    <w:p w:rsidR="00B53B3D" w:rsidRDefault="00B53B3D" w:rsidP="00B53B3D"/>
    <w:p w:rsidR="00B53B3D" w:rsidRDefault="00B53B3D" w:rsidP="00B53B3D">
      <w:pPr>
        <w:sectPr w:rsidR="00B53B3D" w:rsidSect="00B53B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D10" w:rsidRPr="00522CE0" w:rsidRDefault="00A50D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253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2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SOUTH CAROLINA STATE GUARD UPON THE OCCASION OF ITS THREE HUNDRED FIFTIETH ANNIVERSARY </w:t>
      </w:r>
      <w:r w:rsidRPr="006B3BF6">
        <w:rPr>
          <w:color w:val="000000" w:themeColor="text1"/>
          <w:u w:color="000000" w:themeColor="text1"/>
        </w:rPr>
        <w:t xml:space="preserve">AND TO HONOR THE MANY SACRIFICES AND VALUABLE CONTRIBUTIONS </w:t>
      </w:r>
      <w:r>
        <w:rPr>
          <w:color w:val="000000" w:themeColor="text1"/>
          <w:u w:color="000000" w:themeColor="text1"/>
        </w:rPr>
        <w:t>OF THE STATE GUARD</w:t>
      </w:r>
      <w:r w:rsidRPr="006B3BF6">
        <w:rPr>
          <w:color w:val="000000" w:themeColor="text1"/>
          <w:u w:color="000000" w:themeColor="text1"/>
        </w:rPr>
        <w:t xml:space="preserve"> TO PROTECT</w:t>
      </w:r>
      <w:r>
        <w:rPr>
          <w:color w:val="000000" w:themeColor="text1"/>
          <w:u w:color="000000" w:themeColor="text1"/>
        </w:rPr>
        <w:t>ING</w:t>
      </w:r>
      <w:r w:rsidRPr="006B3BF6">
        <w:rPr>
          <w:color w:val="000000" w:themeColor="text1"/>
          <w:u w:color="000000" w:themeColor="text1"/>
        </w:rPr>
        <w:t xml:space="preserve"> THE FREEDOM, DEMOCRACY, AND SECURITY OF </w:t>
      </w:r>
      <w:r>
        <w:rPr>
          <w:color w:val="000000" w:themeColor="text1"/>
          <w:u w:color="000000" w:themeColor="text1"/>
        </w:rPr>
        <w:t>THIS GREAT</w:t>
      </w:r>
      <w:r w:rsidRPr="006B3BF6">
        <w:rPr>
          <w:color w:val="000000" w:themeColor="text1"/>
          <w:u w:color="000000" w:themeColor="text1"/>
        </w:rPr>
        <w:t xml:space="preserve"> STATE</w:t>
      </w:r>
      <w:r w:rsidR="0046337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3378" w:rsidRDefault="00463378" w:rsidP="0046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General Assembly are pleased to recognize the South Carolina State Guard as it celebrates this important milestone on May 13, 2020; and</w:t>
      </w:r>
    </w:p>
    <w:p w:rsidR="00463378" w:rsidRDefault="00463378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613B5" w:rsidRDefault="00DC2533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2603D" w:rsidRPr="00B21353">
        <w:rPr>
          <w:color w:val="000000" w:themeColor="text1"/>
          <w:u w:color="000000" w:themeColor="text1"/>
        </w:rPr>
        <w:t>as the earliest manifestation of</w:t>
      </w:r>
      <w:r w:rsidR="00C2603D">
        <w:rPr>
          <w:color w:val="000000" w:themeColor="text1"/>
          <w:u w:color="000000" w:themeColor="text1"/>
        </w:rPr>
        <w:t xml:space="preserve"> the South Carolina State Guard, </w:t>
      </w:r>
      <w:r w:rsidR="00D1764C">
        <w:rPr>
          <w:color w:val="000000" w:themeColor="text1"/>
          <w:u w:color="000000" w:themeColor="text1"/>
        </w:rPr>
        <w:t>t</w:t>
      </w:r>
      <w:r w:rsidR="00515D6F" w:rsidRPr="00B21353">
        <w:rPr>
          <w:color w:val="000000" w:themeColor="text1"/>
          <w:u w:color="000000" w:themeColor="text1"/>
        </w:rPr>
        <w:t>he South Carolina milit</w:t>
      </w:r>
      <w:r w:rsidR="0088652D">
        <w:rPr>
          <w:color w:val="000000" w:themeColor="text1"/>
          <w:u w:color="000000" w:themeColor="text1"/>
        </w:rPr>
        <w:t>ia</w:t>
      </w:r>
      <w:r w:rsidR="00515D6F" w:rsidRPr="00B21353">
        <w:rPr>
          <w:color w:val="000000" w:themeColor="text1"/>
          <w:u w:color="000000" w:themeColor="text1"/>
        </w:rPr>
        <w:t xml:space="preserve"> was first organized </w:t>
      </w:r>
      <w:r w:rsidR="0096282E">
        <w:rPr>
          <w:color w:val="000000" w:themeColor="text1"/>
          <w:u w:color="000000" w:themeColor="text1"/>
        </w:rPr>
        <w:t xml:space="preserve">in 1670 </w:t>
      </w:r>
      <w:r w:rsidR="00515D6F" w:rsidRPr="00B21353">
        <w:rPr>
          <w:color w:val="000000" w:themeColor="text1"/>
          <w:u w:color="000000" w:themeColor="text1"/>
        </w:rPr>
        <w:t>at Charles T</w:t>
      </w:r>
      <w:r w:rsidR="00684F16">
        <w:rPr>
          <w:color w:val="000000" w:themeColor="text1"/>
          <w:u w:color="000000" w:themeColor="text1"/>
        </w:rPr>
        <w:t>own on Albermarle</w:t>
      </w:r>
      <w:r w:rsidR="0096282E">
        <w:rPr>
          <w:color w:val="000000" w:themeColor="text1"/>
          <w:u w:color="000000" w:themeColor="text1"/>
        </w:rPr>
        <w:t xml:space="preserve"> Point</w:t>
      </w:r>
      <w:r w:rsidR="005613B5">
        <w:rPr>
          <w:color w:val="000000" w:themeColor="text1"/>
          <w:u w:color="000000" w:themeColor="text1"/>
        </w:rPr>
        <w:t>; and</w:t>
      </w:r>
    </w:p>
    <w:p w:rsid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74581" w:rsidRDefault="005613B5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its</w:t>
      </w:r>
      <w:r w:rsidR="00684F16">
        <w:rPr>
          <w:color w:val="000000" w:themeColor="text1"/>
          <w:u w:color="000000" w:themeColor="text1"/>
        </w:rPr>
        <w:t xml:space="preserve"> long and storied history</w:t>
      </w:r>
      <w:r w:rsidR="00515D6F" w:rsidRPr="00B21353">
        <w:rPr>
          <w:color w:val="000000" w:themeColor="text1"/>
          <w:u w:color="000000" w:themeColor="text1"/>
        </w:rPr>
        <w:t xml:space="preserve">, the </w:t>
      </w:r>
      <w:r w:rsidR="00684F16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 xml:space="preserve">ilitia </w:t>
      </w:r>
      <w:r>
        <w:rPr>
          <w:color w:val="000000" w:themeColor="text1"/>
          <w:u w:color="000000" w:themeColor="text1"/>
        </w:rPr>
        <w:t>engaged in a number of conflicts, including</w:t>
      </w:r>
      <w:r w:rsidR="00515D6F" w:rsidRPr="00B21353">
        <w:rPr>
          <w:color w:val="000000" w:themeColor="text1"/>
          <w:u w:color="000000" w:themeColor="text1"/>
        </w:rPr>
        <w:t xml:space="preserve"> French and Spanish invasions, </w:t>
      </w:r>
      <w:r>
        <w:rPr>
          <w:color w:val="000000" w:themeColor="text1"/>
          <w:u w:color="000000" w:themeColor="text1"/>
        </w:rPr>
        <w:t>a</w:t>
      </w:r>
      <w:r w:rsidR="0067458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attack</w:t>
      </w:r>
      <w:r w:rsidR="00515D6F" w:rsidRPr="00B213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515D6F" w:rsidRPr="00B21353">
        <w:rPr>
          <w:color w:val="000000" w:themeColor="text1"/>
          <w:u w:color="000000" w:themeColor="text1"/>
        </w:rPr>
        <w:t>St. Augustine in 1706</w:t>
      </w:r>
      <w:r w:rsidR="00684F1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515D6F" w:rsidRPr="00B21353">
        <w:rPr>
          <w:color w:val="000000" w:themeColor="text1"/>
          <w:u w:color="000000" w:themeColor="text1"/>
        </w:rPr>
        <w:t>e Y</w:t>
      </w:r>
      <w:r w:rsidR="0088652D">
        <w:rPr>
          <w:color w:val="000000" w:themeColor="text1"/>
          <w:u w:color="000000" w:themeColor="text1"/>
        </w:rPr>
        <w:t>emassee Indian War in 1715</w:t>
      </w:r>
      <w:r>
        <w:rPr>
          <w:color w:val="000000" w:themeColor="text1"/>
          <w:u w:color="000000" w:themeColor="text1"/>
        </w:rPr>
        <w:t>, an invasion of</w:t>
      </w:r>
      <w:r w:rsidR="00515D6F" w:rsidRPr="00B21353">
        <w:rPr>
          <w:color w:val="000000" w:themeColor="text1"/>
          <w:u w:color="000000" w:themeColor="text1"/>
        </w:rPr>
        <w:t xml:space="preserve"> Spanish Florida in 1749</w:t>
      </w:r>
      <w:r>
        <w:rPr>
          <w:color w:val="000000" w:themeColor="text1"/>
          <w:u w:color="000000" w:themeColor="text1"/>
        </w:rPr>
        <w:t xml:space="preserve">, </w:t>
      </w:r>
      <w:r w:rsidR="00515D6F" w:rsidRPr="00B21353">
        <w:rPr>
          <w:color w:val="000000" w:themeColor="text1"/>
          <w:u w:color="000000" w:themeColor="text1"/>
        </w:rPr>
        <w:t>frontier Indian attacks from 1716 to 1761, inc</w:t>
      </w:r>
      <w:r w:rsidR="00D1764C">
        <w:rPr>
          <w:color w:val="000000" w:themeColor="text1"/>
          <w:u w:color="000000" w:themeColor="text1"/>
        </w:rPr>
        <w:t>luding the Cherokee Indian Wars</w:t>
      </w:r>
      <w:r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American Revolution</w:t>
      </w:r>
      <w:r w:rsidR="00684F1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War of 1812</w:t>
      </w:r>
      <w:r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</w:t>
      </w:r>
      <w:r w:rsidR="00D1764C">
        <w:rPr>
          <w:color w:val="000000" w:themeColor="text1"/>
          <w:u w:color="000000" w:themeColor="text1"/>
        </w:rPr>
        <w:t>the Mexican War</w:t>
      </w:r>
      <w:r>
        <w:rPr>
          <w:color w:val="000000" w:themeColor="text1"/>
          <w:u w:color="000000" w:themeColor="text1"/>
        </w:rPr>
        <w:t xml:space="preserve"> in 1846</w:t>
      </w:r>
      <w:r w:rsidR="00674581">
        <w:rPr>
          <w:color w:val="000000" w:themeColor="text1"/>
          <w:u w:color="000000" w:themeColor="text1"/>
        </w:rPr>
        <w:t>. F</w:t>
      </w:r>
      <w:r w:rsidR="00D1764C">
        <w:rPr>
          <w:color w:val="000000" w:themeColor="text1"/>
          <w:u w:color="000000" w:themeColor="text1"/>
        </w:rPr>
        <w:t xml:space="preserve">rom 1917 to </w:t>
      </w:r>
      <w:r w:rsidR="00515D6F" w:rsidRPr="00B21353">
        <w:rPr>
          <w:color w:val="000000" w:themeColor="text1"/>
          <w:u w:color="000000" w:themeColor="text1"/>
        </w:rPr>
        <w:t>1920</w:t>
      </w:r>
      <w:r w:rsidR="00D1764C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</w:t>
      </w:r>
      <w:r w:rsidR="0088652D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>ilitia was activated to replace S</w:t>
      </w:r>
      <w:r w:rsidR="007D7773">
        <w:rPr>
          <w:color w:val="000000" w:themeColor="text1"/>
          <w:u w:color="000000" w:themeColor="text1"/>
        </w:rPr>
        <w:t xml:space="preserve">outh </w:t>
      </w:r>
      <w:r w:rsidR="00515D6F" w:rsidRPr="00B21353">
        <w:rPr>
          <w:color w:val="000000" w:themeColor="text1"/>
          <w:u w:color="000000" w:themeColor="text1"/>
        </w:rPr>
        <w:t>C</w:t>
      </w:r>
      <w:r w:rsidR="007D7773">
        <w:rPr>
          <w:color w:val="000000" w:themeColor="text1"/>
          <w:u w:color="000000" w:themeColor="text1"/>
        </w:rPr>
        <w:t>arolina</w:t>
      </w:r>
      <w:r w:rsidR="00515D6F" w:rsidRPr="00B21353">
        <w:rPr>
          <w:color w:val="000000" w:themeColor="text1"/>
          <w:u w:color="000000" w:themeColor="text1"/>
        </w:rPr>
        <w:t xml:space="preserve"> National Guard units serving in France</w:t>
      </w:r>
      <w:r w:rsidR="00674581">
        <w:rPr>
          <w:color w:val="000000" w:themeColor="text1"/>
          <w:u w:color="000000" w:themeColor="text1"/>
        </w:rPr>
        <w:t>; and</w:t>
      </w:r>
    </w:p>
    <w:p w:rsidR="00674581" w:rsidRDefault="00674581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674581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515D6F" w:rsidRPr="00B21353">
        <w:rPr>
          <w:color w:val="000000" w:themeColor="text1"/>
          <w:u w:color="000000" w:themeColor="text1"/>
        </w:rPr>
        <w:t>n March 21, 1941, Governor Burnet Maybank signed a law establishing the</w:t>
      </w:r>
      <w:r w:rsidR="007D7773">
        <w:rPr>
          <w:color w:val="000000" w:themeColor="text1"/>
          <w:u w:color="000000" w:themeColor="text1"/>
        </w:rPr>
        <w:t xml:space="preserve"> South Carolina Defense Force</w:t>
      </w:r>
      <w:r w:rsidR="00D1764C">
        <w:rPr>
          <w:color w:val="000000" w:themeColor="text1"/>
          <w:u w:color="000000" w:themeColor="text1"/>
        </w:rPr>
        <w:t>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13B5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today, </w:t>
      </w:r>
      <w:r w:rsidR="005613B5">
        <w:rPr>
          <w:color w:val="000000" w:themeColor="text1"/>
          <w:u w:color="000000" w:themeColor="text1"/>
        </w:rPr>
        <w:t>the South Carolina State Guard remains an</w:t>
      </w:r>
      <w:r w:rsidR="00515D6F" w:rsidRPr="00B21353">
        <w:rPr>
          <w:color w:val="000000" w:themeColor="text1"/>
          <w:u w:color="000000" w:themeColor="text1"/>
        </w:rPr>
        <w:t xml:space="preserve"> all</w:t>
      </w:r>
      <w:r w:rsidR="005812A7">
        <w:rPr>
          <w:color w:val="000000" w:themeColor="text1"/>
          <w:u w:color="000000" w:themeColor="text1"/>
        </w:rPr>
        <w:noBreakHyphen/>
      </w:r>
      <w:r w:rsidR="005613B5">
        <w:rPr>
          <w:color w:val="000000" w:themeColor="text1"/>
          <w:u w:color="000000" w:themeColor="text1"/>
        </w:rPr>
        <w:t>volunteer organization consisting</w:t>
      </w:r>
      <w:r w:rsidR="00515D6F" w:rsidRPr="00B21353">
        <w:rPr>
          <w:color w:val="000000" w:themeColor="text1"/>
          <w:u w:color="000000" w:themeColor="text1"/>
        </w:rPr>
        <w:t xml:space="preserve"> of highly trained and ready professionals</w:t>
      </w:r>
      <w:r w:rsidR="005613B5">
        <w:rPr>
          <w:color w:val="000000" w:themeColor="text1"/>
          <w:u w:color="000000" w:themeColor="text1"/>
        </w:rPr>
        <w:t xml:space="preserve"> operating out of its</w:t>
      </w:r>
      <w:r w:rsidR="005613B5" w:rsidRPr="00B21353">
        <w:rPr>
          <w:color w:val="000000" w:themeColor="text1"/>
          <w:u w:color="000000" w:themeColor="text1"/>
        </w:rPr>
        <w:t xml:space="preserve"> headquarters in the histo</w:t>
      </w:r>
      <w:r w:rsidR="005613B5">
        <w:rPr>
          <w:color w:val="000000" w:themeColor="text1"/>
          <w:u w:color="000000" w:themeColor="text1"/>
        </w:rPr>
        <w:t>ric Olympia Armory in Columbia</w:t>
      </w:r>
      <w:r w:rsidR="00E2429F">
        <w:rPr>
          <w:color w:val="000000" w:themeColor="text1"/>
          <w:u w:color="000000" w:themeColor="text1"/>
        </w:rPr>
        <w:t xml:space="preserve">. </w:t>
      </w:r>
      <w:r w:rsidR="005613B5">
        <w:rPr>
          <w:color w:val="000000" w:themeColor="text1"/>
          <w:u w:color="000000" w:themeColor="text1"/>
        </w:rPr>
        <w:t>Its</w:t>
      </w:r>
      <w:r w:rsidR="00515D6F" w:rsidRPr="00B21353">
        <w:rPr>
          <w:color w:val="000000" w:themeColor="text1"/>
          <w:u w:color="000000" w:themeColor="text1"/>
        </w:rPr>
        <w:t xml:space="preserve"> mission is to protect people and </w:t>
      </w:r>
      <w:r w:rsidR="00515D6F" w:rsidRPr="00B21353">
        <w:rPr>
          <w:color w:val="000000" w:themeColor="text1"/>
          <w:u w:color="000000" w:themeColor="text1"/>
        </w:rPr>
        <w:lastRenderedPageBreak/>
        <w:t>property and to help communities recover</w:t>
      </w:r>
      <w:r w:rsidR="005613B5">
        <w:rPr>
          <w:color w:val="000000" w:themeColor="text1"/>
          <w:u w:color="000000" w:themeColor="text1"/>
        </w:rPr>
        <w:t xml:space="preserve"> from </w:t>
      </w:r>
      <w:r w:rsidR="005613B5" w:rsidRPr="00B21353">
        <w:rPr>
          <w:color w:val="000000" w:themeColor="text1"/>
          <w:u w:color="000000" w:themeColor="text1"/>
        </w:rPr>
        <w:t>seriou</w:t>
      </w:r>
      <w:r w:rsidR="005613B5">
        <w:rPr>
          <w:color w:val="000000" w:themeColor="text1"/>
          <w:u w:color="000000" w:themeColor="text1"/>
        </w:rPr>
        <w:t>s natural or man</w:t>
      </w:r>
      <w:r w:rsidR="005812A7">
        <w:rPr>
          <w:color w:val="000000" w:themeColor="text1"/>
          <w:u w:color="000000" w:themeColor="text1"/>
        </w:rPr>
        <w:noBreakHyphen/>
      </w:r>
      <w:r w:rsidR="005613B5">
        <w:rPr>
          <w:color w:val="000000" w:themeColor="text1"/>
          <w:u w:color="000000" w:themeColor="text1"/>
        </w:rPr>
        <w:t>made disasters; and</w:t>
      </w:r>
    </w:p>
    <w:p w:rsid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B21353">
        <w:rPr>
          <w:color w:val="000000" w:themeColor="text1"/>
          <w:u w:color="000000" w:themeColor="text1"/>
        </w:rPr>
        <w:t>part of the Sou</w:t>
      </w:r>
      <w:r>
        <w:rPr>
          <w:color w:val="000000" w:themeColor="text1"/>
          <w:u w:color="000000" w:themeColor="text1"/>
        </w:rPr>
        <w:t>th Carolina Military Department, the State Guard acts</w:t>
      </w:r>
      <w:r w:rsidR="00515D6F" w:rsidRPr="00B21353">
        <w:rPr>
          <w:color w:val="000000" w:themeColor="text1"/>
          <w:u w:color="000000" w:themeColor="text1"/>
        </w:rPr>
        <w:t xml:space="preserve"> in coordination with the National Guard, law enforcement, and other state,</w:t>
      </w:r>
      <w:r>
        <w:rPr>
          <w:color w:val="000000" w:themeColor="text1"/>
          <w:u w:color="000000" w:themeColor="text1"/>
        </w:rPr>
        <w:t xml:space="preserve"> county, and municipal agencies</w:t>
      </w:r>
      <w:r w:rsidR="00D1764C">
        <w:rPr>
          <w:color w:val="000000" w:themeColor="text1"/>
          <w:u w:color="000000" w:themeColor="text1"/>
        </w:rPr>
        <w:t>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21353">
        <w:rPr>
          <w:color w:val="000000" w:themeColor="text1"/>
          <w:u w:color="000000" w:themeColor="text1"/>
        </w:rPr>
        <w:t>W</w:t>
      </w:r>
      <w:r w:rsidR="00D1764C">
        <w:rPr>
          <w:color w:val="000000" w:themeColor="text1"/>
          <w:u w:color="000000" w:themeColor="text1"/>
        </w:rPr>
        <w:t xml:space="preserve">hereas, </w:t>
      </w:r>
      <w:r w:rsidRPr="00B21353">
        <w:rPr>
          <w:color w:val="000000" w:themeColor="text1"/>
          <w:u w:color="000000" w:themeColor="text1"/>
        </w:rPr>
        <w:t>the State</w:t>
      </w:r>
      <w:r w:rsidR="00207A26">
        <w:rPr>
          <w:color w:val="000000" w:themeColor="text1"/>
          <w:u w:color="000000" w:themeColor="text1"/>
        </w:rPr>
        <w:t xml:space="preserve"> Guard</w:t>
      </w:r>
      <w:r w:rsidRPr="00B21353">
        <w:rPr>
          <w:color w:val="000000" w:themeColor="text1"/>
          <w:u w:color="000000" w:themeColor="text1"/>
        </w:rPr>
        <w:t xml:space="preserve"> respond</w:t>
      </w:r>
      <w:r w:rsidR="00207A26">
        <w:rPr>
          <w:color w:val="000000" w:themeColor="text1"/>
          <w:u w:color="000000" w:themeColor="text1"/>
        </w:rPr>
        <w:t>ed</w:t>
      </w:r>
      <w:r w:rsidR="00674581">
        <w:rPr>
          <w:color w:val="000000" w:themeColor="text1"/>
          <w:u w:color="000000" w:themeColor="text1"/>
        </w:rPr>
        <w:t xml:space="preserve"> to Hurricane</w:t>
      </w:r>
      <w:r w:rsidRPr="00B21353">
        <w:rPr>
          <w:color w:val="000000" w:themeColor="text1"/>
          <w:u w:color="000000" w:themeColor="text1"/>
        </w:rPr>
        <w:t xml:space="preserve"> Joaquin, Harvey, Matthew, and Florence, </w:t>
      </w:r>
      <w:r w:rsidR="00207A26">
        <w:rPr>
          <w:color w:val="000000" w:themeColor="text1"/>
          <w:u w:color="000000" w:themeColor="text1"/>
        </w:rPr>
        <w:t>and i</w:t>
      </w:r>
      <w:r w:rsidR="0061238C">
        <w:rPr>
          <w:color w:val="000000" w:themeColor="text1"/>
          <w:u w:color="000000" w:themeColor="text1"/>
        </w:rPr>
        <w:t xml:space="preserve">n 2018 alone, the nearly one thousand </w:t>
      </w:r>
      <w:r w:rsidR="00674581">
        <w:rPr>
          <w:color w:val="000000" w:themeColor="text1"/>
          <w:u w:color="000000" w:themeColor="text1"/>
        </w:rPr>
        <w:t>members of the S</w:t>
      </w:r>
      <w:r w:rsidRPr="00B21353">
        <w:rPr>
          <w:color w:val="000000" w:themeColor="text1"/>
          <w:u w:color="000000" w:themeColor="text1"/>
        </w:rPr>
        <w:t xml:space="preserve">tate </w:t>
      </w:r>
      <w:r w:rsidR="00674581">
        <w:rPr>
          <w:color w:val="000000" w:themeColor="text1"/>
          <w:u w:color="000000" w:themeColor="text1"/>
        </w:rPr>
        <w:t>G</w:t>
      </w:r>
      <w:r w:rsidRPr="00B21353">
        <w:rPr>
          <w:color w:val="000000" w:themeColor="text1"/>
          <w:u w:color="000000" w:themeColor="text1"/>
        </w:rPr>
        <w:t xml:space="preserve">uard volunteered more than </w:t>
      </w:r>
      <w:r w:rsidR="0061238C">
        <w:rPr>
          <w:color w:val="000000" w:themeColor="text1"/>
          <w:u w:color="000000" w:themeColor="text1"/>
        </w:rPr>
        <w:t>ninety thousand</w:t>
      </w:r>
      <w:r w:rsidRPr="00B21353">
        <w:rPr>
          <w:color w:val="000000" w:themeColor="text1"/>
          <w:u w:color="000000" w:themeColor="text1"/>
        </w:rPr>
        <w:t xml:space="preserve"> hours </w:t>
      </w:r>
      <w:r w:rsidR="00674581">
        <w:rPr>
          <w:color w:val="000000" w:themeColor="text1"/>
          <w:u w:color="000000" w:themeColor="text1"/>
        </w:rPr>
        <w:t xml:space="preserve">to </w:t>
      </w:r>
      <w:r w:rsidRPr="00B21353">
        <w:rPr>
          <w:color w:val="000000" w:themeColor="text1"/>
          <w:u w:color="000000" w:themeColor="text1"/>
        </w:rPr>
        <w:t>protec</w:t>
      </w:r>
      <w:r w:rsidR="000366C8">
        <w:rPr>
          <w:color w:val="000000" w:themeColor="text1"/>
          <w:u w:color="000000" w:themeColor="text1"/>
        </w:rPr>
        <w:t>t the lives and property of S</w:t>
      </w:r>
      <w:r w:rsidRPr="00B21353">
        <w:rPr>
          <w:color w:val="000000" w:themeColor="text1"/>
          <w:u w:color="000000" w:themeColor="text1"/>
        </w:rPr>
        <w:t>outh Carolinians alongside federal</w:t>
      </w:r>
      <w:r w:rsidR="00A0144C">
        <w:rPr>
          <w:color w:val="000000" w:themeColor="text1"/>
          <w:u w:color="000000" w:themeColor="text1"/>
        </w:rPr>
        <w:t>,</w:t>
      </w:r>
      <w:r w:rsidRPr="00B21353">
        <w:rPr>
          <w:color w:val="000000" w:themeColor="text1"/>
          <w:u w:color="000000" w:themeColor="text1"/>
        </w:rPr>
        <w:t xml:space="preserve"> state</w:t>
      </w:r>
      <w:r w:rsidR="00A0144C">
        <w:rPr>
          <w:color w:val="000000" w:themeColor="text1"/>
          <w:u w:color="000000" w:themeColor="text1"/>
        </w:rPr>
        <w:t>,</w:t>
      </w:r>
      <w:r w:rsidRPr="00B21353">
        <w:rPr>
          <w:color w:val="000000" w:themeColor="text1"/>
          <w:u w:color="000000" w:themeColor="text1"/>
        </w:rPr>
        <w:t xml:space="preserve"> and lo</w:t>
      </w:r>
      <w:r w:rsidR="00D1764C">
        <w:rPr>
          <w:color w:val="000000" w:themeColor="text1"/>
          <w:u w:color="000000" w:themeColor="text1"/>
        </w:rPr>
        <w:t>cal first responders;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5D6F" w:rsidRPr="00B21353">
        <w:rPr>
          <w:color w:val="000000" w:themeColor="text1"/>
          <w:u w:color="000000" w:themeColor="text1"/>
        </w:rPr>
        <w:t xml:space="preserve">State Guard members engage in activities such as </w:t>
      </w:r>
      <w:r w:rsidR="00207A26">
        <w:rPr>
          <w:color w:val="000000" w:themeColor="text1"/>
          <w:u w:color="000000" w:themeColor="text1"/>
        </w:rPr>
        <w:t>s</w:t>
      </w:r>
      <w:r w:rsidR="00515D6F" w:rsidRPr="00B21353">
        <w:rPr>
          <w:color w:val="000000" w:themeColor="text1"/>
          <w:u w:color="000000" w:themeColor="text1"/>
        </w:rPr>
        <w:t xml:space="preserve">earch and </w:t>
      </w:r>
      <w:r w:rsidR="00207A26">
        <w:rPr>
          <w:color w:val="000000" w:themeColor="text1"/>
          <w:u w:color="000000" w:themeColor="text1"/>
        </w:rPr>
        <w:t>r</w:t>
      </w:r>
      <w:r w:rsidR="00515D6F" w:rsidRPr="00B21353">
        <w:rPr>
          <w:color w:val="000000" w:themeColor="text1"/>
          <w:u w:color="000000" w:themeColor="text1"/>
        </w:rPr>
        <w:t xml:space="preserve">escue </w:t>
      </w:r>
      <w:r w:rsidR="00207A26">
        <w:rPr>
          <w:color w:val="000000" w:themeColor="text1"/>
          <w:u w:color="000000" w:themeColor="text1"/>
        </w:rPr>
        <w:t>o</w:t>
      </w:r>
      <w:r w:rsidR="00515D6F" w:rsidRPr="00B21353">
        <w:rPr>
          <w:color w:val="000000" w:themeColor="text1"/>
          <w:u w:color="000000" w:themeColor="text1"/>
        </w:rPr>
        <w:t xml:space="preserve">perations, </w:t>
      </w:r>
      <w:r w:rsidR="00207A26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 xml:space="preserve">edical assistance, legal transport, engineering expertise, chaplain and counseling services, </w:t>
      </w:r>
      <w:r w:rsidR="00A0144C">
        <w:rPr>
          <w:color w:val="000000" w:themeColor="text1"/>
          <w:u w:color="000000" w:themeColor="text1"/>
        </w:rPr>
        <w:t xml:space="preserve">the </w:t>
      </w:r>
      <w:r w:rsidR="00515D6F" w:rsidRPr="00B21353">
        <w:rPr>
          <w:color w:val="000000" w:themeColor="text1"/>
          <w:u w:color="000000" w:themeColor="text1"/>
        </w:rPr>
        <w:t>direct distributions of supplies</w:t>
      </w:r>
      <w:r w:rsidR="00207A2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military funeral honors</w:t>
      </w:r>
      <w:r w:rsidR="00C3413B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</w:t>
      </w:r>
      <w:r w:rsidR="00C3413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veterans;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15D6F" w:rsidRPr="00B21353">
        <w:rPr>
          <w:color w:val="000000" w:themeColor="text1"/>
          <w:u w:color="000000" w:themeColor="text1"/>
        </w:rPr>
        <w:t>he State Guard</w:t>
      </w:r>
      <w:r w:rsidR="00C3413B">
        <w:rPr>
          <w:color w:val="000000" w:themeColor="text1"/>
          <w:u w:color="000000" w:themeColor="text1"/>
        </w:rPr>
        <w:t xml:space="preserve"> currently flourishes under the leadership of it</w:t>
      </w:r>
      <w:r w:rsidR="00515D6F" w:rsidRPr="00B21353">
        <w:rPr>
          <w:color w:val="000000" w:themeColor="text1"/>
          <w:u w:color="000000" w:themeColor="text1"/>
        </w:rPr>
        <w:t xml:space="preserve">s </w:t>
      </w:r>
      <w:r w:rsidR="00C3413B">
        <w:rPr>
          <w:color w:val="000000" w:themeColor="text1"/>
          <w:u w:color="000000" w:themeColor="text1"/>
        </w:rPr>
        <w:t>c</w:t>
      </w:r>
      <w:r w:rsidR="00515D6F" w:rsidRPr="00B21353">
        <w:rPr>
          <w:color w:val="000000" w:themeColor="text1"/>
          <w:u w:color="000000" w:themeColor="text1"/>
        </w:rPr>
        <w:t xml:space="preserve">ommanding </w:t>
      </w:r>
      <w:r w:rsidR="00C3413B">
        <w:rPr>
          <w:color w:val="000000" w:themeColor="text1"/>
          <w:u w:color="000000" w:themeColor="text1"/>
        </w:rPr>
        <w:t>g</w:t>
      </w:r>
      <w:r w:rsidR="00515D6F" w:rsidRPr="00B21353">
        <w:rPr>
          <w:color w:val="000000" w:themeColor="text1"/>
          <w:u w:color="000000" w:themeColor="text1"/>
        </w:rPr>
        <w:t>eneral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Brigadier General Leon Lott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its </w:t>
      </w:r>
      <w:r w:rsidR="00C3413B">
        <w:rPr>
          <w:color w:val="000000" w:themeColor="text1"/>
          <w:u w:color="000000" w:themeColor="text1"/>
        </w:rPr>
        <w:t>d</w:t>
      </w:r>
      <w:r w:rsidR="00515D6F" w:rsidRPr="00B21353">
        <w:rPr>
          <w:color w:val="000000" w:themeColor="text1"/>
          <w:u w:color="000000" w:themeColor="text1"/>
        </w:rPr>
        <w:t xml:space="preserve">eputy </w:t>
      </w:r>
      <w:r w:rsidR="00C3413B">
        <w:rPr>
          <w:color w:val="000000" w:themeColor="text1"/>
          <w:u w:color="000000" w:themeColor="text1"/>
        </w:rPr>
        <w:t>c</w:t>
      </w:r>
      <w:r w:rsidR="00515D6F" w:rsidRPr="00B21353">
        <w:rPr>
          <w:color w:val="000000" w:themeColor="text1"/>
          <w:u w:color="000000" w:themeColor="text1"/>
        </w:rPr>
        <w:t>ommander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Brig</w:t>
      </w:r>
      <w:r w:rsidR="00E2429F">
        <w:rPr>
          <w:color w:val="000000" w:themeColor="text1"/>
          <w:u w:color="000000" w:themeColor="text1"/>
        </w:rPr>
        <w:t>adier General Michael Langston</w:t>
      </w:r>
      <w:r>
        <w:rPr>
          <w:color w:val="000000" w:themeColor="text1"/>
          <w:u w:color="000000" w:themeColor="text1"/>
        </w:rPr>
        <w:t>; and</w:t>
      </w:r>
    </w:p>
    <w:p w:rsidR="00515D6F" w:rsidRDefault="00515D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3B5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General Assembly greatly appreciate the dedication and commitment of the South Carolina State Guard</w:t>
      </w:r>
      <w:r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 w:rsidR="00DC2533">
        <w:rPr>
          <w:rFonts w:eastAsia="Times New Roman"/>
        </w:rPr>
        <w:t xml:space="preserve">.  Now, therefore, 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15D6F">
        <w:rPr>
          <w:rFonts w:eastAsia="Times New Roman"/>
        </w:rPr>
        <w:t xml:space="preserve"> </w:t>
      </w:r>
      <w:r w:rsidR="003B50E6">
        <w:rPr>
          <w:rFonts w:eastAsia="Times New Roman"/>
        </w:rPr>
        <w:t xml:space="preserve">the members of the South Carolina General Assembly, by this resolution, </w:t>
      </w:r>
      <w:r w:rsidR="003732C4">
        <w:rPr>
          <w:rFonts w:eastAsia="Times New Roman"/>
        </w:rPr>
        <w:t xml:space="preserve">congratulate the South Carolina State Guard upon the occasion of its three hundred fiftieth anniversary </w:t>
      </w:r>
      <w:r w:rsidR="003732C4" w:rsidRPr="006B3BF6">
        <w:rPr>
          <w:color w:val="000000" w:themeColor="text1"/>
          <w:u w:color="000000" w:themeColor="text1"/>
        </w:rPr>
        <w:t xml:space="preserve">and honor the many sacrifices and valuable contributions </w:t>
      </w:r>
      <w:r w:rsidR="003732C4">
        <w:rPr>
          <w:color w:val="000000" w:themeColor="text1"/>
          <w:u w:color="000000" w:themeColor="text1"/>
        </w:rPr>
        <w:t>of the State Guard</w:t>
      </w:r>
      <w:r w:rsidR="003732C4" w:rsidRPr="006B3BF6">
        <w:rPr>
          <w:color w:val="000000" w:themeColor="text1"/>
          <w:u w:color="000000" w:themeColor="text1"/>
        </w:rPr>
        <w:t xml:space="preserve"> to protect</w:t>
      </w:r>
      <w:r w:rsidR="003732C4">
        <w:rPr>
          <w:color w:val="000000" w:themeColor="text1"/>
          <w:u w:color="000000" w:themeColor="text1"/>
        </w:rPr>
        <w:t>ing</w:t>
      </w:r>
      <w:r w:rsidR="003732C4" w:rsidRPr="006B3BF6">
        <w:rPr>
          <w:color w:val="000000" w:themeColor="text1"/>
          <w:u w:color="000000" w:themeColor="text1"/>
        </w:rPr>
        <w:t xml:space="preserve"> the freedom, democracy, and security of </w:t>
      </w:r>
      <w:r w:rsidR="003732C4">
        <w:rPr>
          <w:color w:val="000000" w:themeColor="text1"/>
          <w:u w:color="000000" w:themeColor="text1"/>
        </w:rPr>
        <w:t>this great</w:t>
      </w:r>
      <w:r w:rsidR="003732C4" w:rsidRPr="006B3BF6">
        <w:rPr>
          <w:color w:val="000000" w:themeColor="text1"/>
          <w:u w:color="000000" w:themeColor="text1"/>
        </w:rPr>
        <w:t xml:space="preserve"> state</w:t>
      </w:r>
      <w:r w:rsidR="003B50E6">
        <w:rPr>
          <w:rFonts w:eastAsia="Times New Roman"/>
        </w:rPr>
        <w:t>.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Pr="00522CE0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D1764C">
        <w:rPr>
          <w:rFonts w:eastAsia="Times New Roman"/>
        </w:rPr>
        <w:t xml:space="preserve"> the South Carolina State Guard.</w:t>
      </w:r>
    </w:p>
    <w:p w:rsidR="003F3F80" w:rsidRDefault="005812A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3B3D" w:rsidRDefault="00B53B3D" w:rsidP="00B53B3D">
      <w:pPr>
        <w:suppressAutoHyphens/>
        <w:jc w:val="both"/>
        <w:rPr>
          <w:rFonts w:eastAsia="Times New Roman"/>
        </w:rPr>
      </w:pPr>
    </w:p>
    <w:sectPr w:rsidR="00B53B3D" w:rsidSect="00B53B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581" w:rsidRDefault="00674581" w:rsidP="00522CE0">
      <w:r>
        <w:separator/>
      </w:r>
    </w:p>
  </w:endnote>
  <w:endnote w:type="continuationSeparator" w:id="0">
    <w:p w:rsidR="00674581" w:rsidRDefault="006745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E34FA7-48D0-4993-A759-E1A82ED2B13C}"/>
    <w:embedBold r:id="rId2" w:fontKey="{DFB93554-E2D2-4F36-8AAA-062D35115291}"/>
    <w:embedItalic r:id="rId3" w:fontKey="{55BFA8D6-BD2D-4F67-ABDA-60575FFACA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505E39D-332B-43B3-83B2-90D36A736E7A}"/>
    <w:embedBold r:id="rId5" w:fontKey="{46D4E3F4-E19A-42A9-8935-23F5C3B8C2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880A89-3499-42E2-8E56-7DB0D2DEE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3D" w:rsidRPr="00A50D10" w:rsidRDefault="00B53B3D" w:rsidP="00A50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22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581" w:rsidRDefault="00674581" w:rsidP="00522CE0">
      <w:r>
        <w:separator/>
      </w:r>
    </w:p>
  </w:footnote>
  <w:footnote w:type="continuationSeparator" w:id="0">
    <w:p w:rsidR="00674581" w:rsidRDefault="006745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TAT.SP.RWC"/>
    <w:docVar w:name="CoverAttorneyInitials" w:val="SP"/>
    <w:docVar w:name="CoverAttorneyLastName" w:val="Parrish"/>
    <w:docVar w:name="CoverBillType" w:val="c"/>
    <w:docVar w:name="CoverSenator" w:val="RWC"/>
    <w:docVar w:name="dvBillNumber" w:val="1182"/>
    <w:docVar w:name="dvBillNumberPrefix" w:val="S. "/>
    <w:docVar w:name="dvOriginalBody" w:val="Senate"/>
    <w:docVar w:name="fulldraftpath" w:val="L:\S-RES\RWC\010STAT.SP.RWC.DOCX"/>
    <w:docVar w:name="NameofBody" w:val="S"/>
    <w:docVar w:name="vgroup2" w:val="S-RES"/>
  </w:docVars>
  <w:rsids>
    <w:rsidRoot w:val="00DC2533"/>
    <w:rsid w:val="000366C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7A26"/>
    <w:rsid w:val="00216025"/>
    <w:rsid w:val="00245C4E"/>
    <w:rsid w:val="002C1321"/>
    <w:rsid w:val="002C13E4"/>
    <w:rsid w:val="002C2031"/>
    <w:rsid w:val="002C5896"/>
    <w:rsid w:val="002D3BED"/>
    <w:rsid w:val="00307C2B"/>
    <w:rsid w:val="00315D04"/>
    <w:rsid w:val="00355707"/>
    <w:rsid w:val="003732C4"/>
    <w:rsid w:val="00383247"/>
    <w:rsid w:val="003B50E6"/>
    <w:rsid w:val="003D6E2B"/>
    <w:rsid w:val="003E7597"/>
    <w:rsid w:val="003F3F80"/>
    <w:rsid w:val="00413EBF"/>
    <w:rsid w:val="0044020F"/>
    <w:rsid w:val="00450668"/>
    <w:rsid w:val="00454138"/>
    <w:rsid w:val="00463378"/>
    <w:rsid w:val="004813A2"/>
    <w:rsid w:val="004952FA"/>
    <w:rsid w:val="004B6A22"/>
    <w:rsid w:val="004D7F37"/>
    <w:rsid w:val="00515D6F"/>
    <w:rsid w:val="00522CE0"/>
    <w:rsid w:val="00541951"/>
    <w:rsid w:val="005613B5"/>
    <w:rsid w:val="00565148"/>
    <w:rsid w:val="00570403"/>
    <w:rsid w:val="00577450"/>
    <w:rsid w:val="005812A7"/>
    <w:rsid w:val="00593361"/>
    <w:rsid w:val="005A2292"/>
    <w:rsid w:val="005A413B"/>
    <w:rsid w:val="005A5017"/>
    <w:rsid w:val="005A648C"/>
    <w:rsid w:val="005F07AC"/>
    <w:rsid w:val="005F1745"/>
    <w:rsid w:val="0061238C"/>
    <w:rsid w:val="00674581"/>
    <w:rsid w:val="00684F16"/>
    <w:rsid w:val="006A1802"/>
    <w:rsid w:val="006B1CB9"/>
    <w:rsid w:val="006C0CBB"/>
    <w:rsid w:val="006C2E53"/>
    <w:rsid w:val="006C74EA"/>
    <w:rsid w:val="006F56CF"/>
    <w:rsid w:val="00720D40"/>
    <w:rsid w:val="007318D4"/>
    <w:rsid w:val="007556F5"/>
    <w:rsid w:val="00765784"/>
    <w:rsid w:val="007A4390"/>
    <w:rsid w:val="007D7773"/>
    <w:rsid w:val="007E5CB7"/>
    <w:rsid w:val="008314D2"/>
    <w:rsid w:val="00870F6F"/>
    <w:rsid w:val="0088652D"/>
    <w:rsid w:val="008B2F42"/>
    <w:rsid w:val="008C3697"/>
    <w:rsid w:val="008E185F"/>
    <w:rsid w:val="008F023B"/>
    <w:rsid w:val="00904E16"/>
    <w:rsid w:val="009162B3"/>
    <w:rsid w:val="00927C62"/>
    <w:rsid w:val="0096282E"/>
    <w:rsid w:val="00983951"/>
    <w:rsid w:val="00984124"/>
    <w:rsid w:val="00984640"/>
    <w:rsid w:val="00995C37"/>
    <w:rsid w:val="009C118A"/>
    <w:rsid w:val="00A0144C"/>
    <w:rsid w:val="00A02011"/>
    <w:rsid w:val="00A4011E"/>
    <w:rsid w:val="00A50D10"/>
    <w:rsid w:val="00A86015"/>
    <w:rsid w:val="00A9594E"/>
    <w:rsid w:val="00AE59C8"/>
    <w:rsid w:val="00B10098"/>
    <w:rsid w:val="00B53B3D"/>
    <w:rsid w:val="00B5790D"/>
    <w:rsid w:val="00B945C5"/>
    <w:rsid w:val="00BA20EA"/>
    <w:rsid w:val="00BB5AFC"/>
    <w:rsid w:val="00BC026E"/>
    <w:rsid w:val="00BC0A56"/>
    <w:rsid w:val="00C2603D"/>
    <w:rsid w:val="00C3413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64C"/>
    <w:rsid w:val="00D35486"/>
    <w:rsid w:val="00D53E29"/>
    <w:rsid w:val="00D652B0"/>
    <w:rsid w:val="00D86943"/>
    <w:rsid w:val="00DA3C6B"/>
    <w:rsid w:val="00DA47B9"/>
    <w:rsid w:val="00DC2533"/>
    <w:rsid w:val="00DE5635"/>
    <w:rsid w:val="00E058D3"/>
    <w:rsid w:val="00E12CA0"/>
    <w:rsid w:val="00E2236D"/>
    <w:rsid w:val="00E2429F"/>
    <w:rsid w:val="00E76AD9"/>
    <w:rsid w:val="00E86EE2"/>
    <w:rsid w:val="00E91E2F"/>
    <w:rsid w:val="00EA3546"/>
    <w:rsid w:val="00EB47AE"/>
    <w:rsid w:val="00EC34E1"/>
    <w:rsid w:val="00F00FC6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B2EE4EF6-58A7-4A63-9D34-7E945510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3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1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82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1182: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2020-05-12T15:43:00Z</dcterms:created>
  <dcterms:modified xsi:type="dcterms:W3CDTF">2020-05-12T15:43:00Z</dcterms:modified>
</cp:coreProperties>
</file>