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EA0" w:rsidRDefault="00165EA0" w:rsidP="00165EA0">
      <w:pPr>
        <w:widowControl w:val="0"/>
        <w:jc w:val="center"/>
      </w:pPr>
      <w:r w:rsidRPr="00165EA0">
        <w:rPr>
          <w:b/>
        </w:rPr>
        <w:t>South Carolina General Assembly</w:t>
      </w:r>
    </w:p>
    <w:p w:rsidR="00165EA0" w:rsidRDefault="00165EA0" w:rsidP="00165EA0">
      <w:pPr>
        <w:widowControl w:val="0"/>
        <w:jc w:val="center"/>
      </w:pPr>
      <w:r>
        <w:t>123rd Session, 2019-2020</w:t>
      </w:r>
    </w:p>
    <w:p w:rsidR="00165EA0" w:rsidRDefault="00165EA0" w:rsidP="00165EA0">
      <w:pPr>
        <w:widowControl w:val="0"/>
      </w:pPr>
    </w:p>
    <w:p w:rsidR="00165EA0" w:rsidRDefault="00165EA0" w:rsidP="00165EA0">
      <w:pPr>
        <w:widowControl w:val="0"/>
        <w:rPr>
          <w:b/>
        </w:rPr>
      </w:pPr>
      <w:r w:rsidRPr="00165EA0">
        <w:rPr>
          <w:b/>
        </w:rPr>
        <w:t>S.</w:t>
      </w:r>
      <w:r>
        <w:rPr>
          <w:b/>
        </w:rPr>
        <w:t xml:space="preserve"> </w:t>
      </w:r>
      <w:r w:rsidRPr="00165EA0">
        <w:rPr>
          <w:b/>
        </w:rPr>
        <w:t>1193</w:t>
      </w:r>
    </w:p>
    <w:p w:rsidR="00165EA0" w:rsidRDefault="00165EA0" w:rsidP="00165EA0">
      <w:pPr>
        <w:widowControl w:val="0"/>
        <w:rPr>
          <w:b/>
        </w:rPr>
      </w:pPr>
    </w:p>
    <w:p w:rsidR="00165EA0" w:rsidRDefault="00165EA0" w:rsidP="00165EA0">
      <w:pPr>
        <w:widowControl w:val="0"/>
      </w:pPr>
      <w:r w:rsidRPr="00165EA0">
        <w:rPr>
          <w:b/>
        </w:rPr>
        <w:t>STATUS INFORMATION</w:t>
      </w:r>
    </w:p>
    <w:p w:rsidR="00165EA0" w:rsidRDefault="00165EA0" w:rsidP="00165EA0">
      <w:pPr>
        <w:widowControl w:val="0"/>
      </w:pPr>
    </w:p>
    <w:p w:rsidR="00165EA0" w:rsidRDefault="00165EA0" w:rsidP="00165EA0">
      <w:pPr>
        <w:widowControl w:val="0"/>
      </w:pPr>
      <w:r>
        <w:t>Concurrent Resolution</w:t>
      </w:r>
    </w:p>
    <w:p w:rsidR="00165EA0" w:rsidRDefault="00165EA0" w:rsidP="00165EA0">
      <w:pPr>
        <w:widowControl w:val="0"/>
      </w:pPr>
      <w:r>
        <w:t>Sponsors: Senators M.B. Matthews, Kimpson and Senn</w:t>
      </w:r>
    </w:p>
    <w:p w:rsidR="00165EA0" w:rsidRDefault="00165EA0" w:rsidP="00165EA0">
      <w:pPr>
        <w:widowControl w:val="0"/>
      </w:pPr>
      <w:r>
        <w:t>Document Path: l:\s-res\mbm\020judg.kmm.mbm.docx</w:t>
      </w:r>
    </w:p>
    <w:p w:rsidR="00165EA0" w:rsidRDefault="00165EA0" w:rsidP="00165EA0">
      <w:pPr>
        <w:widowControl w:val="0"/>
      </w:pPr>
    </w:p>
    <w:p w:rsidR="00165EA0" w:rsidRDefault="00165EA0" w:rsidP="00165EA0">
      <w:pPr>
        <w:widowControl w:val="0"/>
      </w:pPr>
      <w:r>
        <w:t>Introduced in the Senate on April 8, 2020</w:t>
      </w:r>
    </w:p>
    <w:p w:rsidR="00165EA0" w:rsidRDefault="00165EA0" w:rsidP="00165EA0">
      <w:pPr>
        <w:widowControl w:val="0"/>
      </w:pPr>
      <w:r>
        <w:t xml:space="preserve">Currently residing in the Senate Committee on </w:t>
      </w:r>
      <w:r w:rsidRPr="00165EA0">
        <w:rPr>
          <w:b/>
        </w:rPr>
        <w:t>Transportation</w:t>
      </w:r>
    </w:p>
    <w:p w:rsidR="00165EA0" w:rsidRDefault="00165EA0" w:rsidP="00165EA0">
      <w:pPr>
        <w:widowControl w:val="0"/>
      </w:pPr>
    </w:p>
    <w:p w:rsidR="00165EA0" w:rsidRDefault="00873C69" w:rsidP="00165EA0">
      <w:pPr>
        <w:widowControl w:val="0"/>
      </w:pPr>
      <w:r>
        <w:t>Summary: Judge Richard E Fields Street</w:t>
      </w:r>
    </w:p>
    <w:p w:rsidR="00165EA0" w:rsidRDefault="00165EA0" w:rsidP="00165EA0">
      <w:pPr>
        <w:widowControl w:val="0"/>
      </w:pPr>
    </w:p>
    <w:p w:rsidR="00165EA0" w:rsidRDefault="00165EA0" w:rsidP="00165EA0">
      <w:pPr>
        <w:widowControl w:val="0"/>
      </w:pPr>
    </w:p>
    <w:p w:rsidR="00165EA0" w:rsidRDefault="00165EA0" w:rsidP="00165E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5EA0">
        <w:rPr>
          <w:b/>
        </w:rPr>
        <w:t>HISTORY OF LEGISLATIVE ACTIONS</w:t>
      </w:r>
    </w:p>
    <w:p w:rsidR="00165EA0" w:rsidRDefault="00165EA0" w:rsidP="00165E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65EA0" w:rsidRPr="00165EA0" w:rsidRDefault="00165EA0" w:rsidP="00165EA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5EA0">
        <w:rPr>
          <w:u w:val="single"/>
        </w:rPr>
        <w:tab/>
        <w:t>Date</w:t>
      </w:r>
      <w:r w:rsidRPr="00165EA0">
        <w:rPr>
          <w:u w:val="single"/>
        </w:rPr>
        <w:tab/>
        <w:t>Body</w:t>
      </w:r>
      <w:r w:rsidRPr="00165EA0">
        <w:rPr>
          <w:u w:val="single"/>
        </w:rPr>
        <w:tab/>
        <w:t>Action Description with journal page number</w:t>
      </w:r>
      <w:r w:rsidRPr="00165EA0">
        <w:rPr>
          <w:u w:val="single"/>
        </w:rPr>
        <w:tab/>
      </w:r>
    </w:p>
    <w:p w:rsidR="00BC5284" w:rsidRDefault="00BC5284" w:rsidP="00BC5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Senate</w:t>
      </w:r>
      <w:r>
        <w:tab/>
        <w:t>Introduced (</w:t>
      </w:r>
      <w:hyperlink r:id="rId6" w:history="1">
        <w:r w:rsidRPr="00277960">
          <w:rPr>
            <w:rStyle w:val="Hyperlink"/>
          </w:rPr>
          <w:t>Senate Journal</w:t>
        </w:r>
        <w:r w:rsidRPr="00277960">
          <w:rPr>
            <w:rStyle w:val="Hyperlink"/>
          </w:rPr>
          <w:noBreakHyphen/>
          <w:t>page 5</w:t>
        </w:r>
      </w:hyperlink>
      <w:r>
        <w:t>)</w:t>
      </w:r>
    </w:p>
    <w:p w:rsidR="00BC5284" w:rsidRDefault="00BC5284" w:rsidP="00BC5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4/8/2020</w:t>
      </w:r>
      <w:r>
        <w:tab/>
        <w:t>Senate</w:t>
      </w:r>
      <w:r>
        <w:tab/>
        <w:t xml:space="preserve">Referred to Committee on </w:t>
      </w:r>
      <w:r w:rsidRPr="00277960">
        <w:rPr>
          <w:b/>
        </w:rPr>
        <w:t>Transportation</w:t>
      </w:r>
      <w:r>
        <w:t xml:space="preserve"> (</w:t>
      </w:r>
      <w:hyperlink r:id="rId7" w:history="1">
        <w:r w:rsidRPr="00277960">
          <w:rPr>
            <w:rStyle w:val="Hyperlink"/>
          </w:rPr>
          <w:t>Senate Journal</w:t>
        </w:r>
        <w:r w:rsidRPr="00277960">
          <w:rPr>
            <w:rStyle w:val="Hyperlink"/>
          </w:rPr>
          <w:noBreakHyphen/>
          <w:t>page 5</w:t>
        </w:r>
      </w:hyperlink>
      <w:r>
        <w:t>)</w:t>
      </w:r>
    </w:p>
    <w:p w:rsidR="00BC5284" w:rsidRDefault="00BC5284" w:rsidP="00BC52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5EA0" w:rsidRDefault="00165EA0" w:rsidP="00165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65EA0">
          <w:rPr>
            <w:rStyle w:val="Hyperlink"/>
          </w:rPr>
          <w:t>legislative information</w:t>
        </w:r>
      </w:hyperlink>
      <w:r>
        <w:t xml:space="preserve"> at the website</w:t>
      </w:r>
    </w:p>
    <w:p w:rsidR="00165EA0" w:rsidRDefault="00165EA0" w:rsidP="00165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5EA0" w:rsidRPr="00165EA0" w:rsidRDefault="00165EA0" w:rsidP="00165EA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5EA0" w:rsidRDefault="00165EA0" w:rsidP="00165EA0">
      <w:pPr>
        <w:widowControl w:val="0"/>
      </w:pPr>
      <w:r w:rsidRPr="00165EA0">
        <w:rPr>
          <w:b/>
        </w:rPr>
        <w:t>VERSIONS OF THIS BILL</w:t>
      </w:r>
    </w:p>
    <w:p w:rsidR="00165EA0" w:rsidRDefault="00165EA0" w:rsidP="00165EA0">
      <w:pPr>
        <w:widowControl w:val="0"/>
      </w:pPr>
    </w:p>
    <w:p w:rsidR="00165EA0" w:rsidRDefault="00DA10AE" w:rsidP="00165EA0">
      <w:pPr>
        <w:widowControl w:val="0"/>
      </w:pPr>
      <w:hyperlink r:id="rId9" w:history="1">
        <w:r w:rsidR="00165EA0">
          <w:rPr>
            <w:rStyle w:val="Hyperlink"/>
          </w:rPr>
          <w:t>4/8/2020</w:t>
        </w:r>
      </w:hyperlink>
    </w:p>
    <w:p w:rsidR="00165EA0" w:rsidRDefault="00165EA0" w:rsidP="00165EA0"/>
    <w:p w:rsidR="00165EA0" w:rsidRDefault="00165EA0" w:rsidP="00165EA0">
      <w:pPr>
        <w:sectPr w:rsidR="00165EA0" w:rsidSect="00165EA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68DE" w:rsidRPr="00522CE0" w:rsidRDefault="004068D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06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E4A7E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258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REQUEST THAT THE DEPARTMENT OF TRANSPORTATION </w:t>
      </w:r>
      <w:r>
        <w:t>NAME SPRING STREET IN CHARLESTON</w:t>
      </w:r>
      <w:r>
        <w:rPr>
          <w:color w:val="000000" w:themeColor="text1"/>
          <w:u w:color="000000" w:themeColor="text1"/>
        </w:rPr>
        <w:t xml:space="preserve"> </w:t>
      </w:r>
      <w:r>
        <w:t>“</w:t>
      </w:r>
      <w:r w:rsidRPr="008C5472">
        <w:rPr>
          <w:color w:val="000000" w:themeColor="text1"/>
          <w:u w:color="000000" w:themeColor="text1"/>
        </w:rPr>
        <w:t>JUDGE RICHARD E. FIELDS</w:t>
      </w:r>
      <w:r>
        <w:rPr>
          <w:color w:val="000000" w:themeColor="text1"/>
          <w:u w:color="000000" w:themeColor="text1"/>
        </w:rPr>
        <w:t xml:space="preserve"> STREET</w:t>
      </w:r>
      <w:r>
        <w:t>”</w:t>
      </w:r>
      <w:r>
        <w:rPr>
          <w:rFonts w:eastAsia="Times New Roman"/>
        </w:rPr>
        <w:t xml:space="preserve"> AND ERECT APPROPRIATE MARKERS OR SIGNS AT THIS LOCATION CONTAINING THE DESIGNATION.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63074" w:rsidRDefault="00663074" w:rsidP="00663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General Assembly are pleased to learn that </w:t>
      </w:r>
      <w:r w:rsidRPr="008C5472">
        <w:rPr>
          <w:color w:val="000000" w:themeColor="text1"/>
          <w:u w:color="000000" w:themeColor="text1"/>
        </w:rPr>
        <w:t>Judge Richard E. Fields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will celebrate his one hundredth</w:t>
      </w:r>
      <w:r w:rsidR="0022581F"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birthday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i</w:t>
      </w:r>
      <w:r w:rsidRPr="009E18B7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October </w:t>
      </w:r>
      <w:r w:rsidR="00804603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2020; and</w:t>
      </w:r>
    </w:p>
    <w:p w:rsidR="00663074" w:rsidRDefault="00663074" w:rsidP="006630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2581F">
        <w:rPr>
          <w:color w:val="000000" w:themeColor="text1"/>
          <w:u w:color="000000" w:themeColor="text1"/>
        </w:rPr>
        <w:t xml:space="preserve">a native of Charleston, </w:t>
      </w:r>
      <w:r w:rsidRPr="008C5472">
        <w:rPr>
          <w:color w:val="000000" w:themeColor="text1"/>
          <w:u w:color="000000" w:themeColor="text1"/>
        </w:rPr>
        <w:t xml:space="preserve">Judge Richard E. Fields </w:t>
      </w:r>
      <w:r w:rsidR="0022581F">
        <w:rPr>
          <w:color w:val="000000" w:themeColor="text1"/>
          <w:u w:color="000000" w:themeColor="text1"/>
        </w:rPr>
        <w:t>is an alumnus of</w:t>
      </w:r>
      <w:r w:rsidRPr="008C5472">
        <w:rPr>
          <w:color w:val="000000" w:themeColor="text1"/>
          <w:u w:color="000000" w:themeColor="text1"/>
        </w:rPr>
        <w:t xml:space="preserve"> Burke School</w:t>
      </w:r>
      <w:r w:rsidR="0022581F">
        <w:rPr>
          <w:color w:val="000000" w:themeColor="text1"/>
          <w:u w:color="000000" w:themeColor="text1"/>
        </w:rPr>
        <w:t>;</w:t>
      </w:r>
      <w:r w:rsidRPr="008C5472">
        <w:rPr>
          <w:color w:val="000000" w:themeColor="text1"/>
          <w:u w:color="000000" w:themeColor="text1"/>
        </w:rPr>
        <w:t xml:space="preserve"> Avery Institute</w:t>
      </w:r>
      <w:r w:rsidR="0022581F">
        <w:rPr>
          <w:color w:val="000000" w:themeColor="text1"/>
          <w:u w:color="000000" w:themeColor="text1"/>
        </w:rPr>
        <w:t xml:space="preserve">; </w:t>
      </w:r>
      <w:r w:rsidRPr="008C5472">
        <w:rPr>
          <w:color w:val="000000" w:themeColor="text1"/>
          <w:u w:color="000000" w:themeColor="text1"/>
        </w:rPr>
        <w:t>West Virginia State College</w:t>
      </w:r>
      <w:r w:rsidR="0022581F">
        <w:rPr>
          <w:color w:val="000000" w:themeColor="text1"/>
          <w:u w:color="000000" w:themeColor="text1"/>
        </w:rPr>
        <w:t>, where he earned</w:t>
      </w:r>
      <w:r w:rsidRPr="008C5472">
        <w:rPr>
          <w:color w:val="000000" w:themeColor="text1"/>
          <w:u w:color="000000" w:themeColor="text1"/>
        </w:rPr>
        <w:t xml:space="preserve"> a B</w:t>
      </w:r>
      <w:r w:rsidR="0022581F">
        <w:rPr>
          <w:color w:val="000000" w:themeColor="text1"/>
          <w:u w:color="000000" w:themeColor="text1"/>
        </w:rPr>
        <w:t xml:space="preserve">achelor of </w:t>
      </w:r>
      <w:r w:rsidRPr="008C5472">
        <w:rPr>
          <w:color w:val="000000" w:themeColor="text1"/>
          <w:u w:color="000000" w:themeColor="text1"/>
        </w:rPr>
        <w:t>S</w:t>
      </w:r>
      <w:r w:rsidR="0022581F">
        <w:rPr>
          <w:color w:val="000000" w:themeColor="text1"/>
          <w:u w:color="000000" w:themeColor="text1"/>
        </w:rPr>
        <w:t>cience</w:t>
      </w:r>
      <w:r w:rsidRPr="008C5472">
        <w:rPr>
          <w:color w:val="000000" w:themeColor="text1"/>
          <w:u w:color="000000" w:themeColor="text1"/>
        </w:rPr>
        <w:t xml:space="preserve"> in Business Administration</w:t>
      </w:r>
      <w:r w:rsidR="0022581F">
        <w:rPr>
          <w:color w:val="000000" w:themeColor="text1"/>
          <w:u w:color="000000" w:themeColor="text1"/>
        </w:rPr>
        <w:t xml:space="preserve">; and </w:t>
      </w:r>
      <w:r w:rsidRPr="008C5472">
        <w:rPr>
          <w:color w:val="000000" w:themeColor="text1"/>
          <w:u w:color="000000" w:themeColor="text1"/>
        </w:rPr>
        <w:t>Howard University School of Law</w:t>
      </w:r>
      <w:r w:rsidR="0022581F">
        <w:rPr>
          <w:color w:val="000000" w:themeColor="text1"/>
          <w:u w:color="000000" w:themeColor="text1"/>
        </w:rPr>
        <w:t>,</w:t>
      </w:r>
      <w:r w:rsidRPr="008C5472">
        <w:rPr>
          <w:color w:val="000000" w:themeColor="text1"/>
          <w:u w:color="000000" w:themeColor="text1"/>
        </w:rPr>
        <w:t xml:space="preserve"> </w:t>
      </w:r>
      <w:r w:rsidR="0022581F">
        <w:rPr>
          <w:color w:val="000000" w:themeColor="text1"/>
          <w:u w:color="000000" w:themeColor="text1"/>
        </w:rPr>
        <w:t xml:space="preserve">where he earned </w:t>
      </w:r>
      <w:r w:rsidRPr="008C5472">
        <w:rPr>
          <w:color w:val="000000" w:themeColor="text1"/>
          <w:u w:color="000000" w:themeColor="text1"/>
        </w:rPr>
        <w:t xml:space="preserve">a Bachelor of Laws. Judge Fields was admitted to practice law in the District of Columbia and </w:t>
      </w:r>
      <w:r>
        <w:rPr>
          <w:color w:val="000000" w:themeColor="text1"/>
          <w:u w:color="000000" w:themeColor="text1"/>
        </w:rPr>
        <w:t>South Carolina</w:t>
      </w:r>
      <w:r w:rsidR="00804603">
        <w:rPr>
          <w:color w:val="000000" w:themeColor="text1"/>
          <w:u w:color="000000" w:themeColor="text1"/>
        </w:rPr>
        <w:t xml:space="preserve"> in 1948</w:t>
      </w:r>
      <w:r>
        <w:rPr>
          <w:color w:val="000000" w:themeColor="text1"/>
          <w:u w:color="000000" w:themeColor="text1"/>
        </w:rPr>
        <w:t>; and</w:t>
      </w:r>
    </w:p>
    <w:p w:rsidR="00A518AB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5472">
        <w:rPr>
          <w:color w:val="000000" w:themeColor="text1"/>
          <w:u w:color="000000" w:themeColor="text1"/>
        </w:rPr>
        <w:t>Judge Fields began the practice of law in Charleston in April 1949</w:t>
      </w:r>
      <w:r w:rsidR="00AE4E75">
        <w:rPr>
          <w:color w:val="000000" w:themeColor="text1"/>
          <w:u w:color="000000" w:themeColor="text1"/>
        </w:rPr>
        <w:t>, making</w:t>
      </w:r>
      <w:r w:rsidR="00DF43BE">
        <w:rPr>
          <w:color w:val="000000" w:themeColor="text1"/>
          <w:u w:color="000000" w:themeColor="text1"/>
        </w:rPr>
        <w:t xml:space="preserve"> history a</w:t>
      </w:r>
      <w:r w:rsidRPr="008C5472">
        <w:rPr>
          <w:color w:val="000000" w:themeColor="text1"/>
          <w:u w:color="000000" w:themeColor="text1"/>
        </w:rPr>
        <w:t>s the first black person</w:t>
      </w:r>
      <w:r w:rsidR="00E7417C" w:rsidRPr="008C5472">
        <w:rPr>
          <w:color w:val="000000" w:themeColor="text1"/>
          <w:u w:color="000000" w:themeColor="text1"/>
        </w:rPr>
        <w:t xml:space="preserve"> since the early 1900s</w:t>
      </w:r>
      <w:r w:rsidRPr="008C5472">
        <w:rPr>
          <w:color w:val="000000" w:themeColor="text1"/>
          <w:u w:color="000000" w:themeColor="text1"/>
        </w:rPr>
        <w:t xml:space="preserve"> to open a law office in historic Charleston and the first ever </w:t>
      </w:r>
      <w:r w:rsidR="00AE4E75" w:rsidRPr="008C5472">
        <w:rPr>
          <w:color w:val="000000" w:themeColor="text1"/>
          <w:u w:color="000000" w:themeColor="text1"/>
        </w:rPr>
        <w:t xml:space="preserve">to </w:t>
      </w:r>
      <w:r w:rsidRPr="008C5472">
        <w:rPr>
          <w:color w:val="000000" w:themeColor="text1"/>
          <w:u w:color="000000" w:themeColor="text1"/>
        </w:rPr>
        <w:t>become a litigator</w:t>
      </w:r>
      <w:r>
        <w:rPr>
          <w:color w:val="000000" w:themeColor="text1"/>
          <w:u w:color="000000" w:themeColor="text1"/>
        </w:rPr>
        <w:t>; and</w:t>
      </w:r>
    </w:p>
    <w:p w:rsidR="00A518AB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6605" w:rsidRPr="008C5472" w:rsidRDefault="00526605" w:rsidP="00526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53474">
        <w:rPr>
          <w:color w:val="000000" w:themeColor="text1"/>
          <w:u w:color="000000" w:themeColor="text1"/>
        </w:rPr>
        <w:t xml:space="preserve">in 1969, </w:t>
      </w:r>
      <w:r w:rsidRPr="008C5472">
        <w:rPr>
          <w:color w:val="000000" w:themeColor="text1"/>
          <w:u w:color="000000" w:themeColor="text1"/>
        </w:rPr>
        <w:t xml:space="preserve">Judge Fields </w:t>
      </w:r>
      <w:r w:rsidR="00AE4E75">
        <w:rPr>
          <w:color w:val="000000" w:themeColor="text1"/>
          <w:u w:color="000000" w:themeColor="text1"/>
        </w:rPr>
        <w:t>broke more ground as</w:t>
      </w:r>
      <w:r w:rsidR="00AE4E75" w:rsidRPr="008C5472">
        <w:rPr>
          <w:color w:val="000000" w:themeColor="text1"/>
          <w:u w:color="000000" w:themeColor="text1"/>
        </w:rPr>
        <w:t xml:space="preserve"> the first black elected judicial off</w:t>
      </w:r>
      <w:r w:rsidR="00AE4E75">
        <w:rPr>
          <w:color w:val="000000" w:themeColor="text1"/>
          <w:u w:color="000000" w:themeColor="text1"/>
        </w:rPr>
        <w:t>icial in the entire Southeast. During his accomplished judicial career, he served as</w:t>
      </w:r>
      <w:r w:rsidRPr="008C5472">
        <w:rPr>
          <w:color w:val="000000" w:themeColor="text1"/>
          <w:u w:color="000000" w:themeColor="text1"/>
        </w:rPr>
        <w:t xml:space="preserve"> Municipal</w:t>
      </w:r>
      <w:r w:rsidR="00804603">
        <w:rPr>
          <w:color w:val="000000" w:themeColor="text1"/>
          <w:u w:color="000000" w:themeColor="text1"/>
        </w:rPr>
        <w:t xml:space="preserve"> Judge</w:t>
      </w:r>
      <w:r w:rsidRPr="008C5472">
        <w:rPr>
          <w:color w:val="000000" w:themeColor="text1"/>
          <w:u w:color="000000" w:themeColor="text1"/>
        </w:rPr>
        <w:t xml:space="preserve"> for the City of Charleston</w:t>
      </w:r>
      <w:r w:rsidR="00AE4E75">
        <w:rPr>
          <w:color w:val="000000" w:themeColor="text1"/>
          <w:u w:color="000000" w:themeColor="text1"/>
        </w:rPr>
        <w:t>,</w:t>
      </w:r>
      <w:r w:rsidRPr="008C5472">
        <w:rPr>
          <w:color w:val="000000" w:themeColor="text1"/>
          <w:u w:color="000000" w:themeColor="text1"/>
        </w:rPr>
        <w:t xml:space="preserve"> Judge of the Family Court of Charleston County</w:t>
      </w:r>
      <w:r w:rsidR="00AE4E75">
        <w:rPr>
          <w:color w:val="000000" w:themeColor="text1"/>
          <w:u w:color="000000" w:themeColor="text1"/>
        </w:rPr>
        <w:t>,</w:t>
      </w:r>
      <w:r w:rsidR="00804603">
        <w:rPr>
          <w:color w:val="000000" w:themeColor="text1"/>
          <w:u w:color="000000" w:themeColor="text1"/>
        </w:rPr>
        <w:t xml:space="preserve"> and</w:t>
      </w:r>
      <w:r w:rsidRPr="008C5472">
        <w:rPr>
          <w:color w:val="000000" w:themeColor="text1"/>
          <w:u w:color="000000" w:themeColor="text1"/>
        </w:rPr>
        <w:t xml:space="preserve"> Judge of the Circuit Court of South Carolina</w:t>
      </w:r>
      <w:r>
        <w:rPr>
          <w:color w:val="000000" w:themeColor="text1"/>
          <w:u w:color="000000" w:themeColor="text1"/>
        </w:rPr>
        <w:t>; and</w:t>
      </w:r>
    </w:p>
    <w:p w:rsidR="00526605" w:rsidRPr="008C5472" w:rsidRDefault="00526605" w:rsidP="005266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C57CC">
        <w:rPr>
          <w:color w:val="000000" w:themeColor="text1"/>
          <w:u w:color="000000" w:themeColor="text1"/>
        </w:rPr>
        <w:t xml:space="preserve">an active leader in both the public and private sector, </w:t>
      </w:r>
      <w:r w:rsidRPr="008C5472">
        <w:rPr>
          <w:color w:val="000000" w:themeColor="text1"/>
          <w:u w:color="000000" w:themeColor="text1"/>
        </w:rPr>
        <w:t xml:space="preserve">Judge Fields has served on </w:t>
      </w:r>
      <w:r w:rsidR="00804603">
        <w:rPr>
          <w:color w:val="000000" w:themeColor="text1"/>
          <w:u w:color="000000" w:themeColor="text1"/>
        </w:rPr>
        <w:t>a number of</w:t>
      </w:r>
      <w:r w:rsidRPr="008C5472">
        <w:rPr>
          <w:color w:val="000000" w:themeColor="text1"/>
          <w:u w:color="000000" w:themeColor="text1"/>
        </w:rPr>
        <w:t xml:space="preserve"> boards and committees</w:t>
      </w:r>
      <w:r w:rsidR="00804603">
        <w:rPr>
          <w:color w:val="000000" w:themeColor="text1"/>
          <w:u w:color="000000" w:themeColor="text1"/>
        </w:rPr>
        <w:t>, including</w:t>
      </w:r>
      <w:r w:rsidR="00526605" w:rsidRPr="008C5472">
        <w:rPr>
          <w:color w:val="000000" w:themeColor="text1"/>
          <w:u w:color="000000" w:themeColor="text1"/>
        </w:rPr>
        <w:t xml:space="preserve"> </w:t>
      </w:r>
      <w:r w:rsidR="00804603">
        <w:rPr>
          <w:color w:val="000000" w:themeColor="text1"/>
          <w:u w:color="000000" w:themeColor="text1"/>
        </w:rPr>
        <w:t xml:space="preserve">Claflin College’s </w:t>
      </w:r>
      <w:r w:rsidR="00526605" w:rsidRPr="008C5472">
        <w:rPr>
          <w:color w:val="000000" w:themeColor="text1"/>
          <w:u w:color="000000" w:themeColor="text1"/>
        </w:rPr>
        <w:t xml:space="preserve">Board of Trustees </w:t>
      </w:r>
      <w:r w:rsidR="00804603">
        <w:rPr>
          <w:color w:val="000000" w:themeColor="text1"/>
          <w:u w:color="000000" w:themeColor="text1"/>
        </w:rPr>
        <w:t>and</w:t>
      </w:r>
      <w:r w:rsidR="00526605" w:rsidRPr="008C5472">
        <w:rPr>
          <w:color w:val="000000" w:themeColor="text1"/>
          <w:u w:color="000000" w:themeColor="text1"/>
        </w:rPr>
        <w:t xml:space="preserve"> Board</w:t>
      </w:r>
      <w:r w:rsidR="00804603">
        <w:rPr>
          <w:color w:val="000000" w:themeColor="text1"/>
          <w:u w:color="000000" w:themeColor="text1"/>
        </w:rPr>
        <w:t xml:space="preserve"> of Trustee</w:t>
      </w:r>
      <w:r w:rsidR="00526605" w:rsidRPr="008C5472">
        <w:rPr>
          <w:color w:val="000000" w:themeColor="text1"/>
          <w:u w:color="000000" w:themeColor="text1"/>
        </w:rPr>
        <w:t xml:space="preserve">s </w:t>
      </w:r>
      <w:r w:rsidR="00804603">
        <w:rPr>
          <w:color w:val="000000" w:themeColor="text1"/>
          <w:u w:color="000000" w:themeColor="text1"/>
        </w:rPr>
        <w:t>E</w:t>
      </w:r>
      <w:r w:rsidR="00526605" w:rsidRPr="008C5472">
        <w:rPr>
          <w:color w:val="000000" w:themeColor="text1"/>
          <w:u w:color="000000" w:themeColor="text1"/>
        </w:rPr>
        <w:t xml:space="preserve">xecutive </w:t>
      </w:r>
      <w:r w:rsidR="00804603">
        <w:rPr>
          <w:color w:val="000000" w:themeColor="text1"/>
          <w:u w:color="000000" w:themeColor="text1"/>
        </w:rPr>
        <w:t>C</w:t>
      </w:r>
      <w:r w:rsidR="00526605" w:rsidRPr="008C5472">
        <w:rPr>
          <w:color w:val="000000" w:themeColor="text1"/>
          <w:u w:color="000000" w:themeColor="text1"/>
        </w:rPr>
        <w:t>ommittee</w:t>
      </w:r>
      <w:r w:rsidR="00804603">
        <w:rPr>
          <w:color w:val="000000" w:themeColor="text1"/>
          <w:u w:color="000000" w:themeColor="text1"/>
        </w:rPr>
        <w:t xml:space="preserve">, </w:t>
      </w:r>
      <w:r w:rsidR="00804603" w:rsidRPr="008C5472">
        <w:rPr>
          <w:color w:val="000000" w:themeColor="text1"/>
          <w:u w:color="000000" w:themeColor="text1"/>
        </w:rPr>
        <w:t xml:space="preserve">the Committee to Establish the </w:t>
      </w:r>
      <w:r w:rsidR="00804603">
        <w:rPr>
          <w:color w:val="000000" w:themeColor="text1"/>
          <w:u w:color="000000" w:themeColor="text1"/>
        </w:rPr>
        <w:t xml:space="preserve">Charleston </w:t>
      </w:r>
      <w:r w:rsidR="00804603" w:rsidRPr="008C5472">
        <w:rPr>
          <w:color w:val="000000" w:themeColor="text1"/>
          <w:u w:color="000000" w:themeColor="text1"/>
        </w:rPr>
        <w:lastRenderedPageBreak/>
        <w:t>School of Law</w:t>
      </w:r>
      <w:r w:rsidR="00804603">
        <w:rPr>
          <w:color w:val="000000" w:themeColor="text1"/>
          <w:u w:color="000000" w:themeColor="text1"/>
        </w:rPr>
        <w:t>,</w:t>
      </w:r>
      <w:r w:rsidR="00804603" w:rsidRPr="008C5472">
        <w:rPr>
          <w:color w:val="000000" w:themeColor="text1"/>
          <w:u w:color="000000" w:themeColor="text1"/>
        </w:rPr>
        <w:t xml:space="preserve"> the Advisory </w:t>
      </w:r>
      <w:r w:rsidR="00804603">
        <w:rPr>
          <w:color w:val="000000" w:themeColor="text1"/>
          <w:u w:color="000000" w:themeColor="text1"/>
        </w:rPr>
        <w:t>Committee to the Charleston School of Law</w:t>
      </w:r>
      <w:r w:rsidR="00FC57CC">
        <w:rPr>
          <w:color w:val="000000" w:themeColor="text1"/>
          <w:u w:color="000000" w:themeColor="text1"/>
        </w:rPr>
        <w:t xml:space="preserve">, and </w:t>
      </w:r>
      <w:r w:rsidRPr="008C5472">
        <w:rPr>
          <w:color w:val="000000" w:themeColor="text1"/>
          <w:u w:color="000000" w:themeColor="text1"/>
        </w:rPr>
        <w:t>Liberty National Bank</w:t>
      </w:r>
      <w:r w:rsidR="00FC57CC">
        <w:rPr>
          <w:color w:val="000000" w:themeColor="text1"/>
          <w:u w:color="000000" w:themeColor="text1"/>
        </w:rPr>
        <w:t xml:space="preserve">’s </w:t>
      </w:r>
      <w:r w:rsidRPr="008C5472">
        <w:rPr>
          <w:color w:val="000000" w:themeColor="text1"/>
          <w:u w:color="000000" w:themeColor="text1"/>
        </w:rPr>
        <w:t>Board of Directors</w:t>
      </w:r>
      <w:r w:rsidR="00FC57CC">
        <w:rPr>
          <w:color w:val="000000" w:themeColor="text1"/>
          <w:u w:color="000000" w:themeColor="text1"/>
        </w:rPr>
        <w:t xml:space="preserve">, subsequent to </w:t>
      </w:r>
      <w:r w:rsidR="00DF43BE">
        <w:rPr>
          <w:color w:val="000000" w:themeColor="text1"/>
          <w:u w:color="000000" w:themeColor="text1"/>
        </w:rPr>
        <w:t xml:space="preserve">his </w:t>
      </w:r>
      <w:r w:rsidR="00FC57CC">
        <w:rPr>
          <w:color w:val="000000" w:themeColor="text1"/>
          <w:u w:color="000000" w:themeColor="text1"/>
        </w:rPr>
        <w:t>establishing the bank</w:t>
      </w:r>
      <w:r>
        <w:rPr>
          <w:color w:val="000000" w:themeColor="text1"/>
          <w:u w:color="000000" w:themeColor="text1"/>
        </w:rPr>
        <w:t>; and</w:t>
      </w: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C57CC">
        <w:rPr>
          <w:color w:val="000000" w:themeColor="text1"/>
          <w:u w:color="000000" w:themeColor="text1"/>
        </w:rPr>
        <w:t xml:space="preserve"> over</w:t>
      </w:r>
      <w:r w:rsidR="00FC57CC" w:rsidRPr="008C5472">
        <w:rPr>
          <w:color w:val="000000" w:themeColor="text1"/>
          <w:u w:color="000000" w:themeColor="text1"/>
        </w:rPr>
        <w:t xml:space="preserve"> the course of his career, </w:t>
      </w:r>
      <w:r w:rsidR="00FC57CC">
        <w:rPr>
          <w:color w:val="000000" w:themeColor="text1"/>
          <w:u w:color="000000" w:themeColor="text1"/>
        </w:rPr>
        <w:t>Judge Fields has received a number of honors and awards, including</w:t>
      </w:r>
      <w:r>
        <w:rPr>
          <w:color w:val="000000" w:themeColor="text1"/>
          <w:u w:color="000000" w:themeColor="text1"/>
        </w:rPr>
        <w:t xml:space="preserve"> </w:t>
      </w:r>
      <w:r w:rsidR="00FC57CC">
        <w:rPr>
          <w:color w:val="000000" w:themeColor="text1"/>
          <w:u w:color="000000" w:themeColor="text1"/>
        </w:rPr>
        <w:t>the</w:t>
      </w:r>
      <w:r w:rsidR="00526605" w:rsidRPr="008C5472">
        <w:rPr>
          <w:color w:val="000000" w:themeColor="text1"/>
          <w:u w:color="000000" w:themeColor="text1"/>
        </w:rPr>
        <w:t xml:space="preserve"> 2000</w:t>
      </w:r>
      <w:r w:rsidR="00FC57CC">
        <w:rPr>
          <w:color w:val="000000" w:themeColor="text1"/>
          <w:u w:color="000000" w:themeColor="text1"/>
        </w:rPr>
        <w:t xml:space="preserve"> naming of the </w:t>
      </w:r>
      <w:r w:rsidR="00FC57CC" w:rsidRPr="008C5472">
        <w:rPr>
          <w:color w:val="000000" w:themeColor="text1"/>
          <w:u w:color="000000" w:themeColor="text1"/>
        </w:rPr>
        <w:t>Sycamore Avenue Branch</w:t>
      </w:r>
      <w:r w:rsidR="00FC57CC">
        <w:rPr>
          <w:color w:val="000000" w:themeColor="text1"/>
          <w:u w:color="000000" w:themeColor="text1"/>
        </w:rPr>
        <w:t xml:space="preserve"> Post Office in his honor by</w:t>
      </w:r>
      <w:r w:rsidR="00526605" w:rsidRPr="008C5472">
        <w:rPr>
          <w:color w:val="000000" w:themeColor="text1"/>
          <w:u w:color="000000" w:themeColor="text1"/>
        </w:rPr>
        <w:t xml:space="preserve"> President Bill Clinton</w:t>
      </w:r>
      <w:r w:rsidR="00FC57CC">
        <w:rPr>
          <w:color w:val="000000" w:themeColor="text1"/>
          <w:u w:color="000000" w:themeColor="text1"/>
        </w:rPr>
        <w:t xml:space="preserve"> and a</w:t>
      </w:r>
      <w:r w:rsidRPr="008C5472">
        <w:rPr>
          <w:color w:val="000000" w:themeColor="text1"/>
          <w:u w:color="000000" w:themeColor="text1"/>
        </w:rPr>
        <w:t xml:space="preserve"> 1999</w:t>
      </w:r>
      <w:r w:rsidR="00FC57CC">
        <w:rPr>
          <w:color w:val="000000" w:themeColor="text1"/>
          <w:u w:color="000000" w:themeColor="text1"/>
        </w:rPr>
        <w:t xml:space="preserve"> testimonial dinner</w:t>
      </w:r>
      <w:r w:rsidR="00DF43BE">
        <w:rPr>
          <w:color w:val="000000" w:themeColor="text1"/>
          <w:u w:color="000000" w:themeColor="text1"/>
        </w:rPr>
        <w:t xml:space="preserve"> by</w:t>
      </w:r>
      <w:r w:rsidR="00DF43BE" w:rsidRPr="008C5472">
        <w:rPr>
          <w:color w:val="000000" w:themeColor="text1"/>
          <w:u w:color="000000" w:themeColor="text1"/>
        </w:rPr>
        <w:t xml:space="preserve"> the local chapter of 100 Black Men</w:t>
      </w:r>
      <w:r w:rsidR="00FC57CC">
        <w:rPr>
          <w:color w:val="000000" w:themeColor="text1"/>
          <w:u w:color="000000" w:themeColor="text1"/>
        </w:rPr>
        <w:t xml:space="preserve"> recognizing his </w:t>
      </w:r>
      <w:r w:rsidR="00FC57CC" w:rsidRPr="008C5472">
        <w:rPr>
          <w:color w:val="000000" w:themeColor="text1"/>
          <w:u w:color="000000" w:themeColor="text1"/>
        </w:rPr>
        <w:t>public service and contributions to the c</w:t>
      </w:r>
      <w:r w:rsidR="00FC57CC">
        <w:rPr>
          <w:color w:val="000000" w:themeColor="text1"/>
          <w:u w:color="000000" w:themeColor="text1"/>
        </w:rPr>
        <w:t>ommunity and legal professio</w:t>
      </w:r>
      <w:r w:rsidR="00DF43BE">
        <w:rPr>
          <w:color w:val="000000" w:themeColor="text1"/>
          <w:u w:color="000000" w:themeColor="text1"/>
        </w:rPr>
        <w:t xml:space="preserve">n. </w:t>
      </w:r>
      <w:r w:rsidR="00DF43BE" w:rsidRPr="008C5472">
        <w:rPr>
          <w:color w:val="000000" w:themeColor="text1"/>
          <w:u w:color="000000" w:themeColor="text1"/>
        </w:rPr>
        <w:t>The Richard E. Fields Scholarship at Claflin University was established in 1992</w:t>
      </w:r>
      <w:r>
        <w:rPr>
          <w:color w:val="000000" w:themeColor="text1"/>
          <w:u w:color="000000" w:themeColor="text1"/>
        </w:rPr>
        <w:t>; and</w:t>
      </w: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413C1" w:rsidRPr="008C5472" w:rsidRDefault="00F413C1" w:rsidP="00F41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devout man of faith, </w:t>
      </w:r>
      <w:r w:rsidRPr="008C5472">
        <w:rPr>
          <w:color w:val="000000" w:themeColor="text1"/>
          <w:u w:color="000000" w:themeColor="text1"/>
        </w:rPr>
        <w:t xml:space="preserve">Judge Fields </w:t>
      </w:r>
      <w:r>
        <w:rPr>
          <w:color w:val="000000" w:themeColor="text1"/>
          <w:u w:color="000000" w:themeColor="text1"/>
        </w:rPr>
        <w:t>served</w:t>
      </w:r>
      <w:r w:rsidRPr="008C5472">
        <w:rPr>
          <w:color w:val="000000" w:themeColor="text1"/>
          <w:u w:color="000000" w:themeColor="text1"/>
        </w:rPr>
        <w:t xml:space="preserve"> </w:t>
      </w:r>
      <w:r w:rsidR="00DF43BE">
        <w:rPr>
          <w:color w:val="000000" w:themeColor="text1"/>
          <w:u w:color="000000" w:themeColor="text1"/>
        </w:rPr>
        <w:t xml:space="preserve">the </w:t>
      </w:r>
      <w:r w:rsidRPr="008C5472">
        <w:rPr>
          <w:color w:val="000000" w:themeColor="text1"/>
          <w:u w:color="000000" w:themeColor="text1"/>
        </w:rPr>
        <w:t xml:space="preserve">historic Centenary </w:t>
      </w:r>
      <w:r>
        <w:rPr>
          <w:color w:val="000000" w:themeColor="text1"/>
          <w:u w:color="000000" w:themeColor="text1"/>
        </w:rPr>
        <w:t>Methodist Church as</w:t>
      </w:r>
      <w:r w:rsidRPr="008C547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8C5472">
        <w:rPr>
          <w:color w:val="000000" w:themeColor="text1"/>
          <w:u w:color="000000" w:themeColor="text1"/>
        </w:rPr>
        <w:t xml:space="preserve">reasurer and </w:t>
      </w:r>
      <w:r>
        <w:rPr>
          <w:color w:val="000000" w:themeColor="text1"/>
          <w:u w:color="000000" w:themeColor="text1"/>
        </w:rPr>
        <w:t>as</w:t>
      </w:r>
      <w:r w:rsidRPr="008C5472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</w:t>
      </w:r>
      <w:r w:rsidRPr="008C5472">
        <w:rPr>
          <w:color w:val="000000" w:themeColor="text1"/>
          <w:u w:color="000000" w:themeColor="text1"/>
        </w:rPr>
        <w:t xml:space="preserve">hurch’s delegate to the South Carolina Annual Conference for more than </w:t>
      </w:r>
      <w:r>
        <w:rPr>
          <w:color w:val="000000" w:themeColor="text1"/>
          <w:u w:color="000000" w:themeColor="text1"/>
        </w:rPr>
        <w:t>fifty</w:t>
      </w:r>
      <w:r w:rsidRPr="008C5472">
        <w:rPr>
          <w:color w:val="000000" w:themeColor="text1"/>
          <w:u w:color="000000" w:themeColor="text1"/>
        </w:rPr>
        <w:t xml:space="preserve"> years. </w:t>
      </w:r>
      <w:r>
        <w:rPr>
          <w:color w:val="000000" w:themeColor="text1"/>
          <w:u w:color="000000" w:themeColor="text1"/>
        </w:rPr>
        <w:t>He</w:t>
      </w:r>
      <w:r w:rsidRPr="008C5472">
        <w:rPr>
          <w:color w:val="000000" w:themeColor="text1"/>
          <w:u w:color="000000" w:themeColor="text1"/>
        </w:rPr>
        <w:t xml:space="preserve"> was a delegate to five jurisdictional and general conferences of the United Methodist Church</w:t>
      </w:r>
      <w:r>
        <w:rPr>
          <w:color w:val="000000" w:themeColor="text1"/>
          <w:u w:color="000000" w:themeColor="text1"/>
        </w:rPr>
        <w:t xml:space="preserve">, </w:t>
      </w:r>
      <w:r w:rsidRPr="008C5472">
        <w:rPr>
          <w:color w:val="000000" w:themeColor="text1"/>
          <w:u w:color="000000" w:themeColor="text1"/>
        </w:rPr>
        <w:t>was a member of three World Methodist Conferences</w:t>
      </w:r>
      <w:r>
        <w:rPr>
          <w:color w:val="000000" w:themeColor="text1"/>
          <w:u w:color="000000" w:themeColor="text1"/>
        </w:rPr>
        <w:t xml:space="preserve">, and </w:t>
      </w:r>
      <w:r w:rsidRPr="008C5472">
        <w:rPr>
          <w:color w:val="000000" w:themeColor="text1"/>
          <w:u w:color="000000" w:themeColor="text1"/>
        </w:rPr>
        <w:t>was elected to the General Board of Finance and Administration, t</w:t>
      </w:r>
      <w:r>
        <w:rPr>
          <w:color w:val="000000" w:themeColor="text1"/>
          <w:u w:color="000000" w:themeColor="text1"/>
        </w:rPr>
        <w:t>he corporate body of the United Methodist Church; and</w:t>
      </w:r>
    </w:p>
    <w:p w:rsidR="00F413C1" w:rsidRPr="008C5472" w:rsidRDefault="00F413C1" w:rsidP="00F413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C5472">
        <w:rPr>
          <w:color w:val="000000" w:themeColor="text1"/>
          <w:u w:color="000000" w:themeColor="text1"/>
        </w:rPr>
        <w:t>Judge Fields married the late Myrtle T. Evan</w:t>
      </w:r>
      <w:r>
        <w:rPr>
          <w:color w:val="000000" w:themeColor="text1"/>
          <w:u w:color="000000" w:themeColor="text1"/>
        </w:rPr>
        <w:t xml:space="preserve"> in 1951. </w:t>
      </w:r>
      <w:r w:rsidRPr="008C5472">
        <w:rPr>
          <w:color w:val="000000" w:themeColor="text1"/>
          <w:u w:color="000000" w:themeColor="text1"/>
        </w:rPr>
        <w:t>T</w:t>
      </w:r>
      <w:r w:rsidR="00B950BF">
        <w:rPr>
          <w:color w:val="000000" w:themeColor="text1"/>
          <w:u w:color="000000" w:themeColor="text1"/>
        </w:rPr>
        <w:t>ogether, t</w:t>
      </w:r>
      <w:r w:rsidRPr="008C5472">
        <w:rPr>
          <w:color w:val="000000" w:themeColor="text1"/>
          <w:u w:color="000000" w:themeColor="text1"/>
        </w:rPr>
        <w:t>hey ha</w:t>
      </w:r>
      <w:r w:rsidR="00B950BF">
        <w:rPr>
          <w:color w:val="000000" w:themeColor="text1"/>
          <w:u w:color="000000" w:themeColor="text1"/>
        </w:rPr>
        <w:t>d</w:t>
      </w:r>
      <w:r w:rsidRPr="008C5472">
        <w:rPr>
          <w:color w:val="000000" w:themeColor="text1"/>
          <w:u w:color="000000" w:themeColor="text1"/>
        </w:rPr>
        <w:t xml:space="preserve"> two children: a daughter, Mary Diane Fields</w:t>
      </w:r>
      <w:r w:rsidR="003C0EFA">
        <w:rPr>
          <w:color w:val="000000" w:themeColor="text1"/>
          <w:u w:color="000000" w:themeColor="text1"/>
        </w:rPr>
        <w:noBreakHyphen/>
      </w:r>
      <w:r w:rsidRPr="008C5472">
        <w:rPr>
          <w:color w:val="000000" w:themeColor="text1"/>
          <w:u w:color="000000" w:themeColor="text1"/>
        </w:rPr>
        <w:t>Reed, a</w:t>
      </w:r>
      <w:r>
        <w:rPr>
          <w:color w:val="000000" w:themeColor="text1"/>
          <w:u w:color="000000" w:themeColor="text1"/>
        </w:rPr>
        <w:t>nd a son, Richard E. Fields, Jr.; and</w:t>
      </w:r>
    </w:p>
    <w:p w:rsidR="00A518AB" w:rsidRPr="008C5472" w:rsidRDefault="00A518AB" w:rsidP="00A518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2581F">
        <w:rPr>
          <w:rFonts w:eastAsia="Times New Roman"/>
        </w:rPr>
        <w:t>it would be only fitting and proper to pay tribute to this son of South Carolina</w:t>
      </w:r>
      <w:r w:rsidR="00EC6A06">
        <w:rPr>
          <w:rFonts w:eastAsia="Times New Roman"/>
        </w:rPr>
        <w:t xml:space="preserve"> and his service to the people of South Carolina</w:t>
      </w:r>
      <w:r w:rsidR="0022581F">
        <w:rPr>
          <w:rFonts w:eastAsia="Times New Roman"/>
        </w:rPr>
        <w:t xml:space="preserve"> by naming a road in Charleston</w:t>
      </w:r>
      <w:r w:rsidR="0022581F">
        <w:t xml:space="preserve"> </w:t>
      </w:r>
      <w:r w:rsidR="0022581F">
        <w:rPr>
          <w:rFonts w:eastAsia="Times New Roman"/>
        </w:rPr>
        <w:t>in his honor</w:t>
      </w:r>
      <w:r>
        <w:rPr>
          <w:rFonts w:eastAsia="Times New Roman"/>
        </w:rPr>
        <w:t xml:space="preserve">.  Now, therefore, </w:t>
      </w: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22581F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22581F">
        <w:t>name Spring Street in Charleston “</w:t>
      </w:r>
      <w:r w:rsidR="0022581F" w:rsidRPr="008C5472">
        <w:rPr>
          <w:color w:val="000000" w:themeColor="text1"/>
          <w:u w:color="000000" w:themeColor="text1"/>
        </w:rPr>
        <w:t>Judge Richard E. Fields</w:t>
      </w:r>
      <w:r w:rsidR="0022581F">
        <w:rPr>
          <w:color w:val="000000" w:themeColor="text1"/>
          <w:u w:color="000000" w:themeColor="text1"/>
        </w:rPr>
        <w:t xml:space="preserve"> Street</w:t>
      </w:r>
      <w:r w:rsidR="0022581F">
        <w:t>”</w:t>
      </w:r>
      <w:r w:rsidR="0022581F">
        <w:rPr>
          <w:rFonts w:eastAsia="Times New Roman"/>
        </w:rPr>
        <w:t xml:space="preserve"> and erect appropriate markers or signs at this location containing the designation.</w:t>
      </w:r>
    </w:p>
    <w:p w:rsidR="004E4A7E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E4A7E" w:rsidRPr="00522CE0" w:rsidRDefault="004E4A7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</w:t>
      </w:r>
      <w:r w:rsidR="0022581F">
        <w:rPr>
          <w:rFonts w:eastAsia="Times New Roman"/>
        </w:rPr>
        <w:t xml:space="preserve"> forwarded to the Department of Transportation and </w:t>
      </w:r>
      <w:r w:rsidR="0022581F" w:rsidRPr="008C5472">
        <w:rPr>
          <w:color w:val="000000" w:themeColor="text1"/>
          <w:u w:color="000000" w:themeColor="text1"/>
        </w:rPr>
        <w:t>Judge Richard E. Fields</w:t>
      </w:r>
      <w:r w:rsidR="0022581F">
        <w:rPr>
          <w:rFonts w:eastAsia="Times New Roman"/>
        </w:rPr>
        <w:t>.</w:t>
      </w:r>
    </w:p>
    <w:p w:rsidR="005C042D" w:rsidRDefault="003C0EF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65EA0" w:rsidRDefault="00165EA0" w:rsidP="00165EA0">
      <w:pPr>
        <w:suppressAutoHyphens/>
        <w:jc w:val="both"/>
        <w:rPr>
          <w:rFonts w:eastAsia="Times New Roman"/>
        </w:rPr>
      </w:pPr>
    </w:p>
    <w:sectPr w:rsidR="00165EA0" w:rsidSect="00165EA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6605" w:rsidRDefault="00526605" w:rsidP="00522CE0">
      <w:r>
        <w:separator/>
      </w:r>
    </w:p>
  </w:endnote>
  <w:endnote w:type="continuationSeparator" w:id="0">
    <w:p w:rsidR="00526605" w:rsidRDefault="0052660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4D850B5-3D51-4CD2-ABFB-9B2080A6210A}"/>
    <w:embedBold r:id="rId2" w:fontKey="{8B5FD233-896C-4838-B032-A402134C426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DFB8317-28EC-4DB8-B03C-2D53BEF80F72}"/>
    <w:embedBold r:id="rId4" w:fontKey="{2D096668-94F8-43C1-9E7E-C74D797D09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24E423F-569C-42E2-B416-D5904F140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5EA0" w:rsidRPr="004068DE" w:rsidRDefault="00165EA0" w:rsidP="004068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73C6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6605" w:rsidRDefault="00526605" w:rsidP="00522CE0">
      <w:r>
        <w:separator/>
      </w:r>
    </w:p>
  </w:footnote>
  <w:footnote w:type="continuationSeparator" w:id="0">
    <w:p w:rsidR="00526605" w:rsidRDefault="0052660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0JUDG.KMM.MBM"/>
    <w:docVar w:name="CoverAttorneyInitials" w:val="KMM"/>
    <w:docVar w:name="CoverAttorneyLastName" w:val="Moffitt"/>
    <w:docVar w:name="CoverBillType" w:val="c"/>
    <w:docVar w:name="CoverSenator" w:val="MBM"/>
    <w:docVar w:name="dvBillNumber" w:val="1193"/>
    <w:docVar w:name="dvBillNumberPrefix" w:val="S. "/>
    <w:docVar w:name="dvOriginalBody" w:val="Senate"/>
    <w:docVar w:name="fulldraftpath" w:val="L:\S-RES\MBM\020JUDG.KMM.MBM.DOCX"/>
    <w:docVar w:name="NameofBody" w:val="S"/>
    <w:docVar w:name="vgroup2" w:val="S-RES"/>
  </w:docVars>
  <w:rsids>
    <w:rsidRoot w:val="004E4A7E"/>
    <w:rsid w:val="00042AC1"/>
    <w:rsid w:val="00046516"/>
    <w:rsid w:val="00072458"/>
    <w:rsid w:val="0007601D"/>
    <w:rsid w:val="000B0720"/>
    <w:rsid w:val="000B5EAF"/>
    <w:rsid w:val="0012491C"/>
    <w:rsid w:val="001315B2"/>
    <w:rsid w:val="00153474"/>
    <w:rsid w:val="00165EA0"/>
    <w:rsid w:val="00170561"/>
    <w:rsid w:val="00174988"/>
    <w:rsid w:val="00184208"/>
    <w:rsid w:val="00186AC9"/>
    <w:rsid w:val="00197DF1"/>
    <w:rsid w:val="001B3DD9"/>
    <w:rsid w:val="001B7E5D"/>
    <w:rsid w:val="001D3BAC"/>
    <w:rsid w:val="00216025"/>
    <w:rsid w:val="0022581F"/>
    <w:rsid w:val="00245C4E"/>
    <w:rsid w:val="002C1321"/>
    <w:rsid w:val="002C2031"/>
    <w:rsid w:val="002C5896"/>
    <w:rsid w:val="002D3BED"/>
    <w:rsid w:val="00307C2B"/>
    <w:rsid w:val="00315D04"/>
    <w:rsid w:val="00326813"/>
    <w:rsid w:val="00383247"/>
    <w:rsid w:val="003C0EFA"/>
    <w:rsid w:val="003D6E2B"/>
    <w:rsid w:val="003E7597"/>
    <w:rsid w:val="004068DE"/>
    <w:rsid w:val="00413EBF"/>
    <w:rsid w:val="0044020F"/>
    <w:rsid w:val="00450668"/>
    <w:rsid w:val="00454138"/>
    <w:rsid w:val="004813A2"/>
    <w:rsid w:val="004952FA"/>
    <w:rsid w:val="004B6A22"/>
    <w:rsid w:val="004D7F37"/>
    <w:rsid w:val="004E4A7E"/>
    <w:rsid w:val="00522CE0"/>
    <w:rsid w:val="00526605"/>
    <w:rsid w:val="00541951"/>
    <w:rsid w:val="00565148"/>
    <w:rsid w:val="00570403"/>
    <w:rsid w:val="00577450"/>
    <w:rsid w:val="00593361"/>
    <w:rsid w:val="005A413B"/>
    <w:rsid w:val="005A5017"/>
    <w:rsid w:val="005A648C"/>
    <w:rsid w:val="005C042D"/>
    <w:rsid w:val="005F07AC"/>
    <w:rsid w:val="005F1745"/>
    <w:rsid w:val="00663074"/>
    <w:rsid w:val="006A1802"/>
    <w:rsid w:val="006C0CBB"/>
    <w:rsid w:val="006C74EA"/>
    <w:rsid w:val="006D5052"/>
    <w:rsid w:val="006E4923"/>
    <w:rsid w:val="006F56CF"/>
    <w:rsid w:val="00720D40"/>
    <w:rsid w:val="007318D4"/>
    <w:rsid w:val="00765784"/>
    <w:rsid w:val="007A4390"/>
    <w:rsid w:val="007E5CB7"/>
    <w:rsid w:val="00804603"/>
    <w:rsid w:val="008314D2"/>
    <w:rsid w:val="00870F6F"/>
    <w:rsid w:val="00873C69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18AB"/>
    <w:rsid w:val="00A86015"/>
    <w:rsid w:val="00A9594E"/>
    <w:rsid w:val="00AE4E75"/>
    <w:rsid w:val="00AE59C8"/>
    <w:rsid w:val="00B10098"/>
    <w:rsid w:val="00B5790D"/>
    <w:rsid w:val="00B945C5"/>
    <w:rsid w:val="00B950BF"/>
    <w:rsid w:val="00BA20EA"/>
    <w:rsid w:val="00BB5AFC"/>
    <w:rsid w:val="00BC026E"/>
    <w:rsid w:val="00BC0A56"/>
    <w:rsid w:val="00BC5284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DF43BE"/>
    <w:rsid w:val="00E058D3"/>
    <w:rsid w:val="00E12CA0"/>
    <w:rsid w:val="00E2236D"/>
    <w:rsid w:val="00E537BB"/>
    <w:rsid w:val="00E7417C"/>
    <w:rsid w:val="00E76AD9"/>
    <w:rsid w:val="00E86EE2"/>
    <w:rsid w:val="00E91E2F"/>
    <w:rsid w:val="00EA3546"/>
    <w:rsid w:val="00EB47AE"/>
    <w:rsid w:val="00EC34E1"/>
    <w:rsid w:val="00EC6A06"/>
    <w:rsid w:val="00F0234A"/>
    <w:rsid w:val="00F05CF2"/>
    <w:rsid w:val="00F413C1"/>
    <w:rsid w:val="00F51241"/>
    <w:rsid w:val="00F52959"/>
    <w:rsid w:val="00F55884"/>
    <w:rsid w:val="00FB7F01"/>
    <w:rsid w:val="00FC0D36"/>
    <w:rsid w:val="00FC3A2B"/>
    <w:rsid w:val="00FC57CC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07E10BFF-1040-4FAA-ACA1-AE50FBB00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5E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93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4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4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193_202004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73EA57D0.dotm</Template>
  <TotalTime>0</TotalTime>
  <Pages>3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1193: Subject not yet available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2020-04-10T18:08:00Z</dcterms:created>
  <dcterms:modified xsi:type="dcterms:W3CDTF">2020-04-10T18:08:00Z</dcterms:modified>
</cp:coreProperties>
</file>