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F44" w:rsidRDefault="00664F44" w:rsidP="00664F44">
      <w:pPr>
        <w:widowControl w:val="0"/>
        <w:jc w:val="center"/>
      </w:pPr>
      <w:r w:rsidRPr="00664F44">
        <w:rPr>
          <w:b/>
        </w:rPr>
        <w:t>South Carolina General Assembly</w:t>
      </w:r>
    </w:p>
    <w:p w:rsidR="00664F44" w:rsidRDefault="00664F44" w:rsidP="00664F44">
      <w:pPr>
        <w:widowControl w:val="0"/>
        <w:jc w:val="center"/>
      </w:pPr>
      <w:r>
        <w:t>123rd Session, 2019-2020</w:t>
      </w:r>
    </w:p>
    <w:p w:rsidR="00664F44" w:rsidRDefault="00664F44" w:rsidP="00664F44">
      <w:pPr>
        <w:widowControl w:val="0"/>
        <w:jc w:val="left"/>
      </w:pPr>
    </w:p>
    <w:p w:rsidR="00664F44" w:rsidRDefault="00664F44" w:rsidP="00664F44">
      <w:pPr>
        <w:widowControl w:val="0"/>
        <w:jc w:val="left"/>
        <w:rPr>
          <w:b/>
        </w:rPr>
      </w:pPr>
      <w:r w:rsidRPr="00664F44">
        <w:rPr>
          <w:b/>
        </w:rPr>
        <w:t>S.</w:t>
      </w:r>
      <w:r>
        <w:rPr>
          <w:b/>
        </w:rPr>
        <w:t xml:space="preserve"> </w:t>
      </w:r>
      <w:r w:rsidRPr="00664F44">
        <w:rPr>
          <w:b/>
        </w:rPr>
        <w:t>1218</w:t>
      </w:r>
    </w:p>
    <w:p w:rsidR="00664F44" w:rsidRDefault="00664F44" w:rsidP="00664F44">
      <w:pPr>
        <w:widowControl w:val="0"/>
        <w:jc w:val="left"/>
        <w:rPr>
          <w:b/>
        </w:rPr>
      </w:pPr>
    </w:p>
    <w:p w:rsidR="00664F44" w:rsidRDefault="00664F44" w:rsidP="00664F44">
      <w:pPr>
        <w:widowControl w:val="0"/>
        <w:jc w:val="left"/>
      </w:pPr>
      <w:r w:rsidRPr="00664F44">
        <w:rPr>
          <w:b/>
        </w:rPr>
        <w:t>STATUS INFORMATION</w:t>
      </w:r>
    </w:p>
    <w:p w:rsidR="00664F44" w:rsidRDefault="00664F44" w:rsidP="00664F44">
      <w:pPr>
        <w:widowControl w:val="0"/>
        <w:jc w:val="left"/>
      </w:pPr>
    </w:p>
    <w:p w:rsidR="00664F44" w:rsidRDefault="00664F44" w:rsidP="00664F44">
      <w:pPr>
        <w:widowControl w:val="0"/>
        <w:jc w:val="left"/>
      </w:pPr>
      <w:r>
        <w:t>Concurrent Resolution</w:t>
      </w:r>
    </w:p>
    <w:p w:rsidR="00664F44" w:rsidRDefault="00664F44" w:rsidP="00664F44">
      <w:pPr>
        <w:widowControl w:val="0"/>
        <w:jc w:val="left"/>
      </w:pPr>
      <w:r>
        <w:t>Sponsors: Senator Sheheen</w:t>
      </w:r>
    </w:p>
    <w:p w:rsidR="00664F44" w:rsidRDefault="00664F44" w:rsidP="00664F44">
      <w:pPr>
        <w:widowControl w:val="0"/>
        <w:jc w:val="left"/>
      </w:pPr>
      <w:r>
        <w:t>Document Path: l:\council\bills\gt\5830cm20.docx</w:t>
      </w:r>
    </w:p>
    <w:p w:rsidR="00664F44" w:rsidRDefault="00664F44" w:rsidP="00664F44">
      <w:pPr>
        <w:widowControl w:val="0"/>
        <w:jc w:val="left"/>
      </w:pPr>
    </w:p>
    <w:p w:rsidR="004C3511" w:rsidRDefault="004C3511" w:rsidP="00664F44">
      <w:pPr>
        <w:widowControl w:val="0"/>
        <w:jc w:val="left"/>
      </w:pPr>
      <w:r>
        <w:t>Introduced in the Senate on May 12, 2020</w:t>
      </w:r>
    </w:p>
    <w:p w:rsidR="004C3511" w:rsidRDefault="004C3511" w:rsidP="00664F44">
      <w:pPr>
        <w:widowControl w:val="0"/>
        <w:jc w:val="left"/>
      </w:pPr>
      <w:r>
        <w:t>Introduced in the House on June 24, 2020</w:t>
      </w:r>
    </w:p>
    <w:p w:rsidR="004C3511" w:rsidRPr="004C3511" w:rsidRDefault="004C3511" w:rsidP="00664F44">
      <w:pPr>
        <w:widowControl w:val="0"/>
        <w:jc w:val="left"/>
      </w:pPr>
      <w:r>
        <w:t xml:space="preserve">Currently residing in the House Committee on </w:t>
      </w:r>
      <w:r w:rsidRPr="004C3511">
        <w:rPr>
          <w:b/>
        </w:rPr>
        <w:t>Invitations and Memorial Resolutions</w:t>
      </w:r>
    </w:p>
    <w:p w:rsidR="004C3511" w:rsidRDefault="004C3511" w:rsidP="00664F44">
      <w:pPr>
        <w:widowControl w:val="0"/>
        <w:jc w:val="left"/>
      </w:pPr>
    </w:p>
    <w:p w:rsidR="00664F44" w:rsidRDefault="00515DBC" w:rsidP="00664F44">
      <w:pPr>
        <w:widowControl w:val="0"/>
        <w:jc w:val="left"/>
      </w:pPr>
      <w:r>
        <w:t>Summary: Vonnie Holliday Way</w:t>
      </w:r>
    </w:p>
    <w:p w:rsidR="00664F44" w:rsidRDefault="00664F44" w:rsidP="00664F44">
      <w:pPr>
        <w:widowControl w:val="0"/>
        <w:jc w:val="left"/>
      </w:pPr>
    </w:p>
    <w:p w:rsidR="00664F44" w:rsidRDefault="00664F44" w:rsidP="00664F44">
      <w:pPr>
        <w:widowControl w:val="0"/>
        <w:jc w:val="left"/>
      </w:pPr>
    </w:p>
    <w:p w:rsidR="00664F44" w:rsidRDefault="00664F44" w:rsidP="00664F44">
      <w:pPr>
        <w:widowControl w:val="0"/>
        <w:tabs>
          <w:tab w:val="center" w:pos="590"/>
          <w:tab w:val="center" w:pos="1440"/>
          <w:tab w:val="left" w:pos="1872"/>
          <w:tab w:val="left" w:pos="9187"/>
        </w:tabs>
        <w:jc w:val="left"/>
      </w:pPr>
      <w:r w:rsidRPr="00664F44">
        <w:rPr>
          <w:b/>
        </w:rPr>
        <w:t>HISTORY OF LEGISLATIVE ACTIONS</w:t>
      </w:r>
    </w:p>
    <w:p w:rsidR="00664F44" w:rsidRDefault="00664F44" w:rsidP="00664F44">
      <w:pPr>
        <w:widowControl w:val="0"/>
        <w:tabs>
          <w:tab w:val="center" w:pos="590"/>
          <w:tab w:val="center" w:pos="1440"/>
          <w:tab w:val="left" w:pos="1872"/>
          <w:tab w:val="left" w:pos="9187"/>
        </w:tabs>
        <w:jc w:val="left"/>
      </w:pPr>
    </w:p>
    <w:p w:rsidR="00664F44" w:rsidRPr="00664F44" w:rsidRDefault="00664F44" w:rsidP="00664F44">
      <w:pPr>
        <w:widowControl w:val="0"/>
        <w:tabs>
          <w:tab w:val="center" w:pos="590"/>
          <w:tab w:val="center" w:pos="1440"/>
          <w:tab w:val="left" w:pos="1872"/>
          <w:tab w:val="left" w:pos="9187"/>
        </w:tabs>
        <w:jc w:val="left"/>
      </w:pPr>
      <w:r w:rsidRPr="00664F44">
        <w:rPr>
          <w:u w:val="single"/>
        </w:rPr>
        <w:tab/>
        <w:t>Date</w:t>
      </w:r>
      <w:r w:rsidRPr="00664F44">
        <w:rPr>
          <w:u w:val="single"/>
        </w:rPr>
        <w:tab/>
        <w:t>Body</w:t>
      </w:r>
      <w:r w:rsidRPr="00664F44">
        <w:rPr>
          <w:u w:val="single"/>
        </w:rPr>
        <w:tab/>
        <w:t>Action Description with journal page number</w:t>
      </w:r>
      <w:r w:rsidRPr="00664F44">
        <w:rPr>
          <w:u w:val="single"/>
        </w:rPr>
        <w:tab/>
      </w:r>
    </w:p>
    <w:p w:rsidR="00D4488B" w:rsidRDefault="00D4488B" w:rsidP="00D4488B">
      <w:pPr>
        <w:widowControl w:val="0"/>
        <w:tabs>
          <w:tab w:val="right" w:pos="1008"/>
          <w:tab w:val="left" w:pos="1152"/>
          <w:tab w:val="left" w:pos="1872"/>
          <w:tab w:val="left" w:pos="9187"/>
        </w:tabs>
        <w:ind w:left="2088" w:hanging="2088"/>
      </w:pPr>
      <w:r>
        <w:tab/>
        <w:t>5/12/2020</w:t>
      </w:r>
      <w:r>
        <w:tab/>
        <w:t>Senate</w:t>
      </w:r>
      <w:r>
        <w:tab/>
        <w:t>Introduced, adopted, sent to House (</w:t>
      </w:r>
      <w:hyperlink r:id="rId7" w:history="1">
        <w:r w:rsidRPr="00AE2A00">
          <w:rPr>
            <w:rStyle w:val="Hyperlink"/>
          </w:rPr>
          <w:t>Senate Journal</w:t>
        </w:r>
        <w:r w:rsidRPr="00AE2A00">
          <w:rPr>
            <w:rStyle w:val="Hyperlink"/>
          </w:rPr>
          <w:noBreakHyphen/>
          <w:t>page 17</w:t>
        </w:r>
      </w:hyperlink>
      <w:r>
        <w:t>)</w:t>
      </w:r>
    </w:p>
    <w:p w:rsidR="00D4488B" w:rsidRDefault="00D4488B" w:rsidP="00D4488B">
      <w:pPr>
        <w:widowControl w:val="0"/>
        <w:tabs>
          <w:tab w:val="right" w:pos="1008"/>
          <w:tab w:val="left" w:pos="1152"/>
          <w:tab w:val="left" w:pos="1872"/>
          <w:tab w:val="left" w:pos="9187"/>
        </w:tabs>
        <w:ind w:left="2088" w:hanging="2088"/>
      </w:pPr>
      <w:r>
        <w:tab/>
        <w:t>6/24/2020</w:t>
      </w:r>
      <w:r>
        <w:tab/>
        <w:t>House</w:t>
      </w:r>
      <w:r>
        <w:tab/>
        <w:t>Introduced (</w:t>
      </w:r>
      <w:hyperlink r:id="rId8" w:history="1">
        <w:r w:rsidRPr="00AE2A00">
          <w:rPr>
            <w:rStyle w:val="Hyperlink"/>
          </w:rPr>
          <w:t>House Journal</w:t>
        </w:r>
        <w:r w:rsidRPr="00AE2A00">
          <w:rPr>
            <w:rStyle w:val="Hyperlink"/>
          </w:rPr>
          <w:noBreakHyphen/>
          <w:t>page 25</w:t>
        </w:r>
      </w:hyperlink>
      <w:r>
        <w:t>)</w:t>
      </w:r>
    </w:p>
    <w:p w:rsidR="00D4488B" w:rsidRDefault="00D4488B" w:rsidP="00D4488B">
      <w:pPr>
        <w:widowControl w:val="0"/>
        <w:tabs>
          <w:tab w:val="right" w:pos="1008"/>
          <w:tab w:val="left" w:pos="1152"/>
          <w:tab w:val="left" w:pos="1872"/>
          <w:tab w:val="left" w:pos="9187"/>
        </w:tabs>
        <w:ind w:left="2088" w:hanging="2088"/>
      </w:pPr>
      <w:r>
        <w:tab/>
        <w:t>6/24/2020</w:t>
      </w:r>
      <w:r>
        <w:tab/>
        <w:t>House</w:t>
      </w:r>
      <w:r>
        <w:tab/>
        <w:t xml:space="preserve">Referred to Committee on </w:t>
      </w:r>
      <w:r w:rsidRPr="00AE2A00">
        <w:rPr>
          <w:b/>
        </w:rPr>
        <w:t>Invitations and Memorial Resolutions</w:t>
      </w:r>
      <w:r>
        <w:t xml:space="preserve"> (</w:t>
      </w:r>
      <w:hyperlink r:id="rId9" w:history="1">
        <w:r w:rsidRPr="00AE2A00">
          <w:rPr>
            <w:rStyle w:val="Hyperlink"/>
          </w:rPr>
          <w:t>House Journal</w:t>
        </w:r>
        <w:r w:rsidRPr="00AE2A00">
          <w:rPr>
            <w:rStyle w:val="Hyperlink"/>
          </w:rPr>
          <w:noBreakHyphen/>
          <w:t>page 25</w:t>
        </w:r>
      </w:hyperlink>
      <w:r>
        <w:t>)</w:t>
      </w:r>
    </w:p>
    <w:p w:rsidR="00D4488B" w:rsidRDefault="00D4488B" w:rsidP="00D4488B">
      <w:pPr>
        <w:widowControl w:val="0"/>
        <w:tabs>
          <w:tab w:val="right" w:pos="1008"/>
          <w:tab w:val="left" w:pos="1152"/>
          <w:tab w:val="left" w:pos="1872"/>
          <w:tab w:val="left" w:pos="9187"/>
        </w:tabs>
        <w:ind w:left="2088" w:hanging="2088"/>
      </w:pPr>
    </w:p>
    <w:p w:rsidR="00664F44" w:rsidRDefault="00664F44" w:rsidP="00664F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64F44">
          <w:rPr>
            <w:rStyle w:val="Hyperlink"/>
          </w:rPr>
          <w:t>legislative information</w:t>
        </w:r>
      </w:hyperlink>
      <w:r>
        <w:t xml:space="preserve"> at the website</w:t>
      </w:r>
    </w:p>
    <w:p w:rsidR="00664F44" w:rsidRDefault="00664F44" w:rsidP="00664F44">
      <w:pPr>
        <w:widowControl w:val="0"/>
        <w:tabs>
          <w:tab w:val="right" w:pos="1008"/>
          <w:tab w:val="left" w:pos="1152"/>
          <w:tab w:val="left" w:pos="1872"/>
          <w:tab w:val="left" w:pos="9187"/>
        </w:tabs>
        <w:ind w:left="2088" w:hanging="2088"/>
        <w:jc w:val="left"/>
      </w:pPr>
    </w:p>
    <w:p w:rsidR="00664F44" w:rsidRPr="00664F44" w:rsidRDefault="00664F44" w:rsidP="00664F44">
      <w:pPr>
        <w:widowControl w:val="0"/>
        <w:tabs>
          <w:tab w:val="right" w:pos="1008"/>
          <w:tab w:val="left" w:pos="1152"/>
          <w:tab w:val="left" w:pos="1872"/>
          <w:tab w:val="left" w:pos="9187"/>
        </w:tabs>
        <w:ind w:left="2088" w:hanging="2088"/>
        <w:jc w:val="left"/>
      </w:pPr>
    </w:p>
    <w:p w:rsidR="00664F44" w:rsidRDefault="00664F44" w:rsidP="00664F44">
      <w:r w:rsidRPr="00664F44">
        <w:rPr>
          <w:b/>
        </w:rPr>
        <w:t>VERSIONS OF THIS BILL</w:t>
      </w:r>
    </w:p>
    <w:p w:rsidR="00664F44" w:rsidRDefault="00664F44" w:rsidP="00664F44"/>
    <w:p w:rsidR="00664F44" w:rsidRDefault="00030DBE" w:rsidP="00664F44">
      <w:hyperlink r:id="rId11" w:history="1">
        <w:r w:rsidR="00664F44">
          <w:rPr>
            <w:rStyle w:val="Hyperlink"/>
          </w:rPr>
          <w:t>5/12/2020</w:t>
        </w:r>
      </w:hyperlink>
    </w:p>
    <w:p w:rsidR="00664F44" w:rsidRDefault="00664F44" w:rsidP="00664F44"/>
    <w:p w:rsidR="00664F44" w:rsidRDefault="00664F44" w:rsidP="00664F44">
      <w:pPr>
        <w:sectPr w:rsidR="00664F44" w:rsidSect="00664F44">
          <w:pgSz w:w="12240" w:h="15840" w:code="1"/>
          <w:pgMar w:top="1080" w:right="1440" w:bottom="1080" w:left="1440" w:header="720" w:footer="720" w:gutter="0"/>
          <w:cols w:space="720"/>
          <w:noEndnote/>
          <w:docGrid w:linePitch="360"/>
        </w:sectPr>
      </w:pPr>
    </w:p>
    <w:p w:rsidR="000062B6" w:rsidRDefault="000062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D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B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w:t>
      </w:r>
      <w:r w:rsidR="00EB3972">
        <w:t>H</w:t>
      </w:r>
      <w:r>
        <w:t xml:space="preserve">IS PORTION OF </w:t>
      </w:r>
      <w:r w:rsidR="00EB3972">
        <w:t>STREET</w:t>
      </w:r>
      <w:r>
        <w:t xml:space="preserve">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B6D"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B6D">
        <w:t xml:space="preserve">Vonnie Holliday has contributed more than ten thousand dollars </w:t>
      </w:r>
      <w:r w:rsidR="00550E7A">
        <w:t>a</w:t>
      </w:r>
      <w:r w:rsidR="009C2B6D">
        <w:t xml:space="preserve">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w:t>
      </w:r>
      <w:r w:rsidR="006B7E14" w:rsidRPr="006B7E14">
        <w:t>’</w:t>
      </w:r>
      <w:r w:rsidR="009C2B6D">
        <w:t>s Hall of Fame; and</w:t>
      </w:r>
    </w:p>
    <w:p w:rsidR="009C2B6D" w:rsidRDefault="009C2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6D" w:rsidRDefault="009C2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0E7A">
        <w:t>a multisport athlete at Camden High School, Holliday played college football at the University of North Carolina at Chapel Hill</w:t>
      </w:r>
      <w:r w:rsidR="00EA0CA1">
        <w:t xml:space="preserve">. He </w:t>
      </w:r>
      <w:r w:rsidR="00550E7A">
        <w:t xml:space="preserve">was drafted by the Green Bay Packers </w:t>
      </w:r>
      <w:r w:rsidR="00EA0CA1">
        <w:t xml:space="preserve">as a defensive lineman </w:t>
      </w:r>
      <w:r w:rsidR="00550E7A">
        <w:t>in the 1998 NFL Draft</w:t>
      </w:r>
      <w:r w:rsidR="00EA0CA1">
        <w:t xml:space="preserve"> and ended his storied career</w:t>
      </w:r>
      <w:r w:rsidR="00550E7A">
        <w:t xml:space="preserve"> with the </w:t>
      </w:r>
      <w:r w:rsidR="00EA0CA1">
        <w:t xml:space="preserve">Arizona Cardinals </w:t>
      </w:r>
      <w:r w:rsidR="006B7E14">
        <w:t>in</w:t>
      </w:r>
      <w:r w:rsidR="00EA0CA1">
        <w:t xml:space="preserve"> the 2012 season.</w:t>
      </w:r>
      <w:r w:rsidR="00550E7A">
        <w:t xml:space="preserve"> </w:t>
      </w:r>
      <w:r>
        <w:t>Holliday continues to make contr</w:t>
      </w:r>
      <w:r w:rsidR="00EB3972">
        <w:t>ibutions in the Kershaw County c</w:t>
      </w:r>
      <w:r>
        <w:t>ommunity and across the nation through his various philanthropic efforts, speaking engagements, annual charity golf tournaments, and activities geared toward motivation and mentorship; and</w:t>
      </w: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w:t>
      </w:r>
      <w:r w:rsidR="006B7E14">
        <w:t xml:space="preserve"> are proud to recognize Dimetry Giovonni “Vonnie” Holliday for his service to the community and the State of South Carolina by dedicating a street portion in the City of Camden in his honor.</w:t>
      </w:r>
      <w:r w:rsidR="006D2D89">
        <w:t xml:space="preserve">  Now, therefore, </w:t>
      </w: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E14">
        <w:t xml:space="preserve">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w:t>
      </w:r>
      <w:r w:rsidR="00EB3972">
        <w:t>street</w:t>
      </w:r>
      <w:r w:rsidR="006B7E14">
        <w:t xml:space="preserve"> containing this designation.</w:t>
      </w:r>
    </w:p>
    <w:p w:rsidR="006B7E14" w:rsidRDefault="006B7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6B7E14">
        <w:t xml:space="preserve"> forwarded</w:t>
      </w:r>
      <w:r>
        <w:t xml:space="preserve"> to</w:t>
      </w:r>
      <w:r w:rsidR="006B7E14">
        <w:t xml:space="preserve"> the Department of Transportation.</w:t>
      </w:r>
    </w:p>
    <w:p w:rsidR="007C5BDD" w:rsidRDefault="006B7E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F44" w:rsidRDefault="00664F44" w:rsidP="00664F44">
      <w:pPr>
        <w:suppressAutoHyphens/>
      </w:pPr>
    </w:p>
    <w:sectPr w:rsidR="00664F44" w:rsidSect="00664F4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D89" w:rsidRDefault="006D2D89" w:rsidP="009F0C77">
      <w:r>
        <w:separator/>
      </w:r>
    </w:p>
  </w:endnote>
  <w:endnote w:type="continuationSeparator" w:id="0">
    <w:p w:rsidR="006D2D89" w:rsidRDefault="006D2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4CB54B-D1E4-445F-BC1B-D8FB6208FA51}"/>
    <w:embedBold r:id="rId2" w:fontKey="{5D53ACFD-BC4B-402B-A10B-A9E7B3354F09}"/>
  </w:font>
  <w:font w:name="Calibri">
    <w:panose1 w:val="020F0502020204030204"/>
    <w:charset w:val="00"/>
    <w:family w:val="swiss"/>
    <w:pitch w:val="variable"/>
    <w:sig w:usb0="E0002EFF" w:usb1="C000247B" w:usb2="00000009" w:usb3="00000000" w:csb0="000001FF" w:csb1="00000000"/>
    <w:embedRegular r:id="rId3" w:fontKey="{A80B8AEE-0DA4-4E1E-8885-474863231F0C}"/>
  </w:font>
  <w:font w:name="Cambria">
    <w:panose1 w:val="02040503050406030204"/>
    <w:charset w:val="00"/>
    <w:family w:val="roman"/>
    <w:pitch w:val="variable"/>
    <w:sig w:usb0="E00006FF" w:usb1="420024FF" w:usb2="02000000" w:usb3="00000000" w:csb0="0000019F" w:csb1="00000000"/>
    <w:embedRegular r:id="rId4" w:fontKey="{E0269D11-6BEA-47A3-9346-93643ED316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44" w:rsidRPr="000062B6" w:rsidRDefault="00664F44" w:rsidP="000062B6">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D448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D89" w:rsidRDefault="006D2D89" w:rsidP="009F0C77">
      <w:r>
        <w:separator/>
      </w:r>
    </w:p>
  </w:footnote>
  <w:footnote w:type="continuationSeparator" w:id="0">
    <w:p w:rsidR="006D2D89" w:rsidRDefault="006D2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0CM20"/>
    <w:docVar w:name="CoverBillType" w:val="c"/>
    <w:docVar w:name="DocPath" w:val="L:\Council\bills\GT\5830CM20.DOCX"/>
    <w:docVar w:name="dvBillNumber" w:val="1218"/>
    <w:docVar w:name="dvBillNumberPrefix" w:val="S. "/>
    <w:docVar w:name="dvOriginalBody" w:val="Senate"/>
    <w:docVar w:name="dvSteno" w:val="GT"/>
    <w:docVar w:name="NameofBody" w:val="s"/>
    <w:docVar w:name="vGroup2" w:val="Council"/>
  </w:docVars>
  <w:rsids>
    <w:rsidRoot w:val="006D2D89"/>
    <w:rsid w:val="000062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3511"/>
    <w:rsid w:val="00511EE9"/>
    <w:rsid w:val="00515DBC"/>
    <w:rsid w:val="00521E00"/>
    <w:rsid w:val="00550E7A"/>
    <w:rsid w:val="00577C6C"/>
    <w:rsid w:val="0058501B"/>
    <w:rsid w:val="005C5AC4"/>
    <w:rsid w:val="0061228A"/>
    <w:rsid w:val="006215AA"/>
    <w:rsid w:val="006340D9"/>
    <w:rsid w:val="00643B8E"/>
    <w:rsid w:val="00653ECC"/>
    <w:rsid w:val="00664F44"/>
    <w:rsid w:val="00665EBC"/>
    <w:rsid w:val="00680479"/>
    <w:rsid w:val="006854D8"/>
    <w:rsid w:val="0069470D"/>
    <w:rsid w:val="006A476C"/>
    <w:rsid w:val="006B7E14"/>
    <w:rsid w:val="006C6A93"/>
    <w:rsid w:val="006D2D89"/>
    <w:rsid w:val="006E02F9"/>
    <w:rsid w:val="006F3F76"/>
    <w:rsid w:val="007521B0"/>
    <w:rsid w:val="00753C04"/>
    <w:rsid w:val="00756946"/>
    <w:rsid w:val="00757F80"/>
    <w:rsid w:val="00771EEC"/>
    <w:rsid w:val="00786819"/>
    <w:rsid w:val="007A325A"/>
    <w:rsid w:val="007C3099"/>
    <w:rsid w:val="007C5BDD"/>
    <w:rsid w:val="007E72BE"/>
    <w:rsid w:val="007F1523"/>
    <w:rsid w:val="007F509E"/>
    <w:rsid w:val="007F5799"/>
    <w:rsid w:val="007F6947"/>
    <w:rsid w:val="00834A12"/>
    <w:rsid w:val="00872729"/>
    <w:rsid w:val="008F4429"/>
    <w:rsid w:val="00932670"/>
    <w:rsid w:val="009352BB"/>
    <w:rsid w:val="00990668"/>
    <w:rsid w:val="009B397B"/>
    <w:rsid w:val="009C2B6D"/>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88B"/>
    <w:rsid w:val="00D6260D"/>
    <w:rsid w:val="00D6662B"/>
    <w:rsid w:val="00D95E2F"/>
    <w:rsid w:val="00D970A9"/>
    <w:rsid w:val="00DB3AC0"/>
    <w:rsid w:val="00DC6813"/>
    <w:rsid w:val="00DE68F0"/>
    <w:rsid w:val="00DF3845"/>
    <w:rsid w:val="00DF7E17"/>
    <w:rsid w:val="00E037EE"/>
    <w:rsid w:val="00E437DA"/>
    <w:rsid w:val="00E63093"/>
    <w:rsid w:val="00EA0CA1"/>
    <w:rsid w:val="00EB00A2"/>
    <w:rsid w:val="00EB1BF3"/>
    <w:rsid w:val="00EB3972"/>
    <w:rsid w:val="00EF3EEE"/>
    <w:rsid w:val="00F149A7"/>
    <w:rsid w:val="00F50BAF"/>
    <w:rsid w:val="00F52C10"/>
    <w:rsid w:val="00F7377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D544B-877A-41DA-9651-8090B8F0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64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62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1218_20200512.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1218&amp;session=123&amp;summary=B" TargetMode="External"/><Relationship Id="rId4" Type="http://schemas.openxmlformats.org/officeDocument/2006/relationships/webSettings" Target="webSettings.xml"/><Relationship Id="rId9" Type="http://schemas.openxmlformats.org/officeDocument/2006/relationships/hyperlink" Target="file:///h:\hj\2020062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AC55A-BE33-4F52-83A6-35381A7A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1218: Subject not yet available - South Carolina Legislature Online</dc:title>
  <dc:subject/>
  <dc:creator>Gwen Thurmond</dc:creator>
  <cp:keywords/>
  <dc:description/>
  <cp:lastModifiedBy>S Wilson</cp:lastModifiedBy>
  <cp:revision>2</cp:revision>
  <dcterms:created xsi:type="dcterms:W3CDTF">2020-06-29T17:34:00Z</dcterms:created>
  <dcterms:modified xsi:type="dcterms:W3CDTF">2020-06-29T17:34:00Z</dcterms:modified>
</cp:coreProperties>
</file>