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E68" w:rsidRDefault="00234E68" w:rsidP="00234E68">
      <w:pPr>
        <w:widowControl w:val="0"/>
        <w:jc w:val="center"/>
      </w:pPr>
      <w:r w:rsidRPr="00234E68">
        <w:rPr>
          <w:b/>
        </w:rPr>
        <w:t>South Carolina General Assembly</w:t>
      </w:r>
    </w:p>
    <w:p w:rsidR="00234E68" w:rsidRDefault="00234E68" w:rsidP="00234E68">
      <w:pPr>
        <w:widowControl w:val="0"/>
        <w:jc w:val="center"/>
      </w:pPr>
      <w:r>
        <w:t>123rd Session, 2019-2020</w:t>
      </w:r>
    </w:p>
    <w:p w:rsidR="00234E68" w:rsidRDefault="00234E68" w:rsidP="00234E68">
      <w:pPr>
        <w:widowControl w:val="0"/>
      </w:pPr>
    </w:p>
    <w:p w:rsidR="00234E68" w:rsidRDefault="00234E68" w:rsidP="00234E68">
      <w:pPr>
        <w:widowControl w:val="0"/>
        <w:rPr>
          <w:b/>
        </w:rPr>
      </w:pPr>
      <w:r w:rsidRPr="00234E68">
        <w:rPr>
          <w:b/>
        </w:rPr>
        <w:t>S.</w:t>
      </w:r>
      <w:r>
        <w:rPr>
          <w:b/>
        </w:rPr>
        <w:t xml:space="preserve"> </w:t>
      </w:r>
      <w:r w:rsidRPr="00234E68">
        <w:rPr>
          <w:b/>
        </w:rPr>
        <w:t>1266</w:t>
      </w:r>
    </w:p>
    <w:p w:rsidR="00234E68" w:rsidRDefault="00234E68" w:rsidP="00234E68">
      <w:pPr>
        <w:widowControl w:val="0"/>
        <w:rPr>
          <w:b/>
        </w:rPr>
      </w:pPr>
    </w:p>
    <w:p w:rsidR="00234E68" w:rsidRDefault="00234E68" w:rsidP="00234E68">
      <w:pPr>
        <w:widowControl w:val="0"/>
      </w:pPr>
      <w:r w:rsidRPr="00234E68">
        <w:rPr>
          <w:b/>
        </w:rPr>
        <w:t>STATUS INFORMATION</w:t>
      </w:r>
    </w:p>
    <w:p w:rsidR="00234E68" w:rsidRDefault="00234E68" w:rsidP="00234E68">
      <w:pPr>
        <w:widowControl w:val="0"/>
      </w:pPr>
    </w:p>
    <w:p w:rsidR="00234E68" w:rsidRDefault="00234E68" w:rsidP="00234E68">
      <w:pPr>
        <w:widowControl w:val="0"/>
      </w:pPr>
      <w:r>
        <w:t>Senate Resolution</w:t>
      </w:r>
    </w:p>
    <w:p w:rsidR="00234E68" w:rsidRDefault="004D4468" w:rsidP="00234E68">
      <w:pPr>
        <w:widowControl w:val="0"/>
      </w:pPr>
      <w:r>
        <w:t xml:space="preserve">Sponsors: Senators Shealy, Alexander, Allen, Bennett, </w:t>
      </w:r>
      <w:proofErr w:type="spellStart"/>
      <w:r>
        <w:t>M.B</w:t>
      </w:r>
      <w:proofErr w:type="spellEnd"/>
      <w:r>
        <w:t>. Matthews, Campbell, Campsen, Cash, Climer, Corbin, Cromer, Davis, Fanning, Gambrell, Goldfinch, Gregory, Grooms, Harpootlian, Hembree, Hutto, Jackson, Johnson, Kimpson, Leatherman, Loftis, Malloy, Martin, Massey, J. Matthews, McElveen, McLeod, Nicholson, Peeler, Rankin, Reese, Rice, Sabb, Scott, Senn, Setzler, Sheheen, Talley, Turner, Verdin, Williams and Young</w:t>
      </w:r>
    </w:p>
    <w:p w:rsidR="00234E68" w:rsidRDefault="00234E68" w:rsidP="00234E68">
      <w:pPr>
        <w:widowControl w:val="0"/>
      </w:pPr>
      <w:r>
        <w:t>Document Path: l:\s-res\ks\069payn.kmm.ks.docx</w:t>
      </w:r>
    </w:p>
    <w:p w:rsidR="00234E68" w:rsidRDefault="00234E68" w:rsidP="00234E68">
      <w:pPr>
        <w:widowControl w:val="0"/>
      </w:pPr>
    </w:p>
    <w:p w:rsidR="00234E68" w:rsidRDefault="00234E68" w:rsidP="00234E68">
      <w:pPr>
        <w:widowControl w:val="0"/>
      </w:pPr>
      <w:r>
        <w:t>Introduced in the Senate on September 15, 2020</w:t>
      </w:r>
    </w:p>
    <w:p w:rsidR="00234E68" w:rsidRDefault="00234E68" w:rsidP="00234E68">
      <w:pPr>
        <w:widowControl w:val="0"/>
      </w:pPr>
      <w:r>
        <w:t>Adopted by the Senate on September 15, 2020</w:t>
      </w:r>
    </w:p>
    <w:p w:rsidR="00234E68" w:rsidRDefault="00234E68" w:rsidP="00234E68">
      <w:pPr>
        <w:widowControl w:val="0"/>
      </w:pPr>
    </w:p>
    <w:p w:rsidR="00234E68" w:rsidRDefault="0087799C" w:rsidP="00234E68">
      <w:pPr>
        <w:widowControl w:val="0"/>
      </w:pPr>
      <w:r>
        <w:t>Summary: Sergeant Major Thomas P. Payne</w:t>
      </w:r>
    </w:p>
    <w:p w:rsidR="00234E68" w:rsidRDefault="00234E68" w:rsidP="00234E68">
      <w:pPr>
        <w:widowControl w:val="0"/>
      </w:pPr>
    </w:p>
    <w:p w:rsidR="00234E68" w:rsidRDefault="00234E68" w:rsidP="00234E68">
      <w:pPr>
        <w:widowControl w:val="0"/>
      </w:pPr>
    </w:p>
    <w:p w:rsidR="00234E68" w:rsidRDefault="00234E68" w:rsidP="00234E68">
      <w:pPr>
        <w:widowControl w:val="0"/>
        <w:tabs>
          <w:tab w:val="center" w:pos="590"/>
          <w:tab w:val="center" w:pos="1440"/>
          <w:tab w:val="left" w:pos="1872"/>
          <w:tab w:val="left" w:pos="9187"/>
        </w:tabs>
      </w:pPr>
      <w:r w:rsidRPr="00234E68">
        <w:rPr>
          <w:b/>
        </w:rPr>
        <w:t>HISTORY OF LEGISLATIVE ACTIONS</w:t>
      </w:r>
    </w:p>
    <w:p w:rsidR="00234E68" w:rsidRDefault="00234E68" w:rsidP="00234E68">
      <w:pPr>
        <w:widowControl w:val="0"/>
        <w:tabs>
          <w:tab w:val="center" w:pos="590"/>
          <w:tab w:val="center" w:pos="1440"/>
          <w:tab w:val="left" w:pos="1872"/>
          <w:tab w:val="left" w:pos="9187"/>
        </w:tabs>
      </w:pPr>
    </w:p>
    <w:p w:rsidR="00234E68" w:rsidRPr="00234E68" w:rsidRDefault="00234E68" w:rsidP="00234E68">
      <w:pPr>
        <w:widowControl w:val="0"/>
        <w:tabs>
          <w:tab w:val="center" w:pos="590"/>
          <w:tab w:val="center" w:pos="1440"/>
          <w:tab w:val="left" w:pos="1872"/>
          <w:tab w:val="left" w:pos="9187"/>
        </w:tabs>
      </w:pPr>
      <w:r w:rsidRPr="00234E68">
        <w:rPr>
          <w:u w:val="single"/>
        </w:rPr>
        <w:tab/>
        <w:t>Date</w:t>
      </w:r>
      <w:r w:rsidRPr="00234E68">
        <w:rPr>
          <w:u w:val="single"/>
        </w:rPr>
        <w:tab/>
        <w:t>Body</w:t>
      </w:r>
      <w:r w:rsidRPr="00234E68">
        <w:rPr>
          <w:u w:val="single"/>
        </w:rPr>
        <w:tab/>
        <w:t>Action Description with journal page number</w:t>
      </w:r>
      <w:r w:rsidRPr="00234E68">
        <w:rPr>
          <w:u w:val="single"/>
        </w:rPr>
        <w:tab/>
      </w:r>
    </w:p>
    <w:p w:rsidR="00F77530" w:rsidRDefault="00F77530" w:rsidP="00F77530">
      <w:pPr>
        <w:widowControl w:val="0"/>
        <w:tabs>
          <w:tab w:val="right" w:pos="1008"/>
          <w:tab w:val="left" w:pos="1152"/>
          <w:tab w:val="left" w:pos="1872"/>
          <w:tab w:val="left" w:pos="9187"/>
        </w:tabs>
        <w:ind w:left="2088" w:hanging="2088"/>
      </w:pPr>
      <w:r>
        <w:tab/>
        <w:t>9/15/2020</w:t>
      </w:r>
      <w:r>
        <w:tab/>
        <w:t>Senate</w:t>
      </w:r>
      <w:r>
        <w:tab/>
        <w:t>Introduced and adopted (</w:t>
      </w:r>
      <w:hyperlink r:id="rId6" w:history="1">
        <w:r w:rsidRPr="001B0E45">
          <w:rPr>
            <w:rStyle w:val="Hyperlink"/>
          </w:rPr>
          <w:t>Senate Journal</w:t>
        </w:r>
        <w:r w:rsidRPr="001B0E45">
          <w:rPr>
            <w:rStyle w:val="Hyperlink"/>
          </w:rPr>
          <w:noBreakHyphen/>
          <w:t>page 8</w:t>
        </w:r>
      </w:hyperlink>
      <w:r>
        <w:t>)</w:t>
      </w:r>
    </w:p>
    <w:p w:rsidR="00F77530" w:rsidRDefault="00F77530" w:rsidP="00F77530">
      <w:pPr>
        <w:widowControl w:val="0"/>
        <w:tabs>
          <w:tab w:val="right" w:pos="1008"/>
          <w:tab w:val="left" w:pos="1152"/>
          <w:tab w:val="left" w:pos="1872"/>
          <w:tab w:val="left" w:pos="9187"/>
        </w:tabs>
        <w:ind w:left="2088" w:hanging="2088"/>
      </w:pPr>
    </w:p>
    <w:p w:rsidR="00234E68" w:rsidRDefault="00234E68" w:rsidP="00234E68">
      <w:pPr>
        <w:widowControl w:val="0"/>
        <w:tabs>
          <w:tab w:val="right" w:pos="1008"/>
          <w:tab w:val="left" w:pos="1152"/>
          <w:tab w:val="left" w:pos="1872"/>
          <w:tab w:val="left" w:pos="9187"/>
        </w:tabs>
        <w:ind w:left="2088" w:hanging="2088"/>
      </w:pPr>
      <w:r>
        <w:t xml:space="preserve">View the latest </w:t>
      </w:r>
      <w:hyperlink r:id="rId7" w:history="1">
        <w:r w:rsidRPr="00234E68">
          <w:rPr>
            <w:rStyle w:val="Hyperlink"/>
          </w:rPr>
          <w:t>legislative information</w:t>
        </w:r>
      </w:hyperlink>
      <w:r>
        <w:t xml:space="preserve"> at the website</w:t>
      </w:r>
    </w:p>
    <w:p w:rsidR="00234E68" w:rsidRDefault="00234E68" w:rsidP="00234E68">
      <w:pPr>
        <w:widowControl w:val="0"/>
        <w:tabs>
          <w:tab w:val="right" w:pos="1008"/>
          <w:tab w:val="left" w:pos="1152"/>
          <w:tab w:val="left" w:pos="1872"/>
          <w:tab w:val="left" w:pos="9187"/>
        </w:tabs>
        <w:ind w:left="2088" w:hanging="2088"/>
      </w:pPr>
    </w:p>
    <w:p w:rsidR="00234E68" w:rsidRPr="00234E68" w:rsidRDefault="00234E68" w:rsidP="00234E68">
      <w:pPr>
        <w:widowControl w:val="0"/>
        <w:tabs>
          <w:tab w:val="right" w:pos="1008"/>
          <w:tab w:val="left" w:pos="1152"/>
          <w:tab w:val="left" w:pos="1872"/>
          <w:tab w:val="left" w:pos="9187"/>
        </w:tabs>
        <w:ind w:left="2088" w:hanging="2088"/>
      </w:pPr>
    </w:p>
    <w:p w:rsidR="00234E68" w:rsidRDefault="00234E68" w:rsidP="00234E68">
      <w:r w:rsidRPr="00234E68">
        <w:rPr>
          <w:b/>
        </w:rPr>
        <w:t>VERSIONS OF THIS BILL</w:t>
      </w:r>
    </w:p>
    <w:p w:rsidR="00234E68" w:rsidRDefault="00234E68" w:rsidP="00234E68"/>
    <w:p w:rsidR="00234E68" w:rsidRDefault="006D6237" w:rsidP="00234E68">
      <w:hyperlink r:id="rId8" w:history="1">
        <w:r w:rsidR="00234E68">
          <w:rPr>
            <w:rStyle w:val="Hyperlink"/>
          </w:rPr>
          <w:t>9/15/2020</w:t>
        </w:r>
      </w:hyperlink>
    </w:p>
    <w:p w:rsidR="002D043D" w:rsidRDefault="002D043D" w:rsidP="00234E68"/>
    <w:p w:rsidR="00234E68" w:rsidRDefault="00234E68" w:rsidP="00234E68">
      <w:pPr>
        <w:sectPr w:rsidR="00234E68" w:rsidSect="00234E68">
          <w:pgSz w:w="12240" w:h="15840" w:code="1"/>
          <w:pgMar w:top="1080" w:right="1440" w:bottom="1080" w:left="1440" w:header="720" w:footer="720" w:gutter="0"/>
          <w:cols w:space="720"/>
          <w:noEndnote/>
          <w:docGrid w:linePitch="360"/>
        </w:sectPr>
      </w:pPr>
    </w:p>
    <w:p w:rsidR="002D043D" w:rsidRPr="00522CE0"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Pr="00522CE0"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Pr="00522CE0"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Pr="00522CE0"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Pr="00522CE0"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Pr="00522CE0"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Pr="00522CE0"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Pr="00522CE0"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Pr="008F023B" w:rsidRDefault="002D043D" w:rsidP="00B7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SENATE RESOLUTION</w:t>
      </w:r>
    </w:p>
    <w:p w:rsidR="002D043D" w:rsidRPr="00522CE0"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u w:color="000000" w:themeColor="text1"/>
        </w:rPr>
      </w:pPr>
      <w:bookmarkStart w:id="2" w:name="titletop"/>
      <w:bookmarkStart w:id="3" w:name="titleend"/>
      <w:bookmarkEnd w:id="2"/>
      <w:bookmarkEnd w:id="3"/>
      <w:r>
        <w:rPr>
          <w:rFonts w:eastAsia="Times New Roman"/>
        </w:rPr>
        <w:t>TO EXTEND SINCERE CONGRATULATIONS TO SERGEANT MAJOR THOMAS P. PAYNE FOR BEING AWARDED THE MEDAL OF HONOR AND TO RECOGNIZE AND SALUTE HIS DISTINGUISHED AND DEDICATED MILITARY SERVICE TO OUR NATION.</w:t>
      </w:r>
    </w:p>
    <w:p w:rsidR="002D043D"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Default="002D043D" w:rsidP="00B64A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 xml:space="preserve">Whereas, on September 11, 2020, </w:t>
      </w:r>
      <w:r w:rsidRPr="00DF754B">
        <w:rPr>
          <w:color w:val="000000" w:themeColor="text1"/>
          <w:sz w:val="22"/>
          <w:szCs w:val="27"/>
          <w:u w:color="000000" w:themeColor="text1"/>
        </w:rPr>
        <w:t xml:space="preserve">Sergeant Major Thomas </w:t>
      </w:r>
      <w:r>
        <w:rPr>
          <w:color w:val="000000" w:themeColor="text1"/>
          <w:sz w:val="22"/>
          <w:szCs w:val="27"/>
          <w:u w:color="000000" w:themeColor="text1"/>
        </w:rPr>
        <w:t xml:space="preserve">P. </w:t>
      </w:r>
      <w:r w:rsidRPr="00DF754B">
        <w:rPr>
          <w:color w:val="000000" w:themeColor="text1"/>
          <w:sz w:val="22"/>
          <w:szCs w:val="27"/>
          <w:u w:color="000000" w:themeColor="text1"/>
        </w:rPr>
        <w:t>Payne</w:t>
      </w:r>
      <w:r>
        <w:rPr>
          <w:color w:val="000000" w:themeColor="text1"/>
          <w:sz w:val="22"/>
          <w:szCs w:val="27"/>
          <w:u w:color="000000" w:themeColor="text1"/>
        </w:rPr>
        <w:t xml:space="preserve"> </w:t>
      </w:r>
      <w:r w:rsidRPr="00DF754B">
        <w:rPr>
          <w:color w:val="000000" w:themeColor="text1"/>
          <w:sz w:val="22"/>
          <w:szCs w:val="27"/>
          <w:u w:color="000000" w:themeColor="text1"/>
        </w:rPr>
        <w:t>receive</w:t>
      </w:r>
      <w:r>
        <w:rPr>
          <w:color w:val="000000" w:themeColor="text1"/>
          <w:sz w:val="22"/>
          <w:szCs w:val="27"/>
          <w:u w:color="000000" w:themeColor="text1"/>
        </w:rPr>
        <w:t>d</w:t>
      </w:r>
      <w:r w:rsidRPr="00DF754B">
        <w:rPr>
          <w:color w:val="000000" w:themeColor="text1"/>
          <w:sz w:val="22"/>
          <w:szCs w:val="27"/>
          <w:u w:color="000000" w:themeColor="text1"/>
        </w:rPr>
        <w:t xml:space="preserve"> the</w:t>
      </w:r>
      <w:r>
        <w:rPr>
          <w:color w:val="000000" w:themeColor="text1"/>
          <w:sz w:val="22"/>
          <w:szCs w:val="27"/>
          <w:u w:color="000000" w:themeColor="text1"/>
        </w:rPr>
        <w:t xml:space="preserve"> </w:t>
      </w:r>
      <w:r w:rsidRPr="00DF754B">
        <w:rPr>
          <w:color w:val="000000" w:themeColor="text1"/>
          <w:sz w:val="22"/>
          <w:szCs w:val="27"/>
          <w:u w:color="000000" w:themeColor="text1"/>
        </w:rPr>
        <w:t>Medal of Honor</w:t>
      </w:r>
      <w:r>
        <w:rPr>
          <w:color w:val="000000" w:themeColor="text1"/>
          <w:sz w:val="22"/>
          <w:szCs w:val="27"/>
          <w:u w:color="000000" w:themeColor="text1"/>
        </w:rPr>
        <w:t xml:space="preserve">, the United States military’s highest honor for valor in combat, from </w:t>
      </w:r>
      <w:r w:rsidRPr="00DF754B">
        <w:rPr>
          <w:color w:val="000000" w:themeColor="text1"/>
          <w:sz w:val="22"/>
          <w:szCs w:val="27"/>
          <w:u w:color="000000" w:themeColor="text1"/>
        </w:rPr>
        <w:t>President Donald Trump</w:t>
      </w:r>
      <w:r>
        <w:rPr>
          <w:color w:val="000000" w:themeColor="text1"/>
          <w:sz w:val="22"/>
          <w:szCs w:val="27"/>
          <w:u w:color="000000" w:themeColor="text1"/>
        </w:rPr>
        <w:t>; and</w:t>
      </w:r>
    </w:p>
    <w:p w:rsidR="002D043D" w:rsidRDefault="002D043D" w:rsidP="00B64A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2D043D" w:rsidRDefault="002D043D" w:rsidP="00B64A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 xml:space="preserve">Whereas, a native of </w:t>
      </w:r>
      <w:r w:rsidRPr="00DF754B">
        <w:rPr>
          <w:color w:val="000000" w:themeColor="text1"/>
          <w:sz w:val="22"/>
          <w:szCs w:val="27"/>
          <w:u w:color="000000" w:themeColor="text1"/>
        </w:rPr>
        <w:t>Batesburg</w:t>
      </w:r>
      <w:r>
        <w:rPr>
          <w:color w:val="000000" w:themeColor="text1"/>
          <w:sz w:val="22"/>
          <w:szCs w:val="27"/>
          <w:u w:color="000000" w:themeColor="text1"/>
        </w:rPr>
        <w:noBreakHyphen/>
      </w:r>
      <w:r w:rsidRPr="00DF754B">
        <w:rPr>
          <w:color w:val="000000" w:themeColor="text1"/>
          <w:sz w:val="22"/>
          <w:szCs w:val="27"/>
          <w:u w:color="000000" w:themeColor="text1"/>
        </w:rPr>
        <w:t xml:space="preserve">Leesville and </w:t>
      </w:r>
      <w:proofErr w:type="spellStart"/>
      <w:r w:rsidRPr="00DF754B">
        <w:rPr>
          <w:color w:val="000000" w:themeColor="text1"/>
          <w:sz w:val="22"/>
          <w:szCs w:val="27"/>
          <w:u w:color="000000" w:themeColor="text1"/>
        </w:rPr>
        <w:t>Lugoff</w:t>
      </w:r>
      <w:proofErr w:type="spellEnd"/>
      <w:r>
        <w:rPr>
          <w:color w:val="000000" w:themeColor="text1"/>
          <w:sz w:val="22"/>
          <w:szCs w:val="27"/>
          <w:u w:color="000000" w:themeColor="text1"/>
        </w:rPr>
        <w:t xml:space="preserve">, </w:t>
      </w:r>
      <w:r w:rsidRPr="00DF754B">
        <w:rPr>
          <w:color w:val="000000" w:themeColor="text1"/>
          <w:sz w:val="22"/>
          <w:szCs w:val="27"/>
          <w:u w:color="000000" w:themeColor="text1"/>
        </w:rPr>
        <w:t>S</w:t>
      </w:r>
      <w:r>
        <w:rPr>
          <w:color w:val="000000" w:themeColor="text1"/>
          <w:sz w:val="22"/>
          <w:szCs w:val="27"/>
          <w:u w:color="000000" w:themeColor="text1"/>
        </w:rPr>
        <w:t>ergeant Major Payne’</w:t>
      </w:r>
      <w:r w:rsidRPr="00DF754B">
        <w:rPr>
          <w:color w:val="000000" w:themeColor="text1"/>
          <w:sz w:val="22"/>
          <w:szCs w:val="27"/>
          <w:u w:color="000000" w:themeColor="text1"/>
        </w:rPr>
        <w:t>s connection to his home state is a strong part of his personal identity</w:t>
      </w:r>
      <w:r>
        <w:rPr>
          <w:color w:val="000000" w:themeColor="text1"/>
          <w:sz w:val="22"/>
          <w:szCs w:val="27"/>
          <w:u w:color="000000" w:themeColor="text1"/>
        </w:rPr>
        <w:t>. He</w:t>
      </w:r>
      <w:r w:rsidRPr="00C84ED0">
        <w:rPr>
          <w:color w:val="000000" w:themeColor="text1"/>
          <w:sz w:val="22"/>
          <w:szCs w:val="23"/>
          <w:u w:color="000000" w:themeColor="text1"/>
        </w:rPr>
        <w:t xml:space="preserve"> is a graduate of numerous military schools and courses</w:t>
      </w:r>
      <w:r>
        <w:rPr>
          <w:color w:val="000000" w:themeColor="text1"/>
          <w:sz w:val="22"/>
          <w:szCs w:val="23"/>
          <w:u w:color="000000" w:themeColor="text1"/>
        </w:rPr>
        <w:t xml:space="preserve"> and an alumnus of</w:t>
      </w:r>
      <w:r w:rsidRPr="00EE34D1">
        <w:rPr>
          <w:color w:val="000000" w:themeColor="text1"/>
          <w:sz w:val="22"/>
          <w:szCs w:val="23"/>
          <w:u w:color="000000" w:themeColor="text1"/>
        </w:rPr>
        <w:t xml:space="preserve"> Norwich University</w:t>
      </w:r>
      <w:r>
        <w:rPr>
          <w:color w:val="000000" w:themeColor="text1"/>
          <w:sz w:val="22"/>
          <w:szCs w:val="23"/>
          <w:u w:color="000000" w:themeColor="text1"/>
        </w:rPr>
        <w:t>, where he earned a</w:t>
      </w:r>
      <w:r w:rsidRPr="00EE34D1">
        <w:rPr>
          <w:color w:val="000000" w:themeColor="text1"/>
          <w:sz w:val="22"/>
          <w:szCs w:val="23"/>
          <w:u w:color="000000" w:themeColor="text1"/>
        </w:rPr>
        <w:t xml:space="preserve"> Bachelor of Science in strategic studies and defense analysis</w:t>
      </w:r>
      <w:r>
        <w:rPr>
          <w:color w:val="000000" w:themeColor="text1"/>
          <w:sz w:val="22"/>
          <w:szCs w:val="27"/>
          <w:u w:color="000000" w:themeColor="text1"/>
        </w:rPr>
        <w:t>; and</w:t>
      </w:r>
    </w:p>
    <w:p w:rsidR="002D043D" w:rsidRPr="00DF754B" w:rsidRDefault="002D043D" w:rsidP="00B64A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2D043D" w:rsidRPr="00C84ED0" w:rsidRDefault="002D043D" w:rsidP="004C0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rFonts w:eastAsia="Times New Roman"/>
          <w:color w:val="000000" w:themeColor="text1"/>
          <w:szCs w:val="27"/>
          <w:u w:color="000000" w:themeColor="text1"/>
        </w:rPr>
        <w:t xml:space="preserve">Whereas, a </w:t>
      </w:r>
      <w:r w:rsidRPr="000D003E">
        <w:rPr>
          <w:rFonts w:eastAsia="Times New Roman"/>
          <w:color w:val="000000" w:themeColor="text1"/>
          <w:szCs w:val="27"/>
          <w:u w:color="000000" w:themeColor="text1"/>
        </w:rPr>
        <w:t>part of the 9/11 generation</w:t>
      </w:r>
      <w:r>
        <w:rPr>
          <w:rFonts w:eastAsia="Times New Roman"/>
          <w:color w:val="000000" w:themeColor="text1"/>
          <w:szCs w:val="27"/>
          <w:u w:color="000000" w:themeColor="text1"/>
        </w:rPr>
        <w:t xml:space="preserve">, </w:t>
      </w:r>
      <w:r w:rsidRPr="000D003E">
        <w:rPr>
          <w:rFonts w:eastAsia="Times New Roman"/>
          <w:color w:val="000000" w:themeColor="text1"/>
          <w:szCs w:val="27"/>
          <w:u w:color="000000" w:themeColor="text1"/>
        </w:rPr>
        <w:t xml:space="preserve">Sergeant Major Payne </w:t>
      </w:r>
      <w:r>
        <w:rPr>
          <w:rFonts w:eastAsia="Times New Roman"/>
          <w:color w:val="000000" w:themeColor="text1"/>
          <w:szCs w:val="27"/>
          <w:u w:color="000000" w:themeColor="text1"/>
        </w:rPr>
        <w:t>enlisted in</w:t>
      </w:r>
      <w:r w:rsidRPr="000D003E">
        <w:rPr>
          <w:rFonts w:eastAsia="Times New Roman"/>
          <w:color w:val="000000" w:themeColor="text1"/>
          <w:szCs w:val="27"/>
          <w:u w:color="000000" w:themeColor="text1"/>
        </w:rPr>
        <w:t xml:space="preserve"> the Army </w:t>
      </w:r>
      <w:r>
        <w:rPr>
          <w:rFonts w:eastAsia="Times New Roman"/>
          <w:color w:val="000000" w:themeColor="text1"/>
          <w:szCs w:val="27"/>
          <w:u w:color="000000" w:themeColor="text1"/>
        </w:rPr>
        <w:t xml:space="preserve">in 2002 </w:t>
      </w:r>
      <w:r w:rsidRPr="000D003E">
        <w:rPr>
          <w:rFonts w:eastAsia="Times New Roman"/>
          <w:color w:val="000000" w:themeColor="text1"/>
          <w:szCs w:val="27"/>
          <w:u w:color="000000" w:themeColor="text1"/>
        </w:rPr>
        <w:t xml:space="preserve">out of a sense of patriotism and duty to serve his country. </w:t>
      </w:r>
      <w:r>
        <w:rPr>
          <w:rFonts w:eastAsia="Times New Roman"/>
          <w:color w:val="000000" w:themeColor="text1"/>
          <w:szCs w:val="27"/>
          <w:u w:color="000000" w:themeColor="text1"/>
        </w:rPr>
        <w:t>He has served as an i</w:t>
      </w:r>
      <w:r w:rsidRPr="000D003E">
        <w:rPr>
          <w:rFonts w:eastAsia="Times New Roman"/>
          <w:color w:val="000000" w:themeColor="text1"/>
          <w:szCs w:val="27"/>
          <w:u w:color="000000" w:themeColor="text1"/>
        </w:rPr>
        <w:t>nfantryman</w:t>
      </w:r>
      <w:r>
        <w:rPr>
          <w:rFonts w:eastAsia="Times New Roman"/>
          <w:color w:val="000000" w:themeColor="text1"/>
          <w:szCs w:val="27"/>
          <w:u w:color="000000" w:themeColor="text1"/>
        </w:rPr>
        <w:t>,</w:t>
      </w:r>
      <w:r w:rsidRPr="000D003E">
        <w:rPr>
          <w:rFonts w:eastAsia="Times New Roman"/>
          <w:color w:val="000000" w:themeColor="text1"/>
          <w:szCs w:val="27"/>
          <w:u w:color="000000" w:themeColor="text1"/>
        </w:rPr>
        <w:t xml:space="preserve"> </w:t>
      </w:r>
      <w:r>
        <w:rPr>
          <w:rFonts w:eastAsia="Times New Roman"/>
          <w:color w:val="000000" w:themeColor="text1"/>
          <w:szCs w:val="27"/>
          <w:u w:color="000000" w:themeColor="text1"/>
        </w:rPr>
        <w:t>with the 75th Ranger Regiment, and with</w:t>
      </w:r>
      <w:r>
        <w:rPr>
          <w:color w:val="000000" w:themeColor="text1"/>
          <w:szCs w:val="23"/>
          <w:u w:color="000000" w:themeColor="text1"/>
        </w:rPr>
        <w:t xml:space="preserve"> the </w:t>
      </w:r>
      <w:r w:rsidRPr="00C84ED0">
        <w:rPr>
          <w:color w:val="000000" w:themeColor="text1"/>
          <w:szCs w:val="23"/>
          <w:u w:color="000000" w:themeColor="text1"/>
        </w:rPr>
        <w:t>U</w:t>
      </w:r>
      <w:r>
        <w:rPr>
          <w:color w:val="000000" w:themeColor="text1"/>
          <w:szCs w:val="23"/>
          <w:u w:color="000000" w:themeColor="text1"/>
        </w:rPr>
        <w:t xml:space="preserve">nited </w:t>
      </w:r>
      <w:r w:rsidRPr="00C84ED0">
        <w:rPr>
          <w:color w:val="000000" w:themeColor="text1"/>
          <w:szCs w:val="23"/>
          <w:u w:color="000000" w:themeColor="text1"/>
        </w:rPr>
        <w:t>S</w:t>
      </w:r>
      <w:r>
        <w:rPr>
          <w:color w:val="000000" w:themeColor="text1"/>
          <w:szCs w:val="23"/>
          <w:u w:color="000000" w:themeColor="text1"/>
        </w:rPr>
        <w:t>tates</w:t>
      </w:r>
      <w:r w:rsidRPr="00C84ED0">
        <w:rPr>
          <w:color w:val="000000" w:themeColor="text1"/>
          <w:szCs w:val="23"/>
          <w:u w:color="000000" w:themeColor="text1"/>
        </w:rPr>
        <w:t xml:space="preserve"> Army Special Operations Command</w:t>
      </w:r>
      <w:r>
        <w:rPr>
          <w:color w:val="000000" w:themeColor="text1"/>
          <w:szCs w:val="23"/>
          <w:u w:color="000000" w:themeColor="text1"/>
        </w:rPr>
        <w:t>; and</w:t>
      </w:r>
    </w:p>
    <w:p w:rsidR="002D043D" w:rsidRDefault="002D043D" w:rsidP="00B6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2D043D" w:rsidRDefault="002D043D" w:rsidP="004C035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Cs w:val="27"/>
          <w:u w:color="000000" w:themeColor="text1"/>
        </w:rPr>
      </w:pPr>
      <w:r>
        <w:rPr>
          <w:color w:val="000000" w:themeColor="text1"/>
          <w:sz w:val="22"/>
          <w:szCs w:val="23"/>
          <w:u w:color="000000" w:themeColor="text1"/>
        </w:rPr>
        <w:t>Whereas, during</w:t>
      </w:r>
      <w:r w:rsidRPr="00C84ED0">
        <w:rPr>
          <w:color w:val="000000" w:themeColor="text1"/>
          <w:sz w:val="22"/>
          <w:szCs w:val="23"/>
          <w:u w:color="000000" w:themeColor="text1"/>
        </w:rPr>
        <w:t xml:space="preserve"> his career, </w:t>
      </w:r>
      <w:r>
        <w:rPr>
          <w:color w:val="000000" w:themeColor="text1"/>
          <w:sz w:val="22"/>
          <w:szCs w:val="23"/>
          <w:u w:color="000000" w:themeColor="text1"/>
        </w:rPr>
        <w:t xml:space="preserve">Sergeant Major </w:t>
      </w:r>
      <w:r w:rsidRPr="00C84ED0">
        <w:rPr>
          <w:color w:val="000000" w:themeColor="text1"/>
          <w:sz w:val="22"/>
          <w:szCs w:val="23"/>
          <w:u w:color="000000" w:themeColor="text1"/>
        </w:rPr>
        <w:t xml:space="preserve">Payne </w:t>
      </w:r>
      <w:r>
        <w:rPr>
          <w:color w:val="000000" w:themeColor="text1"/>
          <w:sz w:val="22"/>
          <w:szCs w:val="23"/>
          <w:u w:color="000000" w:themeColor="text1"/>
        </w:rPr>
        <w:t xml:space="preserve">has </w:t>
      </w:r>
      <w:r w:rsidRPr="00C84ED0">
        <w:rPr>
          <w:color w:val="000000" w:themeColor="text1"/>
          <w:sz w:val="22"/>
          <w:szCs w:val="23"/>
          <w:u w:color="000000" w:themeColor="text1"/>
        </w:rPr>
        <w:t xml:space="preserve">deployed </w:t>
      </w:r>
      <w:r>
        <w:rPr>
          <w:color w:val="000000" w:themeColor="text1"/>
          <w:sz w:val="22"/>
          <w:szCs w:val="23"/>
          <w:u w:color="000000" w:themeColor="text1"/>
        </w:rPr>
        <w:t>seventeen</w:t>
      </w:r>
      <w:r w:rsidRPr="00C84ED0">
        <w:rPr>
          <w:color w:val="000000" w:themeColor="text1"/>
          <w:sz w:val="22"/>
          <w:szCs w:val="23"/>
          <w:u w:color="000000" w:themeColor="text1"/>
        </w:rPr>
        <w:t xml:space="preserve"> times in support of Operation Enduring Freedom, Operation Iraqi Freedom, Operation New Dawn</w:t>
      </w:r>
      <w:r>
        <w:rPr>
          <w:color w:val="000000" w:themeColor="text1"/>
          <w:sz w:val="22"/>
          <w:szCs w:val="23"/>
          <w:u w:color="000000" w:themeColor="text1"/>
        </w:rPr>
        <w:t>,</w:t>
      </w:r>
      <w:r w:rsidRPr="00C84ED0">
        <w:rPr>
          <w:color w:val="000000" w:themeColor="text1"/>
          <w:sz w:val="22"/>
          <w:szCs w:val="23"/>
          <w:u w:color="000000" w:themeColor="text1"/>
        </w:rPr>
        <w:t xml:space="preserve"> and Operation Inherent Resolve and to the U</w:t>
      </w:r>
      <w:r>
        <w:rPr>
          <w:color w:val="000000" w:themeColor="text1"/>
          <w:sz w:val="22"/>
          <w:szCs w:val="23"/>
          <w:u w:color="000000" w:themeColor="text1"/>
        </w:rPr>
        <w:t xml:space="preserve">nited </w:t>
      </w:r>
      <w:r w:rsidRPr="00C84ED0">
        <w:rPr>
          <w:color w:val="000000" w:themeColor="text1"/>
          <w:sz w:val="22"/>
          <w:szCs w:val="23"/>
          <w:u w:color="000000" w:themeColor="text1"/>
        </w:rPr>
        <w:t>S</w:t>
      </w:r>
      <w:r>
        <w:rPr>
          <w:color w:val="000000" w:themeColor="text1"/>
          <w:sz w:val="22"/>
          <w:szCs w:val="23"/>
          <w:u w:color="000000" w:themeColor="text1"/>
        </w:rPr>
        <w:t>tates</w:t>
      </w:r>
      <w:r w:rsidRPr="00C84ED0">
        <w:rPr>
          <w:color w:val="000000" w:themeColor="text1"/>
          <w:sz w:val="22"/>
          <w:szCs w:val="23"/>
          <w:u w:color="000000" w:themeColor="text1"/>
        </w:rPr>
        <w:t xml:space="preserve"> Africa</w:t>
      </w:r>
      <w:r>
        <w:rPr>
          <w:color w:val="000000" w:themeColor="text1"/>
          <w:sz w:val="22"/>
          <w:szCs w:val="23"/>
          <w:u w:color="000000" w:themeColor="text1"/>
        </w:rPr>
        <w:t xml:space="preserve"> Command</w:t>
      </w:r>
      <w:r w:rsidRPr="004C0353">
        <w:rPr>
          <w:color w:val="000000" w:themeColor="text1"/>
          <w:sz w:val="22"/>
          <w:szCs w:val="27"/>
          <w:u w:color="000000" w:themeColor="text1"/>
        </w:rPr>
        <w:t>; and</w:t>
      </w:r>
    </w:p>
    <w:p w:rsidR="002D043D" w:rsidRDefault="002D043D" w:rsidP="00B6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rsidR="002D043D" w:rsidRPr="000D003E" w:rsidRDefault="002D043D" w:rsidP="00B6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Whereas,</w:t>
      </w:r>
      <w:r w:rsidRPr="000D003E">
        <w:rPr>
          <w:rFonts w:eastAsia="Times New Roman"/>
          <w:color w:val="000000" w:themeColor="text1"/>
          <w:szCs w:val="27"/>
          <w:u w:color="000000" w:themeColor="text1"/>
        </w:rPr>
        <w:t xml:space="preserve"> Sergeant Major </w:t>
      </w:r>
      <w:r>
        <w:rPr>
          <w:rFonts w:eastAsia="Times New Roman"/>
          <w:color w:val="000000" w:themeColor="text1"/>
          <w:szCs w:val="27"/>
          <w:u w:color="000000" w:themeColor="text1"/>
        </w:rPr>
        <w:t>P</w:t>
      </w:r>
      <w:r w:rsidRPr="000D003E">
        <w:rPr>
          <w:rFonts w:eastAsia="Times New Roman"/>
          <w:color w:val="000000" w:themeColor="text1"/>
          <w:szCs w:val="27"/>
          <w:u w:color="000000" w:themeColor="text1"/>
        </w:rPr>
        <w:t>ayne</w:t>
      </w:r>
      <w:r>
        <w:rPr>
          <w:rFonts w:eastAsia="Times New Roman"/>
          <w:color w:val="000000" w:themeColor="text1"/>
          <w:szCs w:val="27"/>
          <w:u w:color="000000" w:themeColor="text1"/>
        </w:rPr>
        <w:t xml:space="preserve"> was </w:t>
      </w:r>
      <w:r w:rsidRPr="000D003E">
        <w:rPr>
          <w:rFonts w:eastAsia="Times New Roman"/>
          <w:color w:val="000000" w:themeColor="text1"/>
          <w:szCs w:val="27"/>
          <w:u w:color="000000" w:themeColor="text1"/>
        </w:rPr>
        <w:t>award</w:t>
      </w:r>
      <w:r>
        <w:rPr>
          <w:rFonts w:eastAsia="Times New Roman"/>
          <w:color w:val="000000" w:themeColor="text1"/>
          <w:szCs w:val="27"/>
          <w:u w:color="000000" w:themeColor="text1"/>
        </w:rPr>
        <w:t>ed</w:t>
      </w:r>
      <w:r w:rsidRPr="000D003E">
        <w:rPr>
          <w:rFonts w:eastAsia="Times New Roman"/>
          <w:color w:val="000000" w:themeColor="text1"/>
          <w:szCs w:val="27"/>
          <w:u w:color="000000" w:themeColor="text1"/>
        </w:rPr>
        <w:t xml:space="preserve"> the Medal of Honor for conspicuous gallantry</w:t>
      </w:r>
      <w:r>
        <w:rPr>
          <w:rFonts w:eastAsia="Times New Roman"/>
          <w:color w:val="000000" w:themeColor="text1"/>
          <w:szCs w:val="27"/>
          <w:u w:color="000000" w:themeColor="text1"/>
        </w:rPr>
        <w:t xml:space="preserve"> </w:t>
      </w:r>
      <w:r w:rsidRPr="00DF754B">
        <w:rPr>
          <w:color w:val="000000" w:themeColor="text1"/>
          <w:szCs w:val="27"/>
          <w:u w:color="000000" w:themeColor="text1"/>
        </w:rPr>
        <w:t xml:space="preserve">during a daring 2015 </w:t>
      </w:r>
      <w:r>
        <w:rPr>
          <w:color w:val="000000" w:themeColor="text1"/>
          <w:szCs w:val="27"/>
          <w:u w:color="000000" w:themeColor="text1"/>
        </w:rPr>
        <w:t xml:space="preserve">Iraq hostage </w:t>
      </w:r>
      <w:r w:rsidRPr="00DF754B">
        <w:rPr>
          <w:color w:val="000000" w:themeColor="text1"/>
          <w:szCs w:val="27"/>
          <w:u w:color="000000" w:themeColor="text1"/>
        </w:rPr>
        <w:t>raid</w:t>
      </w:r>
      <w:r w:rsidRPr="000D003E">
        <w:rPr>
          <w:rFonts w:eastAsia="Times New Roman"/>
          <w:color w:val="000000" w:themeColor="text1"/>
          <w:szCs w:val="27"/>
          <w:u w:color="000000" w:themeColor="text1"/>
        </w:rPr>
        <w:t>.</w:t>
      </w:r>
      <w:r>
        <w:rPr>
          <w:rFonts w:eastAsia="Times New Roman"/>
          <w:color w:val="000000" w:themeColor="text1"/>
          <w:szCs w:val="27"/>
          <w:u w:color="000000" w:themeColor="text1"/>
        </w:rPr>
        <w:t xml:space="preserve"> He</w:t>
      </w:r>
      <w:r w:rsidRPr="000D003E">
        <w:rPr>
          <w:rFonts w:eastAsia="Times New Roman"/>
          <w:color w:val="000000" w:themeColor="text1"/>
          <w:szCs w:val="27"/>
          <w:u w:color="000000" w:themeColor="text1"/>
        </w:rPr>
        <w:t xml:space="preserve"> knowingly</w:t>
      </w:r>
      <w:r>
        <w:rPr>
          <w:rFonts w:eastAsia="Times New Roman"/>
          <w:color w:val="000000" w:themeColor="text1"/>
          <w:szCs w:val="27"/>
          <w:u w:color="000000" w:themeColor="text1"/>
        </w:rPr>
        <w:t xml:space="preserve"> risked his own life and bravely endured</w:t>
      </w:r>
      <w:r w:rsidRPr="000D003E">
        <w:rPr>
          <w:rFonts w:eastAsia="Times New Roman"/>
          <w:color w:val="000000" w:themeColor="text1"/>
          <w:szCs w:val="27"/>
          <w:u w:color="000000" w:themeColor="text1"/>
        </w:rPr>
        <w:t xml:space="preserve"> intense enemy fire, smoke, heat, and flames</w:t>
      </w:r>
      <w:r>
        <w:rPr>
          <w:rFonts w:eastAsia="Times New Roman"/>
          <w:color w:val="000000" w:themeColor="text1"/>
          <w:szCs w:val="27"/>
          <w:u w:color="000000" w:themeColor="text1"/>
        </w:rPr>
        <w:t>. Hi</w:t>
      </w:r>
      <w:r w:rsidRPr="000D003E">
        <w:rPr>
          <w:rFonts w:eastAsia="Times New Roman"/>
          <w:color w:val="000000" w:themeColor="text1"/>
          <w:szCs w:val="27"/>
          <w:u w:color="000000" w:themeColor="text1"/>
        </w:rPr>
        <w:t xml:space="preserve">s extraordinary heroism and selfless actions were key to liberating </w:t>
      </w:r>
      <w:r>
        <w:rPr>
          <w:rFonts w:eastAsia="Times New Roman"/>
          <w:color w:val="000000" w:themeColor="text1"/>
          <w:szCs w:val="27"/>
          <w:u w:color="000000" w:themeColor="text1"/>
        </w:rPr>
        <w:t>seventy-five</w:t>
      </w:r>
      <w:r w:rsidRPr="000D003E">
        <w:rPr>
          <w:rFonts w:eastAsia="Times New Roman"/>
          <w:color w:val="000000" w:themeColor="text1"/>
          <w:szCs w:val="27"/>
          <w:u w:color="000000" w:themeColor="text1"/>
        </w:rPr>
        <w:t xml:space="preserve"> </w:t>
      </w:r>
      <w:bookmarkStart w:id="4" w:name="_GoBack"/>
      <w:bookmarkEnd w:id="4"/>
      <w:r w:rsidRPr="000D003E">
        <w:rPr>
          <w:rFonts w:eastAsia="Times New Roman"/>
          <w:color w:val="000000" w:themeColor="text1"/>
          <w:szCs w:val="27"/>
          <w:u w:color="000000" w:themeColor="text1"/>
        </w:rPr>
        <w:t>hostages</w:t>
      </w:r>
      <w:r>
        <w:rPr>
          <w:rFonts w:eastAsia="Times New Roman"/>
          <w:color w:val="000000" w:themeColor="text1"/>
          <w:szCs w:val="27"/>
          <w:u w:color="000000" w:themeColor="text1"/>
        </w:rPr>
        <w:t>; and</w:t>
      </w:r>
    </w:p>
    <w:p w:rsidR="002D043D" w:rsidRPr="00DF754B" w:rsidRDefault="002D043D" w:rsidP="00B6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2D043D" w:rsidRPr="00C84ED0" w:rsidRDefault="002D043D" w:rsidP="00EE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color w:val="000000" w:themeColor="text1"/>
          <w:u w:color="000000" w:themeColor="text1"/>
        </w:rPr>
        <w:t xml:space="preserve">Whereas, over the years, Sergeant Major Payne has received many </w:t>
      </w:r>
      <w:r w:rsidRPr="00C84ED0">
        <w:rPr>
          <w:color w:val="000000" w:themeColor="text1"/>
          <w:szCs w:val="23"/>
          <w:u w:color="000000" w:themeColor="text1"/>
        </w:rPr>
        <w:t>awards and decorations</w:t>
      </w:r>
      <w:r>
        <w:rPr>
          <w:color w:val="000000" w:themeColor="text1"/>
          <w:szCs w:val="23"/>
          <w:u w:color="000000" w:themeColor="text1"/>
        </w:rPr>
        <w:t>,</w:t>
      </w:r>
      <w:r w:rsidRPr="00C84ED0">
        <w:rPr>
          <w:color w:val="000000" w:themeColor="text1"/>
          <w:szCs w:val="23"/>
          <w:u w:color="000000" w:themeColor="text1"/>
        </w:rPr>
        <w:t xml:space="preserve"> includ</w:t>
      </w:r>
      <w:r>
        <w:rPr>
          <w:color w:val="000000" w:themeColor="text1"/>
          <w:szCs w:val="23"/>
          <w:u w:color="000000" w:themeColor="text1"/>
        </w:rPr>
        <w:t>ing</w:t>
      </w:r>
      <w:r w:rsidRPr="00C84ED0">
        <w:rPr>
          <w:color w:val="000000" w:themeColor="text1"/>
          <w:szCs w:val="23"/>
          <w:u w:color="000000" w:themeColor="text1"/>
        </w:rPr>
        <w:t xml:space="preserve"> the Bronze Star Medal with Bronze “V” device and three Bronze Oak Leaf Clusters</w:t>
      </w:r>
      <w:r>
        <w:rPr>
          <w:color w:val="000000" w:themeColor="text1"/>
          <w:szCs w:val="23"/>
          <w:u w:color="000000" w:themeColor="text1"/>
        </w:rPr>
        <w:t>,</w:t>
      </w:r>
      <w:r w:rsidRPr="00C84ED0">
        <w:rPr>
          <w:color w:val="000000" w:themeColor="text1"/>
          <w:szCs w:val="23"/>
          <w:u w:color="000000" w:themeColor="text1"/>
        </w:rPr>
        <w:t xml:space="preserve"> </w:t>
      </w:r>
      <w:r w:rsidRPr="001C35BA">
        <w:rPr>
          <w:color w:val="000000" w:themeColor="text1"/>
          <w:szCs w:val="23"/>
          <w:u w:color="000000" w:themeColor="text1"/>
        </w:rPr>
        <w:t>Purple Heart</w:t>
      </w:r>
      <w:r>
        <w:rPr>
          <w:color w:val="000000" w:themeColor="text1"/>
          <w:szCs w:val="23"/>
          <w:u w:color="000000" w:themeColor="text1"/>
        </w:rPr>
        <w:t>,</w:t>
      </w:r>
      <w:r w:rsidRPr="00C84ED0">
        <w:rPr>
          <w:color w:val="000000" w:themeColor="text1"/>
          <w:szCs w:val="23"/>
          <w:u w:color="000000" w:themeColor="text1"/>
        </w:rPr>
        <w:t xml:space="preserve"> Defense Meritorious Service Medal with two Bronze Oak Leaf Clusters</w:t>
      </w:r>
      <w:r>
        <w:rPr>
          <w:color w:val="000000" w:themeColor="text1"/>
          <w:szCs w:val="23"/>
          <w:u w:color="000000" w:themeColor="text1"/>
        </w:rPr>
        <w:t>,</w:t>
      </w:r>
      <w:r w:rsidRPr="00C84ED0">
        <w:rPr>
          <w:color w:val="000000" w:themeColor="text1"/>
          <w:szCs w:val="23"/>
          <w:u w:color="000000" w:themeColor="text1"/>
        </w:rPr>
        <w:t xml:space="preserve"> Meritorious Service Medal with one Bronze Oak Leaf Cluster</w:t>
      </w:r>
      <w:r>
        <w:rPr>
          <w:color w:val="000000" w:themeColor="text1"/>
          <w:szCs w:val="23"/>
          <w:u w:color="000000" w:themeColor="text1"/>
        </w:rPr>
        <w:t>,</w:t>
      </w:r>
      <w:r w:rsidRPr="00C84ED0">
        <w:rPr>
          <w:color w:val="000000" w:themeColor="text1"/>
          <w:szCs w:val="23"/>
          <w:u w:color="000000" w:themeColor="text1"/>
        </w:rPr>
        <w:t xml:space="preserve"> Joint Service Commendation Medal with Bronze “V” device</w:t>
      </w:r>
      <w:r>
        <w:rPr>
          <w:color w:val="000000" w:themeColor="text1"/>
          <w:szCs w:val="23"/>
          <w:u w:color="000000" w:themeColor="text1"/>
        </w:rPr>
        <w:t>,</w:t>
      </w:r>
      <w:r w:rsidRPr="00C84ED0">
        <w:rPr>
          <w:color w:val="000000" w:themeColor="text1"/>
          <w:szCs w:val="23"/>
          <w:u w:color="000000" w:themeColor="text1"/>
        </w:rPr>
        <w:t xml:space="preserve"> Army Commendation Medal with Bronze “V” device and one Silver Oak Leaf Cluster</w:t>
      </w:r>
      <w:r>
        <w:rPr>
          <w:color w:val="000000" w:themeColor="text1"/>
          <w:szCs w:val="23"/>
          <w:u w:color="000000" w:themeColor="text1"/>
        </w:rPr>
        <w:t>,</w:t>
      </w:r>
      <w:r w:rsidRPr="00C84ED0">
        <w:rPr>
          <w:color w:val="000000" w:themeColor="text1"/>
          <w:szCs w:val="23"/>
          <w:u w:color="000000" w:themeColor="text1"/>
        </w:rPr>
        <w:t xml:space="preserve"> Navy and Marine Corps Presidential Unit Citation</w:t>
      </w:r>
      <w:r>
        <w:rPr>
          <w:color w:val="000000" w:themeColor="text1"/>
          <w:szCs w:val="23"/>
          <w:u w:color="000000" w:themeColor="text1"/>
        </w:rPr>
        <w:t>,</w:t>
      </w:r>
      <w:r w:rsidRPr="00C84ED0">
        <w:rPr>
          <w:color w:val="000000" w:themeColor="text1"/>
          <w:szCs w:val="23"/>
          <w:u w:color="000000" w:themeColor="text1"/>
        </w:rPr>
        <w:t xml:space="preserve"> Joint Meritorious Unit Award</w:t>
      </w:r>
      <w:r>
        <w:rPr>
          <w:color w:val="000000" w:themeColor="text1"/>
          <w:szCs w:val="23"/>
          <w:u w:color="000000" w:themeColor="text1"/>
        </w:rPr>
        <w:t>,</w:t>
      </w:r>
      <w:r w:rsidRPr="00C84ED0">
        <w:rPr>
          <w:color w:val="000000" w:themeColor="text1"/>
          <w:szCs w:val="23"/>
          <w:u w:color="000000" w:themeColor="text1"/>
        </w:rPr>
        <w:t xml:space="preserve"> Valorous Unit Award</w:t>
      </w:r>
      <w:r>
        <w:rPr>
          <w:color w:val="000000" w:themeColor="text1"/>
          <w:szCs w:val="23"/>
          <w:u w:color="000000" w:themeColor="text1"/>
        </w:rPr>
        <w:t>,</w:t>
      </w:r>
      <w:r w:rsidRPr="00C84ED0">
        <w:rPr>
          <w:color w:val="000000" w:themeColor="text1"/>
          <w:szCs w:val="23"/>
          <w:u w:color="000000" w:themeColor="text1"/>
        </w:rPr>
        <w:t xml:space="preserve"> Meritorious Unit Commendation</w:t>
      </w:r>
      <w:r>
        <w:rPr>
          <w:color w:val="000000" w:themeColor="text1"/>
          <w:szCs w:val="23"/>
          <w:u w:color="000000" w:themeColor="text1"/>
        </w:rPr>
        <w:t>,</w:t>
      </w:r>
      <w:r w:rsidRPr="00C84ED0">
        <w:rPr>
          <w:color w:val="000000" w:themeColor="text1"/>
          <w:szCs w:val="23"/>
          <w:u w:color="000000" w:themeColor="text1"/>
        </w:rPr>
        <w:t xml:space="preserve"> Army Good Conduct Medal with Bronze Clasp and five Loops</w:t>
      </w:r>
      <w:r>
        <w:rPr>
          <w:color w:val="000000" w:themeColor="text1"/>
          <w:szCs w:val="23"/>
          <w:u w:color="000000" w:themeColor="text1"/>
        </w:rPr>
        <w:t>,</w:t>
      </w:r>
      <w:r w:rsidRPr="00C84ED0">
        <w:rPr>
          <w:color w:val="000000" w:themeColor="text1"/>
          <w:szCs w:val="23"/>
          <w:u w:color="000000" w:themeColor="text1"/>
        </w:rPr>
        <w:t xml:space="preserve"> National Defense Service Medal</w:t>
      </w:r>
      <w:r>
        <w:rPr>
          <w:color w:val="000000" w:themeColor="text1"/>
          <w:szCs w:val="23"/>
          <w:u w:color="000000" w:themeColor="text1"/>
        </w:rPr>
        <w:t>,</w:t>
      </w:r>
      <w:r w:rsidRPr="00C84ED0">
        <w:rPr>
          <w:color w:val="000000" w:themeColor="text1"/>
          <w:szCs w:val="23"/>
          <w:u w:color="000000" w:themeColor="text1"/>
        </w:rPr>
        <w:t xml:space="preserve"> Afghanistan Campaign Medal with three Bronze Stars</w:t>
      </w:r>
      <w:r>
        <w:rPr>
          <w:color w:val="000000" w:themeColor="text1"/>
          <w:szCs w:val="23"/>
          <w:u w:color="000000" w:themeColor="text1"/>
        </w:rPr>
        <w:t>,</w:t>
      </w:r>
      <w:r w:rsidRPr="00C84ED0">
        <w:rPr>
          <w:color w:val="000000" w:themeColor="text1"/>
          <w:szCs w:val="23"/>
          <w:u w:color="000000" w:themeColor="text1"/>
        </w:rPr>
        <w:t xml:space="preserve"> Iraq Campaign Medal with five Bronze Stars</w:t>
      </w:r>
      <w:r>
        <w:rPr>
          <w:color w:val="000000" w:themeColor="text1"/>
          <w:szCs w:val="23"/>
          <w:u w:color="000000" w:themeColor="text1"/>
        </w:rPr>
        <w:t>,</w:t>
      </w:r>
      <w:r w:rsidRPr="00C84ED0">
        <w:rPr>
          <w:color w:val="000000" w:themeColor="text1"/>
          <w:szCs w:val="23"/>
          <w:u w:color="000000" w:themeColor="text1"/>
        </w:rPr>
        <w:t xml:space="preserve"> Inherent Resolve Campaign Medal with two Bronze Stars</w:t>
      </w:r>
      <w:r>
        <w:rPr>
          <w:color w:val="000000" w:themeColor="text1"/>
          <w:szCs w:val="23"/>
          <w:u w:color="000000" w:themeColor="text1"/>
        </w:rPr>
        <w:t>,</w:t>
      </w:r>
      <w:r w:rsidRPr="00C84ED0">
        <w:rPr>
          <w:color w:val="000000" w:themeColor="text1"/>
          <w:szCs w:val="23"/>
          <w:u w:color="000000" w:themeColor="text1"/>
        </w:rPr>
        <w:t xml:space="preserve"> Global War on Terrorism Expeditionary Medal</w:t>
      </w:r>
      <w:r>
        <w:rPr>
          <w:color w:val="000000" w:themeColor="text1"/>
          <w:szCs w:val="23"/>
          <w:u w:color="000000" w:themeColor="text1"/>
        </w:rPr>
        <w:t>,</w:t>
      </w:r>
      <w:r w:rsidRPr="00C84ED0">
        <w:rPr>
          <w:color w:val="000000" w:themeColor="text1"/>
          <w:szCs w:val="23"/>
          <w:u w:color="000000" w:themeColor="text1"/>
        </w:rPr>
        <w:t xml:space="preserve"> Global War on Terrorism Service Medal</w:t>
      </w:r>
      <w:r>
        <w:rPr>
          <w:color w:val="000000" w:themeColor="text1"/>
          <w:szCs w:val="23"/>
          <w:u w:color="000000" w:themeColor="text1"/>
        </w:rPr>
        <w:t>,</w:t>
      </w:r>
      <w:r w:rsidRPr="00C84ED0">
        <w:rPr>
          <w:color w:val="000000" w:themeColor="text1"/>
          <w:szCs w:val="23"/>
          <w:u w:color="000000" w:themeColor="text1"/>
        </w:rPr>
        <w:t xml:space="preserve"> Noncommissioned Officer Professional Development Ribbon with Numeral “3”</w:t>
      </w:r>
      <w:r>
        <w:rPr>
          <w:color w:val="000000" w:themeColor="text1"/>
          <w:szCs w:val="23"/>
          <w:u w:color="000000" w:themeColor="text1"/>
        </w:rPr>
        <w:t>,</w:t>
      </w:r>
      <w:r w:rsidRPr="00C84ED0">
        <w:rPr>
          <w:color w:val="000000" w:themeColor="text1"/>
          <w:szCs w:val="23"/>
          <w:u w:color="000000" w:themeColor="text1"/>
        </w:rPr>
        <w:t xml:space="preserve"> Army Service Ribbon</w:t>
      </w:r>
      <w:r>
        <w:rPr>
          <w:color w:val="000000" w:themeColor="text1"/>
          <w:szCs w:val="23"/>
          <w:u w:color="000000" w:themeColor="text1"/>
        </w:rPr>
        <w:t>,</w:t>
      </w:r>
      <w:r w:rsidRPr="00C84ED0">
        <w:rPr>
          <w:color w:val="000000" w:themeColor="text1"/>
          <w:szCs w:val="23"/>
          <w:u w:color="000000" w:themeColor="text1"/>
        </w:rPr>
        <w:t xml:space="preserve"> Overseas Service Ribbon</w:t>
      </w:r>
      <w:r>
        <w:rPr>
          <w:color w:val="000000" w:themeColor="text1"/>
          <w:szCs w:val="23"/>
          <w:u w:color="000000" w:themeColor="text1"/>
        </w:rPr>
        <w:t>,</w:t>
      </w:r>
      <w:r w:rsidRPr="00C84ED0">
        <w:rPr>
          <w:color w:val="000000" w:themeColor="text1"/>
          <w:szCs w:val="23"/>
          <w:u w:color="000000" w:themeColor="text1"/>
        </w:rPr>
        <w:t xml:space="preserve"> NATO Medal</w:t>
      </w:r>
      <w:r>
        <w:rPr>
          <w:color w:val="000000" w:themeColor="text1"/>
          <w:szCs w:val="23"/>
          <w:u w:color="000000" w:themeColor="text1"/>
        </w:rPr>
        <w:t>,</w:t>
      </w:r>
      <w:r w:rsidRPr="00C84ED0">
        <w:rPr>
          <w:color w:val="000000" w:themeColor="text1"/>
          <w:szCs w:val="23"/>
          <w:u w:color="000000" w:themeColor="text1"/>
        </w:rPr>
        <w:t xml:space="preserve"> Ranger Tab</w:t>
      </w:r>
      <w:r>
        <w:rPr>
          <w:color w:val="000000" w:themeColor="text1"/>
          <w:szCs w:val="23"/>
          <w:u w:color="000000" w:themeColor="text1"/>
        </w:rPr>
        <w:t>,</w:t>
      </w:r>
      <w:r w:rsidRPr="00C84ED0">
        <w:rPr>
          <w:color w:val="000000" w:themeColor="text1"/>
          <w:szCs w:val="23"/>
          <w:u w:color="000000" w:themeColor="text1"/>
        </w:rPr>
        <w:t xml:space="preserve"> Combat Infantryman Badge</w:t>
      </w:r>
      <w:r>
        <w:rPr>
          <w:color w:val="000000" w:themeColor="text1"/>
          <w:szCs w:val="23"/>
          <w:u w:color="000000" w:themeColor="text1"/>
        </w:rPr>
        <w:t>,</w:t>
      </w:r>
      <w:r w:rsidRPr="00C84ED0">
        <w:rPr>
          <w:color w:val="000000" w:themeColor="text1"/>
          <w:szCs w:val="23"/>
          <w:u w:color="000000" w:themeColor="text1"/>
        </w:rPr>
        <w:t xml:space="preserve"> Expert Infantryman Badge</w:t>
      </w:r>
      <w:r>
        <w:rPr>
          <w:color w:val="000000" w:themeColor="text1"/>
          <w:szCs w:val="23"/>
          <w:u w:color="000000" w:themeColor="text1"/>
        </w:rPr>
        <w:t>,</w:t>
      </w:r>
      <w:r w:rsidRPr="00C84ED0">
        <w:rPr>
          <w:color w:val="000000" w:themeColor="text1"/>
          <w:szCs w:val="23"/>
          <w:u w:color="000000" w:themeColor="text1"/>
        </w:rPr>
        <w:t xml:space="preserve"> </w:t>
      </w:r>
      <w:r>
        <w:rPr>
          <w:color w:val="000000" w:themeColor="text1"/>
          <w:szCs w:val="23"/>
          <w:u w:color="000000" w:themeColor="text1"/>
        </w:rPr>
        <w:t xml:space="preserve">and </w:t>
      </w:r>
      <w:r w:rsidRPr="00C84ED0">
        <w:rPr>
          <w:color w:val="000000" w:themeColor="text1"/>
          <w:szCs w:val="23"/>
          <w:u w:color="000000" w:themeColor="text1"/>
        </w:rPr>
        <w:t>Military Free Fall Jumpmaster Badge and Para</w:t>
      </w:r>
      <w:r>
        <w:rPr>
          <w:color w:val="000000" w:themeColor="text1"/>
          <w:szCs w:val="23"/>
          <w:u w:color="000000" w:themeColor="text1"/>
        </w:rPr>
        <w:t>chutist Badge. He also won the 2012 Best Ranger Competition with his teammate; and</w:t>
      </w:r>
    </w:p>
    <w:p w:rsidR="002D043D" w:rsidRDefault="002D043D" w:rsidP="009F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3"/>
          <w:u w:color="000000" w:themeColor="text1"/>
        </w:rPr>
      </w:pPr>
    </w:p>
    <w:p w:rsidR="002D043D" w:rsidRDefault="002D043D" w:rsidP="009F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3"/>
          <w:u w:color="000000" w:themeColor="text1"/>
        </w:rPr>
      </w:pPr>
      <w:r>
        <w:rPr>
          <w:color w:val="000000" w:themeColor="text1"/>
          <w:szCs w:val="23"/>
          <w:u w:color="000000" w:themeColor="text1"/>
        </w:rPr>
        <w:t>Whereas, Sergeant Major Payne</w:t>
      </w:r>
      <w:r w:rsidRPr="00C84ED0">
        <w:rPr>
          <w:color w:val="000000" w:themeColor="text1"/>
          <w:szCs w:val="23"/>
          <w:u w:color="000000" w:themeColor="text1"/>
        </w:rPr>
        <w:t xml:space="preserve"> is stationed at Fort Bragg, where he lives with his wife</w:t>
      </w:r>
      <w:r>
        <w:rPr>
          <w:color w:val="000000" w:themeColor="text1"/>
          <w:szCs w:val="23"/>
          <w:u w:color="000000" w:themeColor="text1"/>
        </w:rPr>
        <w:t>, Alison, and three children; and</w:t>
      </w:r>
    </w:p>
    <w:p w:rsidR="002D043D" w:rsidRDefault="002D043D" w:rsidP="009F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3"/>
          <w:u w:color="000000" w:themeColor="text1"/>
        </w:rPr>
      </w:pPr>
    </w:p>
    <w:p w:rsidR="002D043D" w:rsidRDefault="002D043D" w:rsidP="00B6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only fitting and proper to pay tribute to this son of South Carolina and to express the utmost, profound gratitude for his incredible acts of bravery and service to this great country.  Now, therefore,</w:t>
      </w:r>
    </w:p>
    <w:p w:rsidR="002D043D"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D043D"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extend sincere congratulations to Sergeant Major Thomas P. Payne for being awarded the Medal of Honor and recognize and salute his distinguished and dedicated military service to our nation.</w:t>
      </w:r>
    </w:p>
    <w:p w:rsidR="002D043D"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43D" w:rsidRPr="00522CE0" w:rsidRDefault="002D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Pr="00DF754B">
        <w:rPr>
          <w:color w:val="000000" w:themeColor="text1"/>
          <w:szCs w:val="27"/>
          <w:u w:color="000000" w:themeColor="text1"/>
        </w:rPr>
        <w:t xml:space="preserve">Sergeant Major Thomas </w:t>
      </w:r>
      <w:r>
        <w:rPr>
          <w:color w:val="000000" w:themeColor="text1"/>
          <w:szCs w:val="27"/>
          <w:u w:color="000000" w:themeColor="text1"/>
        </w:rPr>
        <w:t xml:space="preserve">P. </w:t>
      </w:r>
      <w:r w:rsidRPr="00DF754B">
        <w:rPr>
          <w:color w:val="000000" w:themeColor="text1"/>
          <w:szCs w:val="27"/>
          <w:u w:color="000000" w:themeColor="text1"/>
        </w:rPr>
        <w:t>Payne</w:t>
      </w:r>
      <w:r>
        <w:rPr>
          <w:rFonts w:eastAsia="Times New Roman"/>
        </w:rPr>
        <w:t>.</w:t>
      </w:r>
    </w:p>
    <w:p w:rsidR="002D043D" w:rsidRDefault="002D04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4E68" w:rsidRDefault="00234E68" w:rsidP="002D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34E68" w:rsidSect="004D777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353" w:rsidRDefault="004C0353" w:rsidP="00522CE0">
      <w:r>
        <w:separator/>
      </w:r>
    </w:p>
  </w:endnote>
  <w:endnote w:type="continuationSeparator" w:id="0">
    <w:p w:rsidR="004C0353" w:rsidRDefault="004C03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B0F080-F049-45F9-BBF9-4A636743DCB4}"/>
    <w:embedBold r:id="rId2" w:fontKey="{7BAECD39-F4B0-434F-9002-5247631B5427}"/>
  </w:font>
  <w:font w:name="Calibri">
    <w:panose1 w:val="020F0502020204030204"/>
    <w:charset w:val="00"/>
    <w:family w:val="swiss"/>
    <w:pitch w:val="variable"/>
    <w:sig w:usb0="E0002EFF" w:usb1="C000247B" w:usb2="00000009" w:usb3="00000000" w:csb0="000001FF" w:csb1="00000000"/>
    <w:embedRegular r:id="rId3" w:fontKey="{E30E26A1-458E-4D73-9D4E-AD9E13C85995}"/>
    <w:embedBold r:id="rId4" w:fontKey="{665293A2-2DFB-49F4-81F8-077F97C4BB23}"/>
  </w:font>
  <w:font w:name="Cambria">
    <w:panose1 w:val="02040503050406030204"/>
    <w:charset w:val="00"/>
    <w:family w:val="roman"/>
    <w:pitch w:val="variable"/>
    <w:sig w:usb0="E00006FF" w:usb1="420024FF" w:usb2="02000000" w:usb3="00000000" w:csb0="0000019F" w:csb1="00000000"/>
    <w:embedRegular r:id="rId5" w:fontKey="{0EF75D33-3BDC-44B4-A5ED-2F084820FD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B79" w:rsidRPr="00B7225C" w:rsidRDefault="00B7225C" w:rsidP="00B7225C">
    <w:pPr>
      <w:pStyle w:val="Footer"/>
      <w:tabs>
        <w:tab w:val="clear" w:pos="4680"/>
        <w:tab w:val="clear" w:pos="9360"/>
        <w:tab w:val="center" w:pos="2995"/>
      </w:tabs>
      <w:spacing w:before="120"/>
    </w:pPr>
    <w:r>
      <w:t>[1266]</w:t>
    </w:r>
    <w:r>
      <w:tab/>
    </w:r>
    <w:r>
      <w:fldChar w:fldCharType="begin"/>
    </w:r>
    <w:r>
      <w:instrText xml:space="preserve"> PAGE  \* MERGEFORMAT </w:instrText>
    </w:r>
    <w:r>
      <w:fldChar w:fldCharType="separate"/>
    </w:r>
    <w:r w:rsidR="006D6237">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353" w:rsidRDefault="004C0353" w:rsidP="00522CE0">
      <w:r>
        <w:separator/>
      </w:r>
    </w:p>
  </w:footnote>
  <w:footnote w:type="continuationSeparator" w:id="0">
    <w:p w:rsidR="004C0353" w:rsidRDefault="004C03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9PAYN.KMM.KS"/>
    <w:docVar w:name="CoverAttorneyInitials" w:val="KMM"/>
    <w:docVar w:name="CoverAttorneyLastName" w:val="Moffitt"/>
    <w:docVar w:name="CoverBillType" w:val="r"/>
    <w:docVar w:name="CoverSenator" w:val="KS"/>
    <w:docVar w:name="dvBillNumber" w:val="1266"/>
    <w:docVar w:name="dvBillNumberPrefix" w:val="S. "/>
    <w:docVar w:name="dvOriginalBody" w:val="Senate"/>
    <w:docVar w:name="fulldraftpath" w:val="L:\S-RES\KS\069PAYN.KMM.KS.DOCX"/>
    <w:docVar w:name="NameofBody" w:val="S"/>
    <w:docVar w:name="vgroup2" w:val="S-RES"/>
  </w:docVars>
  <w:rsids>
    <w:rsidRoot w:val="00EF36A1"/>
    <w:rsid w:val="00042AC1"/>
    <w:rsid w:val="00046516"/>
    <w:rsid w:val="00072458"/>
    <w:rsid w:val="0007601D"/>
    <w:rsid w:val="000B0720"/>
    <w:rsid w:val="000B5EAF"/>
    <w:rsid w:val="001315B2"/>
    <w:rsid w:val="00133034"/>
    <w:rsid w:val="00170561"/>
    <w:rsid w:val="00174988"/>
    <w:rsid w:val="00186AC9"/>
    <w:rsid w:val="00197DF1"/>
    <w:rsid w:val="001B3DD9"/>
    <w:rsid w:val="001B7E5D"/>
    <w:rsid w:val="001C35BA"/>
    <w:rsid w:val="001D3BAC"/>
    <w:rsid w:val="00216025"/>
    <w:rsid w:val="00234E68"/>
    <w:rsid w:val="00245C4E"/>
    <w:rsid w:val="002C1321"/>
    <w:rsid w:val="002C2031"/>
    <w:rsid w:val="002C5896"/>
    <w:rsid w:val="002D043D"/>
    <w:rsid w:val="002D3BED"/>
    <w:rsid w:val="002D4BCD"/>
    <w:rsid w:val="00307C2B"/>
    <w:rsid w:val="00315D04"/>
    <w:rsid w:val="00347E59"/>
    <w:rsid w:val="00370EEE"/>
    <w:rsid w:val="00383247"/>
    <w:rsid w:val="003D0C3B"/>
    <w:rsid w:val="003D6E2B"/>
    <w:rsid w:val="003E7597"/>
    <w:rsid w:val="00401C4B"/>
    <w:rsid w:val="00413EBF"/>
    <w:rsid w:val="0044020F"/>
    <w:rsid w:val="00450668"/>
    <w:rsid w:val="00454138"/>
    <w:rsid w:val="004813A2"/>
    <w:rsid w:val="004952FA"/>
    <w:rsid w:val="004B6A22"/>
    <w:rsid w:val="004C0353"/>
    <w:rsid w:val="004D4468"/>
    <w:rsid w:val="004D4A98"/>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47F9"/>
    <w:rsid w:val="006D6237"/>
    <w:rsid w:val="006F56CF"/>
    <w:rsid w:val="00720D40"/>
    <w:rsid w:val="007318D4"/>
    <w:rsid w:val="00733EB4"/>
    <w:rsid w:val="00765784"/>
    <w:rsid w:val="007A4390"/>
    <w:rsid w:val="007B69F1"/>
    <w:rsid w:val="007D0F20"/>
    <w:rsid w:val="007E5CB7"/>
    <w:rsid w:val="008314D2"/>
    <w:rsid w:val="00866B79"/>
    <w:rsid w:val="00870F6F"/>
    <w:rsid w:val="0087799C"/>
    <w:rsid w:val="008B2F42"/>
    <w:rsid w:val="008C3697"/>
    <w:rsid w:val="008E185F"/>
    <w:rsid w:val="008F023B"/>
    <w:rsid w:val="00904E16"/>
    <w:rsid w:val="009162B3"/>
    <w:rsid w:val="00927C62"/>
    <w:rsid w:val="00983951"/>
    <w:rsid w:val="00984124"/>
    <w:rsid w:val="00984640"/>
    <w:rsid w:val="00995C37"/>
    <w:rsid w:val="009C118A"/>
    <w:rsid w:val="009F70D1"/>
    <w:rsid w:val="00A02011"/>
    <w:rsid w:val="00A4011E"/>
    <w:rsid w:val="00A86015"/>
    <w:rsid w:val="00A9594E"/>
    <w:rsid w:val="00AE59C8"/>
    <w:rsid w:val="00B10098"/>
    <w:rsid w:val="00B22958"/>
    <w:rsid w:val="00B34760"/>
    <w:rsid w:val="00B5790D"/>
    <w:rsid w:val="00B64A00"/>
    <w:rsid w:val="00B7225C"/>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34D1"/>
    <w:rsid w:val="00EF36A1"/>
    <w:rsid w:val="00F0234A"/>
    <w:rsid w:val="00F05CF2"/>
    <w:rsid w:val="00F26266"/>
    <w:rsid w:val="00F40FE9"/>
    <w:rsid w:val="00F51241"/>
    <w:rsid w:val="00F52959"/>
    <w:rsid w:val="00F55884"/>
    <w:rsid w:val="00F63B32"/>
    <w:rsid w:val="00F72FA0"/>
    <w:rsid w:val="00F7753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7879407"/>
  <w15:docId w15:val="{0D500105-B302-404F-BB9B-A3B65B425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B64A00"/>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234E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66_202009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66&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9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772</Words>
  <Characters>3971</Characters>
  <Application>Microsoft Office Word</Application>
  <DocSecurity>0</DocSecurity>
  <Lines>113</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1266: Subject not yet available - South Carolina Legislature Online</dc:title>
  <dc:subject/>
  <dc:creator>Rebecca Landau</dc:creator>
  <cp:keywords/>
  <dc:description/>
  <cp:lastModifiedBy>Derrick Williamson</cp:lastModifiedBy>
  <cp:revision>3</cp:revision>
  <dcterms:created xsi:type="dcterms:W3CDTF">2020-09-17T15:29:00Z</dcterms:created>
  <dcterms:modified xsi:type="dcterms:W3CDTF">2020-09-17T19:37:00Z</dcterms:modified>
</cp:coreProperties>
</file>