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549" w:rsidRDefault="00FF3549" w:rsidP="00FF3549">
      <w:pPr>
        <w:widowControl w:val="0"/>
        <w:jc w:val="center"/>
      </w:pPr>
      <w:r w:rsidRPr="00FF3549">
        <w:rPr>
          <w:b/>
        </w:rPr>
        <w:t>South Carolina General Assembly</w:t>
      </w:r>
    </w:p>
    <w:p w:rsidR="00FF3549" w:rsidRDefault="00FF3549" w:rsidP="00FF3549">
      <w:pPr>
        <w:widowControl w:val="0"/>
        <w:jc w:val="center"/>
      </w:pPr>
      <w:r>
        <w:t>123rd Session, 2019-2020</w:t>
      </w:r>
    </w:p>
    <w:p w:rsidR="00FF3549" w:rsidRDefault="00FF3549" w:rsidP="00FF3549">
      <w:pPr>
        <w:widowControl w:val="0"/>
        <w:jc w:val="left"/>
      </w:pPr>
    </w:p>
    <w:p w:rsidR="00FF3549" w:rsidRDefault="00FF3549" w:rsidP="00FF3549">
      <w:pPr>
        <w:widowControl w:val="0"/>
        <w:jc w:val="left"/>
        <w:rPr>
          <w:b/>
        </w:rPr>
      </w:pPr>
      <w:r w:rsidRPr="00FF3549">
        <w:rPr>
          <w:b/>
        </w:rPr>
        <w:t>H. 3009</w:t>
      </w:r>
    </w:p>
    <w:p w:rsidR="00FF3549" w:rsidRDefault="00FF3549" w:rsidP="00FF3549">
      <w:pPr>
        <w:widowControl w:val="0"/>
        <w:jc w:val="left"/>
        <w:rPr>
          <w:b/>
        </w:rPr>
      </w:pPr>
    </w:p>
    <w:p w:rsidR="00FF3549" w:rsidRDefault="00FF3549" w:rsidP="00FF3549">
      <w:pPr>
        <w:widowControl w:val="0"/>
        <w:jc w:val="left"/>
      </w:pPr>
      <w:r w:rsidRPr="00FF3549">
        <w:rPr>
          <w:b/>
        </w:rPr>
        <w:t>STATUS INFORMATION</w:t>
      </w:r>
    </w:p>
    <w:p w:rsidR="00FF3549" w:rsidRDefault="00FF3549" w:rsidP="00FF3549">
      <w:pPr>
        <w:widowControl w:val="0"/>
        <w:jc w:val="left"/>
      </w:pPr>
    </w:p>
    <w:p w:rsidR="00FF3549" w:rsidRDefault="00FF3549" w:rsidP="00FF3549">
      <w:pPr>
        <w:widowControl w:val="0"/>
        <w:jc w:val="left"/>
      </w:pPr>
      <w:r>
        <w:t>House Resolution</w:t>
      </w:r>
    </w:p>
    <w:p w:rsidR="00FF3549" w:rsidRDefault="0029390A" w:rsidP="00FF3549">
      <w:pPr>
        <w:widowControl w:val="0"/>
        <w:jc w:val="left"/>
      </w:pPr>
      <w:r>
        <w:t>Sponsors: Reps. Hardee, Johnson, Crawford, Bailey, Fry and Clemmons</w:t>
      </w:r>
    </w:p>
    <w:p w:rsidR="00FF3549" w:rsidRDefault="00FF3549" w:rsidP="00FF3549">
      <w:pPr>
        <w:widowControl w:val="0"/>
        <w:jc w:val="left"/>
      </w:pPr>
      <w:r>
        <w:t>Document Path: l:\council\bills\agm\19368cz19.docx</w:t>
      </w:r>
    </w:p>
    <w:p w:rsidR="00FF3549" w:rsidRDefault="00FF3549" w:rsidP="00FF3549">
      <w:pPr>
        <w:widowControl w:val="0"/>
        <w:jc w:val="left"/>
      </w:pPr>
    </w:p>
    <w:p w:rsidR="003A44BD" w:rsidRDefault="003A44BD" w:rsidP="00FF3549">
      <w:pPr>
        <w:widowControl w:val="0"/>
        <w:jc w:val="left"/>
      </w:pPr>
      <w:r>
        <w:t>Introduced in the House on January 8, 2019</w:t>
      </w:r>
    </w:p>
    <w:p w:rsidR="003A44BD" w:rsidRDefault="003A44BD" w:rsidP="00FF3549">
      <w:pPr>
        <w:widowControl w:val="0"/>
        <w:jc w:val="left"/>
      </w:pPr>
      <w:r>
        <w:t>Adopted by the House on February 13, 2019</w:t>
      </w:r>
    </w:p>
    <w:p w:rsidR="003A44BD" w:rsidRDefault="003A44BD" w:rsidP="00FF3549">
      <w:pPr>
        <w:widowControl w:val="0"/>
        <w:jc w:val="left"/>
      </w:pPr>
    </w:p>
    <w:p w:rsidR="00FF3549" w:rsidRDefault="00FF3549" w:rsidP="00FF3549">
      <w:pPr>
        <w:widowControl w:val="0"/>
        <w:jc w:val="left"/>
      </w:pPr>
      <w:r>
        <w:t xml:space="preserve">Summary: </w:t>
      </w:r>
      <w:r w:rsidR="001D2D4E">
        <w:t>Congressional Delegation</w:t>
      </w:r>
    </w:p>
    <w:p w:rsidR="00FF3549" w:rsidRDefault="00FF3549" w:rsidP="00FF3549">
      <w:pPr>
        <w:widowControl w:val="0"/>
        <w:jc w:val="left"/>
      </w:pPr>
    </w:p>
    <w:p w:rsidR="00FF3549" w:rsidRDefault="00FF3549" w:rsidP="00FF3549">
      <w:pPr>
        <w:widowControl w:val="0"/>
        <w:jc w:val="left"/>
      </w:pPr>
    </w:p>
    <w:p w:rsidR="00FF3549" w:rsidRDefault="00FF3549" w:rsidP="00FF3549">
      <w:pPr>
        <w:widowControl w:val="0"/>
        <w:tabs>
          <w:tab w:val="center" w:pos="590"/>
          <w:tab w:val="center" w:pos="1440"/>
          <w:tab w:val="left" w:pos="1872"/>
          <w:tab w:val="left" w:pos="9187"/>
        </w:tabs>
        <w:jc w:val="left"/>
      </w:pPr>
      <w:r w:rsidRPr="00FF3549">
        <w:rPr>
          <w:b/>
        </w:rPr>
        <w:t>HISTORY OF LEGISLATIVE ACTIONS</w:t>
      </w:r>
    </w:p>
    <w:p w:rsidR="00FF3549" w:rsidRDefault="00FF3549" w:rsidP="00FF3549">
      <w:pPr>
        <w:widowControl w:val="0"/>
        <w:tabs>
          <w:tab w:val="center" w:pos="590"/>
          <w:tab w:val="center" w:pos="1440"/>
          <w:tab w:val="left" w:pos="1872"/>
          <w:tab w:val="left" w:pos="9187"/>
        </w:tabs>
        <w:jc w:val="left"/>
      </w:pPr>
    </w:p>
    <w:p w:rsidR="00FF3549" w:rsidRPr="00FF3549" w:rsidRDefault="00FF3549" w:rsidP="00FF3549">
      <w:pPr>
        <w:widowControl w:val="0"/>
        <w:tabs>
          <w:tab w:val="center" w:pos="590"/>
          <w:tab w:val="center" w:pos="1440"/>
          <w:tab w:val="left" w:pos="1872"/>
          <w:tab w:val="left" w:pos="9187"/>
        </w:tabs>
        <w:jc w:val="left"/>
      </w:pPr>
      <w:r w:rsidRPr="00FF3549">
        <w:rPr>
          <w:u w:val="single"/>
        </w:rPr>
        <w:tab/>
        <w:t>Date</w:t>
      </w:r>
      <w:r w:rsidRPr="00FF3549">
        <w:rPr>
          <w:u w:val="single"/>
        </w:rPr>
        <w:tab/>
        <w:t>Body</w:t>
      </w:r>
      <w:r w:rsidRPr="00FF3549">
        <w:rPr>
          <w:u w:val="single"/>
        </w:rPr>
        <w:tab/>
        <w:t>Action Description with journal page number</w:t>
      </w:r>
      <w:r w:rsidRPr="00FF3549">
        <w:rPr>
          <w:u w:val="single"/>
        </w:rPr>
        <w:tab/>
      </w:r>
    </w:p>
    <w:p w:rsidR="007338CC" w:rsidRDefault="007338CC" w:rsidP="007338CC">
      <w:pPr>
        <w:widowControl w:val="0"/>
        <w:tabs>
          <w:tab w:val="right" w:pos="1008"/>
          <w:tab w:val="left" w:pos="1152"/>
          <w:tab w:val="left" w:pos="1872"/>
          <w:tab w:val="left" w:pos="9187"/>
        </w:tabs>
        <w:ind w:left="2088" w:hanging="2088"/>
      </w:pPr>
      <w:r>
        <w:tab/>
        <w:t>12/18/2018</w:t>
      </w:r>
      <w:r>
        <w:tab/>
        <w:t>House</w:t>
      </w:r>
      <w:r>
        <w:tab/>
      </w:r>
      <w:r w:rsidRPr="00502A4E">
        <w:t>Prefiled</w:t>
      </w:r>
    </w:p>
    <w:p w:rsidR="007338CC" w:rsidRDefault="007338CC" w:rsidP="007338CC">
      <w:pPr>
        <w:widowControl w:val="0"/>
        <w:tabs>
          <w:tab w:val="right" w:pos="1008"/>
          <w:tab w:val="left" w:pos="1152"/>
          <w:tab w:val="left" w:pos="1872"/>
          <w:tab w:val="left" w:pos="9187"/>
        </w:tabs>
        <w:ind w:left="2088" w:hanging="2088"/>
      </w:pPr>
      <w:r>
        <w:tab/>
        <w:t>12/18/2018</w:t>
      </w:r>
      <w:r>
        <w:tab/>
        <w:t>House</w:t>
      </w:r>
      <w:r>
        <w:tab/>
      </w:r>
      <w:r w:rsidRPr="00502A4E">
        <w:t>Referred to Commit</w:t>
      </w:r>
      <w:r>
        <w:t xml:space="preserve">tee on </w:t>
      </w:r>
      <w:r w:rsidRPr="00502A4E">
        <w:rPr>
          <w:b/>
        </w:rPr>
        <w:t>Invitations and Memorial Resolutions</w:t>
      </w:r>
    </w:p>
    <w:p w:rsidR="007338CC" w:rsidRDefault="007338CC" w:rsidP="007338CC">
      <w:pPr>
        <w:widowControl w:val="0"/>
        <w:tabs>
          <w:tab w:val="right" w:pos="1008"/>
          <w:tab w:val="left" w:pos="1152"/>
          <w:tab w:val="left" w:pos="1872"/>
          <w:tab w:val="left" w:pos="9187"/>
        </w:tabs>
        <w:ind w:left="2088" w:hanging="2088"/>
      </w:pPr>
      <w:r>
        <w:tab/>
        <w:t>1/8/2019</w:t>
      </w:r>
      <w:r>
        <w:tab/>
        <w:t>House</w:t>
      </w:r>
      <w:r>
        <w:tab/>
      </w:r>
      <w:r w:rsidRPr="00502A4E">
        <w:t>Introduced (</w:t>
      </w:r>
      <w:hyperlink r:id="rId7" w:history="1">
        <w:r w:rsidRPr="00502A4E">
          <w:rPr>
            <w:rStyle w:val="Hyperlink"/>
          </w:rPr>
          <w:t>House Journal</w:t>
        </w:r>
        <w:r w:rsidRPr="00502A4E">
          <w:rPr>
            <w:rStyle w:val="Hyperlink"/>
          </w:rPr>
          <w:noBreakHyphen/>
          <w:t>page 51</w:t>
        </w:r>
      </w:hyperlink>
      <w:r w:rsidRPr="00502A4E">
        <w:t>)</w:t>
      </w:r>
    </w:p>
    <w:p w:rsidR="007338CC" w:rsidRDefault="007338CC" w:rsidP="007338CC">
      <w:pPr>
        <w:widowControl w:val="0"/>
        <w:tabs>
          <w:tab w:val="right" w:pos="1008"/>
          <w:tab w:val="left" w:pos="1152"/>
          <w:tab w:val="left" w:pos="1872"/>
          <w:tab w:val="left" w:pos="9187"/>
        </w:tabs>
        <w:ind w:left="2088" w:hanging="2088"/>
      </w:pPr>
      <w:r>
        <w:tab/>
        <w:t>1/8/2019</w:t>
      </w:r>
      <w:r>
        <w:tab/>
        <w:t>House</w:t>
      </w:r>
      <w:r>
        <w:tab/>
      </w:r>
      <w:r w:rsidRPr="00502A4E">
        <w:t>Referred to Commit</w:t>
      </w:r>
      <w:r>
        <w:t xml:space="preserve">tee on </w:t>
      </w:r>
      <w:r w:rsidRPr="00502A4E">
        <w:rPr>
          <w:b/>
        </w:rPr>
        <w:t>Invitations and Memorial Resolutions</w:t>
      </w:r>
      <w:r w:rsidRPr="00502A4E">
        <w:t xml:space="preserve"> (</w:t>
      </w:r>
      <w:hyperlink r:id="rId8" w:history="1">
        <w:r w:rsidRPr="00502A4E">
          <w:rPr>
            <w:rStyle w:val="Hyperlink"/>
          </w:rPr>
          <w:t>House Journal</w:t>
        </w:r>
        <w:r w:rsidRPr="00502A4E">
          <w:rPr>
            <w:rStyle w:val="Hyperlink"/>
          </w:rPr>
          <w:noBreakHyphen/>
          <w:t>page 51</w:t>
        </w:r>
      </w:hyperlink>
      <w:r w:rsidRPr="00502A4E">
        <w:t>)</w:t>
      </w:r>
    </w:p>
    <w:p w:rsidR="007338CC" w:rsidRDefault="007338CC" w:rsidP="007338CC">
      <w:pPr>
        <w:widowControl w:val="0"/>
        <w:tabs>
          <w:tab w:val="right" w:pos="1008"/>
          <w:tab w:val="left" w:pos="1152"/>
          <w:tab w:val="left" w:pos="1872"/>
          <w:tab w:val="left" w:pos="9187"/>
        </w:tabs>
        <w:ind w:left="2088" w:hanging="2088"/>
      </w:pPr>
      <w:r>
        <w:tab/>
        <w:t>2/12/2019</w:t>
      </w:r>
      <w:r>
        <w:tab/>
        <w:t>House</w:t>
      </w:r>
      <w:r>
        <w:tab/>
      </w:r>
      <w:r w:rsidRPr="00502A4E">
        <w:t>Committee re</w:t>
      </w:r>
      <w:r>
        <w:t xml:space="preserve">port: Favorable </w:t>
      </w:r>
      <w:r w:rsidRPr="00502A4E">
        <w:rPr>
          <w:b/>
        </w:rPr>
        <w:t>Invitations and Memorial Resolutions</w:t>
      </w:r>
      <w:r w:rsidRPr="00502A4E">
        <w:t xml:space="preserve"> (</w:t>
      </w:r>
      <w:hyperlink r:id="rId9" w:history="1">
        <w:r w:rsidRPr="00502A4E">
          <w:rPr>
            <w:rStyle w:val="Hyperlink"/>
          </w:rPr>
          <w:t>House Journal</w:t>
        </w:r>
        <w:r w:rsidRPr="00502A4E">
          <w:rPr>
            <w:rStyle w:val="Hyperlink"/>
          </w:rPr>
          <w:noBreakHyphen/>
          <w:t>page 36</w:t>
        </w:r>
      </w:hyperlink>
      <w:r w:rsidRPr="00502A4E">
        <w:t>)</w:t>
      </w:r>
    </w:p>
    <w:p w:rsidR="007338CC" w:rsidRDefault="007338CC" w:rsidP="007338CC">
      <w:pPr>
        <w:widowControl w:val="0"/>
        <w:tabs>
          <w:tab w:val="right" w:pos="1008"/>
          <w:tab w:val="left" w:pos="1152"/>
          <w:tab w:val="left" w:pos="1872"/>
          <w:tab w:val="left" w:pos="9187"/>
        </w:tabs>
        <w:ind w:left="2088" w:hanging="2088"/>
      </w:pPr>
      <w:r>
        <w:tab/>
        <w:t>2/13/2019</w:t>
      </w:r>
      <w:r>
        <w:tab/>
        <w:t>House</w:t>
      </w:r>
      <w:r>
        <w:tab/>
      </w:r>
      <w:r w:rsidRPr="00502A4E">
        <w:t>Member(s) request name added as sponsor: Fry, Clemmons</w:t>
      </w:r>
    </w:p>
    <w:p w:rsidR="007338CC" w:rsidRDefault="007338CC" w:rsidP="007338CC">
      <w:pPr>
        <w:widowControl w:val="0"/>
        <w:tabs>
          <w:tab w:val="right" w:pos="1008"/>
          <w:tab w:val="left" w:pos="1152"/>
          <w:tab w:val="left" w:pos="1872"/>
          <w:tab w:val="left" w:pos="9187"/>
        </w:tabs>
        <w:ind w:left="2088" w:hanging="2088"/>
      </w:pPr>
      <w:r>
        <w:tab/>
        <w:t>2/13/2019</w:t>
      </w:r>
      <w:r>
        <w:tab/>
        <w:t>House</w:t>
      </w:r>
      <w:r>
        <w:tab/>
      </w:r>
      <w:r w:rsidRPr="00502A4E">
        <w:t>Adopted (</w:t>
      </w:r>
      <w:hyperlink r:id="rId10" w:history="1">
        <w:r w:rsidRPr="00502A4E">
          <w:rPr>
            <w:rStyle w:val="Hyperlink"/>
          </w:rPr>
          <w:t>House Journal</w:t>
        </w:r>
        <w:r w:rsidRPr="00502A4E">
          <w:rPr>
            <w:rStyle w:val="Hyperlink"/>
          </w:rPr>
          <w:noBreakHyphen/>
          <w:t>page 19</w:t>
        </w:r>
      </w:hyperlink>
      <w:r w:rsidRPr="00502A4E">
        <w:t>)</w:t>
      </w:r>
    </w:p>
    <w:p w:rsidR="007338CC" w:rsidRDefault="007338CC" w:rsidP="007338CC">
      <w:pPr>
        <w:widowControl w:val="0"/>
        <w:tabs>
          <w:tab w:val="right" w:pos="1008"/>
          <w:tab w:val="left" w:pos="1152"/>
          <w:tab w:val="left" w:pos="1872"/>
          <w:tab w:val="left" w:pos="9187"/>
        </w:tabs>
        <w:ind w:left="2088" w:hanging="2088"/>
      </w:pPr>
    </w:p>
    <w:p w:rsidR="00FF3549" w:rsidRDefault="00FF3549" w:rsidP="00FF35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FF3549">
          <w:rPr>
            <w:rStyle w:val="Hyperlink"/>
          </w:rPr>
          <w:t>legislative information</w:t>
        </w:r>
      </w:hyperlink>
      <w:r>
        <w:t xml:space="preserve"> at the website</w:t>
      </w:r>
    </w:p>
    <w:p w:rsidR="00FF3549" w:rsidRDefault="00FF3549" w:rsidP="00FF3549">
      <w:pPr>
        <w:widowControl w:val="0"/>
        <w:tabs>
          <w:tab w:val="right" w:pos="1008"/>
          <w:tab w:val="left" w:pos="1152"/>
          <w:tab w:val="left" w:pos="1872"/>
          <w:tab w:val="left" w:pos="9187"/>
        </w:tabs>
        <w:ind w:left="2088" w:hanging="2088"/>
        <w:jc w:val="left"/>
      </w:pPr>
    </w:p>
    <w:p w:rsidR="00FF3549" w:rsidRPr="00FF3549" w:rsidRDefault="00FF3549" w:rsidP="00FF3549">
      <w:pPr>
        <w:widowControl w:val="0"/>
        <w:tabs>
          <w:tab w:val="right" w:pos="1008"/>
          <w:tab w:val="left" w:pos="1152"/>
          <w:tab w:val="left" w:pos="1872"/>
          <w:tab w:val="left" w:pos="9187"/>
        </w:tabs>
        <w:ind w:left="2088" w:hanging="2088"/>
        <w:jc w:val="left"/>
      </w:pPr>
    </w:p>
    <w:p w:rsidR="00FF3549" w:rsidRDefault="00FF3549" w:rsidP="00FF3549">
      <w:pPr>
        <w:widowControl w:val="0"/>
        <w:jc w:val="left"/>
      </w:pPr>
      <w:r w:rsidRPr="00FF3549">
        <w:rPr>
          <w:b/>
        </w:rPr>
        <w:t>VERSIONS OF THIS BILL</w:t>
      </w:r>
    </w:p>
    <w:p w:rsidR="00FF3549" w:rsidRDefault="00FF3549" w:rsidP="00FF3549">
      <w:pPr>
        <w:widowControl w:val="0"/>
        <w:jc w:val="left"/>
      </w:pPr>
    </w:p>
    <w:p w:rsidR="00FF3549" w:rsidRDefault="00741701" w:rsidP="00FF3549">
      <w:pPr>
        <w:widowControl w:val="0"/>
        <w:jc w:val="left"/>
      </w:pPr>
      <w:hyperlink r:id="rId12" w:history="1">
        <w:r w:rsidR="00FF3549">
          <w:rPr>
            <w:rStyle w:val="Hyperlink"/>
          </w:rPr>
          <w:t>12/18/2018</w:t>
        </w:r>
      </w:hyperlink>
    </w:p>
    <w:p w:rsidR="00FF3549" w:rsidRDefault="00741701" w:rsidP="00FF3549">
      <w:hyperlink r:id="rId13" w:history="1">
        <w:r w:rsidR="001A3E83" w:rsidRPr="001A3E83">
          <w:rPr>
            <w:rStyle w:val="Hyperlink"/>
          </w:rPr>
          <w:t>2/12/2019</w:t>
        </w:r>
      </w:hyperlink>
    </w:p>
    <w:p w:rsidR="001A3E83" w:rsidRDefault="001A3E83" w:rsidP="00FF3549"/>
    <w:p w:rsidR="00FF3549" w:rsidRDefault="00FF3549" w:rsidP="00FF3549">
      <w:pPr>
        <w:sectPr w:rsidR="00FF3549" w:rsidSect="00FF3549">
          <w:pgSz w:w="12240" w:h="15840" w:code="1"/>
          <w:pgMar w:top="1080" w:right="1440" w:bottom="1080" w:left="1440" w:header="720" w:footer="720" w:gutter="0"/>
          <w:cols w:space="720"/>
          <w:noEndnote/>
          <w:docGrid w:linePitch="360"/>
        </w:sectPr>
      </w:pP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2019</w:t>
      </w: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Pr="00B017AB" w:rsidRDefault="001A3E83" w:rsidP="00B017AB">
      <w:pPr>
        <w:tabs>
          <w:tab w:val="right" w:pos="5933"/>
        </w:tabs>
        <w:suppressAutoHyphens/>
      </w:pPr>
      <w:r>
        <w:tab/>
      </w:r>
      <w:r>
        <w:rPr>
          <w:b/>
          <w:sz w:val="36"/>
        </w:rPr>
        <w:t>H. 3009</w:t>
      </w: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Hardee, Johnson, Crawford and Bailey</w:t>
      </w: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2/12/19--H.</w:t>
      </w: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A3E83" w:rsidRPr="00B017AB" w:rsidRDefault="001A3E83"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A3E83" w:rsidRPr="00B017AB" w:rsidRDefault="001A3E83"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A3E83" w:rsidRDefault="001A3E83"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3009) </w:t>
      </w:r>
    </w:p>
    <w:p w:rsidR="001A3E83" w:rsidRDefault="001A3E83"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memorialize the South Carolina Congressional delegation and encourage the update of the study to analyze the feasibility of a flood reduction diversion canal in Horry County., etc., respectfully</w:t>
      </w:r>
    </w:p>
    <w:p w:rsidR="001A3E83" w:rsidRPr="00B017AB" w:rsidRDefault="001A3E83"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A3E83" w:rsidRPr="00B017AB" w:rsidRDefault="001A3E83" w:rsidP="00B01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3E83" w:rsidSect="00B017AB">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CB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Pr="00325348" w:rsidRDefault="001A3E83" w:rsidP="009B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1A3E83" w:rsidRDefault="001A3E8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SOUTH CAROLINA CONGRESSIONAL DELEGATION AND ENCOURAGE THE UPDATE OF THE STUDY TO ANALYZE THE FEASIBILITY OF A FLOOD REDUCTION DIVERSION CANAL IN HORRY COUNTY.</w:t>
      </w:r>
    </w:p>
    <w:p w:rsidR="001A3E83" w:rsidRDefault="001A3E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Hurricane Florence made landfall on September 14, 2018, and set records for rainfall in North and South Carolina. The rainfall caused the Waccamaw River to crest at 22.1 feet, damaging homes and businesses in Horry County; and </w:t>
      </w: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rainfall from Hurricane Florence produced the second one thousand</w:t>
      </w:r>
      <w:r>
        <w:noBreakHyphen/>
        <w:t xml:space="preserve">year flood event in South Carolina within three years after an extratropical storm inundated South Carolina with rain in 2015; and </w:t>
      </w: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Corps of Engineers completed a study in 2009 to analyze the feasibility of and potential impact of a flood reduction diversion canal at the request of Horry County under the authority of Section 22 of the Water Resources Development Act; and  </w:t>
      </w: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critical that the study be updated to reflect the potential impacts from named storms and the increased likelihood of thousand</w:t>
      </w:r>
      <w:r>
        <w:noBreakHyphen/>
        <w:t xml:space="preserve">year flood events in order to assess whether the canal could aid in protecting human life, homes, and businesses in Horry County; and </w:t>
      </w: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updating the study, investing in the future of flood reduction by acquiring the right of way to construct the canal through the use of federal funds could lead to a reduction in potential delays in the construction of a canal that could save millions of dollars. Now, therefore, </w:t>
      </w: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by this resolution, memorialize the South Carolina Congressional delegation and encourage the update of the study to analyze the feasibility of a flood reduction diversion canal in Horry County. </w:t>
      </w: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E83" w:rsidRDefault="001A3E83" w:rsidP="0038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members of the South Carolina Congressional Delegation.</w:t>
      </w:r>
    </w:p>
    <w:p w:rsidR="001A3E83" w:rsidRDefault="001A3E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3549" w:rsidRDefault="00FF3549" w:rsidP="001A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F3549" w:rsidSect="00B017AB">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07B" w:rsidRDefault="0029507B" w:rsidP="009F0C77">
      <w:r>
        <w:separator/>
      </w:r>
    </w:p>
  </w:endnote>
  <w:endnote w:type="continuationSeparator" w:id="0">
    <w:p w:rsidR="0029507B" w:rsidRDefault="002950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657F71-2A83-4608-BF57-8AE004E7C3CF}"/>
    <w:embedBold r:id="rId2" w:fontKey="{415C404B-0345-48A5-97FE-2A79B5B5F333}"/>
  </w:font>
  <w:font w:name="Calibri">
    <w:panose1 w:val="020F0502020204030204"/>
    <w:charset w:val="00"/>
    <w:family w:val="swiss"/>
    <w:pitch w:val="variable"/>
    <w:sig w:usb0="E00002FF" w:usb1="4000ACFF" w:usb2="00000001" w:usb3="00000000" w:csb0="0000019F" w:csb1="00000000"/>
    <w:embedRegular r:id="rId3" w:fontKey="{AC6C6EED-EDA2-4BDF-9F73-369BDF90B656}"/>
  </w:font>
  <w:font w:name="Cambria">
    <w:panose1 w:val="02040503050406030204"/>
    <w:charset w:val="00"/>
    <w:family w:val="roman"/>
    <w:pitch w:val="variable"/>
    <w:sig w:usb0="E00002FF" w:usb1="400004FF" w:usb2="00000000" w:usb3="00000000" w:csb0="0000019F" w:csb1="00000000"/>
    <w:embedRegular r:id="rId4" w:fontKey="{58A21C0F-E996-4305-9C21-713215408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E83" w:rsidRPr="009B072D" w:rsidRDefault="001A3E83" w:rsidP="009B072D">
    <w:pPr>
      <w:pStyle w:val="Footer"/>
      <w:tabs>
        <w:tab w:val="clear" w:pos="4680"/>
        <w:tab w:val="clear" w:pos="9360"/>
        <w:tab w:val="center" w:pos="2995"/>
      </w:tabs>
      <w:spacing w:before="120"/>
    </w:pPr>
    <w:r>
      <w:t>[3009-</w:t>
    </w:r>
    <w:r>
      <w:fldChar w:fldCharType="begin"/>
    </w:r>
    <w:r>
      <w:instrText xml:space="preserve"> PAGE  \* MERGEFORMAT </w:instrText>
    </w:r>
    <w:r>
      <w:fldChar w:fldCharType="separate"/>
    </w:r>
    <w:r w:rsidR="007338C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7AB" w:rsidRPr="009B072D" w:rsidRDefault="001A3E83" w:rsidP="009B072D">
    <w:pPr>
      <w:pStyle w:val="Footer"/>
      <w:tabs>
        <w:tab w:val="clear" w:pos="4680"/>
        <w:tab w:val="clear" w:pos="9360"/>
        <w:tab w:val="center" w:pos="2995"/>
      </w:tabs>
      <w:spacing w:before="120"/>
    </w:pPr>
    <w:r>
      <w:t>[3009]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07B" w:rsidRDefault="0029507B" w:rsidP="009F0C77">
      <w:r>
        <w:separator/>
      </w:r>
    </w:p>
  </w:footnote>
  <w:footnote w:type="continuationSeparator" w:id="0">
    <w:p w:rsidR="0029507B" w:rsidRDefault="002950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8CZ19"/>
    <w:docVar w:name="CoverBillType" w:val="r"/>
    <w:docVar w:name="DocPath" w:val="L:\Council\bills\AGM\19368CZ19.DOCX"/>
    <w:docVar w:name="dvBillNumber" w:val="3009"/>
    <w:docVar w:name="dvBillNumberPrefix" w:val="H. "/>
    <w:docVar w:name="dvOriginalBody" w:val="House"/>
    <w:docVar w:name="dvSteno" w:val="AGM"/>
    <w:docVar w:name="NameofBody" w:val="h"/>
    <w:docVar w:name="vGroup2" w:val="Council"/>
  </w:docVars>
  <w:rsids>
    <w:rsidRoot w:val="0029507B"/>
    <w:rsid w:val="00011869"/>
    <w:rsid w:val="00015CD6"/>
    <w:rsid w:val="00081D2A"/>
    <w:rsid w:val="000E0100"/>
    <w:rsid w:val="000E1785"/>
    <w:rsid w:val="000F40FA"/>
    <w:rsid w:val="001035F1"/>
    <w:rsid w:val="0010776B"/>
    <w:rsid w:val="00133E66"/>
    <w:rsid w:val="001435A3"/>
    <w:rsid w:val="00146ED3"/>
    <w:rsid w:val="00151044"/>
    <w:rsid w:val="001A3E83"/>
    <w:rsid w:val="001D08F2"/>
    <w:rsid w:val="001D2D4E"/>
    <w:rsid w:val="001D3A58"/>
    <w:rsid w:val="001D525B"/>
    <w:rsid w:val="001D7F4F"/>
    <w:rsid w:val="001E1005"/>
    <w:rsid w:val="00205238"/>
    <w:rsid w:val="002321B6"/>
    <w:rsid w:val="00234CAA"/>
    <w:rsid w:val="00250967"/>
    <w:rsid w:val="002543C8"/>
    <w:rsid w:val="0025541D"/>
    <w:rsid w:val="00284AAE"/>
    <w:rsid w:val="0029390A"/>
    <w:rsid w:val="0029507B"/>
    <w:rsid w:val="002E5912"/>
    <w:rsid w:val="00301B21"/>
    <w:rsid w:val="00325348"/>
    <w:rsid w:val="0032732C"/>
    <w:rsid w:val="00336AD0"/>
    <w:rsid w:val="0037079A"/>
    <w:rsid w:val="00383082"/>
    <w:rsid w:val="00386773"/>
    <w:rsid w:val="003A44BD"/>
    <w:rsid w:val="003C4DAB"/>
    <w:rsid w:val="003D01E8"/>
    <w:rsid w:val="003E5288"/>
    <w:rsid w:val="003F6D79"/>
    <w:rsid w:val="0041760A"/>
    <w:rsid w:val="00417C01"/>
    <w:rsid w:val="004403BD"/>
    <w:rsid w:val="00444A77"/>
    <w:rsid w:val="00461441"/>
    <w:rsid w:val="004809EE"/>
    <w:rsid w:val="004E7D54"/>
    <w:rsid w:val="005273C6"/>
    <w:rsid w:val="00530A69"/>
    <w:rsid w:val="00545593"/>
    <w:rsid w:val="00556EBF"/>
    <w:rsid w:val="00577C6C"/>
    <w:rsid w:val="005A62FE"/>
    <w:rsid w:val="005C2FE2"/>
    <w:rsid w:val="005E2BC9"/>
    <w:rsid w:val="00605102"/>
    <w:rsid w:val="00620492"/>
    <w:rsid w:val="006215AA"/>
    <w:rsid w:val="006913C9"/>
    <w:rsid w:val="0069470D"/>
    <w:rsid w:val="006D58AA"/>
    <w:rsid w:val="006E7B69"/>
    <w:rsid w:val="007338CC"/>
    <w:rsid w:val="00734F00"/>
    <w:rsid w:val="007A70AE"/>
    <w:rsid w:val="008362E8"/>
    <w:rsid w:val="008437A5"/>
    <w:rsid w:val="0085786E"/>
    <w:rsid w:val="008A1768"/>
    <w:rsid w:val="008A489F"/>
    <w:rsid w:val="008F0F33"/>
    <w:rsid w:val="008F4429"/>
    <w:rsid w:val="0094021A"/>
    <w:rsid w:val="0096376F"/>
    <w:rsid w:val="009B072D"/>
    <w:rsid w:val="009B44AF"/>
    <w:rsid w:val="009C0245"/>
    <w:rsid w:val="009C6A0B"/>
    <w:rsid w:val="009F0C77"/>
    <w:rsid w:val="009F4DD1"/>
    <w:rsid w:val="00A02543"/>
    <w:rsid w:val="00A41684"/>
    <w:rsid w:val="00A64E80"/>
    <w:rsid w:val="00A72BCD"/>
    <w:rsid w:val="00A741D9"/>
    <w:rsid w:val="00A833AB"/>
    <w:rsid w:val="00A9741D"/>
    <w:rsid w:val="00AA7553"/>
    <w:rsid w:val="00AC34A2"/>
    <w:rsid w:val="00AD1C9A"/>
    <w:rsid w:val="00AD4B17"/>
    <w:rsid w:val="00B412D4"/>
    <w:rsid w:val="00BE3C22"/>
    <w:rsid w:val="00C0345E"/>
    <w:rsid w:val="00C2047B"/>
    <w:rsid w:val="00C31C95"/>
    <w:rsid w:val="00C3483A"/>
    <w:rsid w:val="00C7127E"/>
    <w:rsid w:val="00C74E9D"/>
    <w:rsid w:val="00C826DD"/>
    <w:rsid w:val="00C82FD3"/>
    <w:rsid w:val="00C92819"/>
    <w:rsid w:val="00CB1B1D"/>
    <w:rsid w:val="00CC6B7B"/>
    <w:rsid w:val="00CD2089"/>
    <w:rsid w:val="00D73A67"/>
    <w:rsid w:val="00D970A9"/>
    <w:rsid w:val="00DF3845"/>
    <w:rsid w:val="00E41911"/>
    <w:rsid w:val="00E44B57"/>
    <w:rsid w:val="00E92EEF"/>
    <w:rsid w:val="00EA4EBF"/>
    <w:rsid w:val="00EF2368"/>
    <w:rsid w:val="00F24442"/>
    <w:rsid w:val="00F31F83"/>
    <w:rsid w:val="00F50AE3"/>
    <w:rsid w:val="00F655B7"/>
    <w:rsid w:val="00F656BA"/>
    <w:rsid w:val="00F67CF1"/>
    <w:rsid w:val="00F728AA"/>
    <w:rsid w:val="00F840F0"/>
    <w:rsid w:val="00FB0D0D"/>
    <w:rsid w:val="00FB43B4"/>
    <w:rsid w:val="00FB6B0B"/>
    <w:rsid w:val="00FF2AE4"/>
    <w:rsid w:val="00FF354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BD5541-2EA1-44E8-869A-801F4AB85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35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p:\pprever\2019-20\3009_20190212.docx" TargetMode="Externa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hyperlink" Target="file:///p:\pprever\2019-20\3009_2018121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009&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90213.docx" TargetMode="External"/><Relationship Id="rId4" Type="http://schemas.openxmlformats.org/officeDocument/2006/relationships/webSettings" Target="webSettings.xml"/><Relationship Id="rId9" Type="http://schemas.openxmlformats.org/officeDocument/2006/relationships/hyperlink" Target="file:///h:\hj\201902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E0A89-4E5B-4F34-B33B-196E4759C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3</Pages>
  <Words>612</Words>
  <Characters>3362</Characters>
  <Application>Microsoft Office Word</Application>
  <DocSecurity>0</DocSecurity>
  <Lines>120</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3009: Congressional Delegation - South Carolina Legislature Online</dc:title>
  <dc:creator>angiemorgan</dc:creator>
  <cp:lastModifiedBy>S Volk</cp:lastModifiedBy>
  <cp:revision>2</cp:revision>
  <dcterms:created xsi:type="dcterms:W3CDTF">2019-02-13T20:48:00Z</dcterms:created>
  <dcterms:modified xsi:type="dcterms:W3CDTF">2019-02-13T20:48:00Z</dcterms:modified>
</cp:coreProperties>
</file>