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5B7" w:rsidRDefault="003B65B7" w:rsidP="003B65B7">
      <w:pPr>
        <w:widowControl w:val="0"/>
        <w:jc w:val="center"/>
      </w:pPr>
      <w:r w:rsidRPr="003B65B7">
        <w:rPr>
          <w:b/>
        </w:rPr>
        <w:t>South Carolina General Assembly</w:t>
      </w:r>
    </w:p>
    <w:p w:rsidR="003B65B7" w:rsidRDefault="003B65B7" w:rsidP="003B65B7">
      <w:pPr>
        <w:widowControl w:val="0"/>
        <w:jc w:val="center"/>
      </w:pPr>
      <w:r>
        <w:t>123rd Session, 2019-2020</w:t>
      </w:r>
    </w:p>
    <w:p w:rsidR="003B65B7" w:rsidRDefault="003B65B7" w:rsidP="003B65B7">
      <w:pPr>
        <w:widowControl w:val="0"/>
        <w:jc w:val="left"/>
      </w:pPr>
    </w:p>
    <w:p w:rsidR="003B65B7" w:rsidRDefault="003B65B7" w:rsidP="003B65B7">
      <w:pPr>
        <w:widowControl w:val="0"/>
        <w:jc w:val="left"/>
        <w:rPr>
          <w:b/>
        </w:rPr>
      </w:pPr>
      <w:r w:rsidRPr="003B65B7">
        <w:rPr>
          <w:b/>
        </w:rPr>
        <w:t>H. 3015</w:t>
      </w:r>
    </w:p>
    <w:p w:rsidR="003B65B7" w:rsidRDefault="003B65B7" w:rsidP="003B65B7">
      <w:pPr>
        <w:widowControl w:val="0"/>
        <w:jc w:val="left"/>
        <w:rPr>
          <w:b/>
        </w:rPr>
      </w:pPr>
    </w:p>
    <w:p w:rsidR="003B65B7" w:rsidRDefault="003B65B7" w:rsidP="003B65B7">
      <w:pPr>
        <w:widowControl w:val="0"/>
        <w:jc w:val="left"/>
      </w:pPr>
      <w:r w:rsidRPr="003B65B7">
        <w:rPr>
          <w:b/>
        </w:rPr>
        <w:t>STATUS INFORMATION</w:t>
      </w:r>
    </w:p>
    <w:p w:rsidR="003B65B7" w:rsidRDefault="003B65B7" w:rsidP="003B65B7">
      <w:pPr>
        <w:widowControl w:val="0"/>
        <w:jc w:val="left"/>
      </w:pPr>
    </w:p>
    <w:p w:rsidR="003B65B7" w:rsidRDefault="003B65B7" w:rsidP="003B65B7">
      <w:pPr>
        <w:widowControl w:val="0"/>
        <w:jc w:val="left"/>
      </w:pPr>
      <w:r>
        <w:t>Concurrent Resolution</w:t>
      </w:r>
    </w:p>
    <w:p w:rsidR="003B65B7" w:rsidRDefault="00136104" w:rsidP="003B65B7">
      <w:pPr>
        <w:widowControl w:val="0"/>
        <w:jc w:val="left"/>
      </w:pPr>
      <w:r>
        <w:t>Sponsors: Reps. McDaniel, King and Lucas</w:t>
      </w:r>
    </w:p>
    <w:p w:rsidR="003B65B7" w:rsidRDefault="003B65B7" w:rsidP="003B65B7">
      <w:pPr>
        <w:widowControl w:val="0"/>
        <w:jc w:val="left"/>
      </w:pPr>
      <w:r>
        <w:t>Document Path: l:\council\bills\gt\5602cm19.docx</w:t>
      </w:r>
    </w:p>
    <w:p w:rsidR="003B65B7" w:rsidRDefault="003B65B7" w:rsidP="003B65B7">
      <w:pPr>
        <w:widowControl w:val="0"/>
        <w:jc w:val="left"/>
      </w:pPr>
    </w:p>
    <w:p w:rsidR="00EF63D2" w:rsidRDefault="00EF63D2" w:rsidP="003B65B7">
      <w:pPr>
        <w:widowControl w:val="0"/>
        <w:jc w:val="left"/>
      </w:pPr>
      <w:r>
        <w:t>Introduced in the House on January 8, 2019</w:t>
      </w:r>
    </w:p>
    <w:p w:rsidR="00EF63D2" w:rsidRDefault="00EF63D2" w:rsidP="003B65B7">
      <w:pPr>
        <w:widowControl w:val="0"/>
        <w:jc w:val="left"/>
      </w:pPr>
      <w:r>
        <w:t>Introduced in the Senate on February 12, 2019</w:t>
      </w:r>
    </w:p>
    <w:p w:rsidR="00EF63D2" w:rsidRDefault="00EF63D2" w:rsidP="003B65B7">
      <w:pPr>
        <w:widowControl w:val="0"/>
        <w:jc w:val="left"/>
      </w:pPr>
      <w:r>
        <w:t>Adopted by the General Assembly on March 14, 2019</w:t>
      </w:r>
    </w:p>
    <w:p w:rsidR="00EF63D2" w:rsidRDefault="00EF63D2" w:rsidP="003B65B7">
      <w:pPr>
        <w:widowControl w:val="0"/>
        <w:jc w:val="left"/>
      </w:pPr>
    </w:p>
    <w:p w:rsidR="003B65B7" w:rsidRDefault="003B65B7" w:rsidP="003B65B7">
      <w:pPr>
        <w:widowControl w:val="0"/>
        <w:jc w:val="left"/>
      </w:pPr>
      <w:r>
        <w:t xml:space="preserve">Summary: </w:t>
      </w:r>
      <w:r w:rsidR="00A42A53">
        <w:t>County Councilmen David Brown and Carnell Murphy Interchange</w:t>
      </w:r>
    </w:p>
    <w:p w:rsidR="003B65B7" w:rsidRDefault="003B65B7" w:rsidP="003B65B7">
      <w:pPr>
        <w:widowControl w:val="0"/>
        <w:jc w:val="left"/>
      </w:pPr>
    </w:p>
    <w:p w:rsidR="003B65B7" w:rsidRDefault="003B65B7" w:rsidP="003B65B7">
      <w:pPr>
        <w:widowControl w:val="0"/>
        <w:jc w:val="left"/>
      </w:pPr>
    </w:p>
    <w:p w:rsidR="003B65B7" w:rsidRDefault="003B65B7" w:rsidP="003B65B7">
      <w:pPr>
        <w:widowControl w:val="0"/>
        <w:tabs>
          <w:tab w:val="center" w:pos="590"/>
          <w:tab w:val="center" w:pos="1440"/>
          <w:tab w:val="left" w:pos="1872"/>
          <w:tab w:val="left" w:pos="9187"/>
        </w:tabs>
        <w:jc w:val="left"/>
      </w:pPr>
      <w:r w:rsidRPr="003B65B7">
        <w:rPr>
          <w:b/>
        </w:rPr>
        <w:t>HISTORY OF LEGISLATIVE ACTIONS</w:t>
      </w:r>
    </w:p>
    <w:p w:rsidR="003B65B7" w:rsidRDefault="003B65B7" w:rsidP="003B65B7">
      <w:pPr>
        <w:widowControl w:val="0"/>
        <w:tabs>
          <w:tab w:val="center" w:pos="590"/>
          <w:tab w:val="center" w:pos="1440"/>
          <w:tab w:val="left" w:pos="1872"/>
          <w:tab w:val="left" w:pos="9187"/>
        </w:tabs>
        <w:jc w:val="left"/>
      </w:pPr>
    </w:p>
    <w:p w:rsidR="003B65B7" w:rsidRPr="003B65B7" w:rsidRDefault="003B65B7" w:rsidP="003B65B7">
      <w:pPr>
        <w:widowControl w:val="0"/>
        <w:tabs>
          <w:tab w:val="center" w:pos="590"/>
          <w:tab w:val="center" w:pos="1440"/>
          <w:tab w:val="left" w:pos="1872"/>
          <w:tab w:val="left" w:pos="9187"/>
        </w:tabs>
        <w:jc w:val="left"/>
      </w:pPr>
      <w:r w:rsidRPr="003B65B7">
        <w:rPr>
          <w:u w:val="single"/>
        </w:rPr>
        <w:tab/>
        <w:t>Date</w:t>
      </w:r>
      <w:r w:rsidRPr="003B65B7">
        <w:rPr>
          <w:u w:val="single"/>
        </w:rPr>
        <w:tab/>
        <w:t>Body</w:t>
      </w:r>
      <w:r w:rsidRPr="003B65B7">
        <w:rPr>
          <w:u w:val="single"/>
        </w:rPr>
        <w:tab/>
        <w:t>Action Description with journal page number</w:t>
      </w:r>
      <w:r w:rsidRPr="003B65B7">
        <w:rPr>
          <w:u w:val="single"/>
        </w:rPr>
        <w:tab/>
      </w:r>
    </w:p>
    <w:p w:rsidR="00742039" w:rsidRDefault="00742039" w:rsidP="00742039">
      <w:pPr>
        <w:widowControl w:val="0"/>
        <w:tabs>
          <w:tab w:val="right" w:pos="1008"/>
          <w:tab w:val="left" w:pos="1152"/>
          <w:tab w:val="left" w:pos="1872"/>
          <w:tab w:val="left" w:pos="9187"/>
        </w:tabs>
        <w:ind w:left="2088" w:hanging="2088"/>
      </w:pPr>
      <w:r>
        <w:tab/>
        <w:t>12/18/2018</w:t>
      </w:r>
      <w:r>
        <w:tab/>
        <w:t>House</w:t>
      </w:r>
      <w:r>
        <w:tab/>
      </w:r>
      <w:r w:rsidRPr="00376F72">
        <w:t>Prefiled</w:t>
      </w:r>
    </w:p>
    <w:p w:rsidR="00742039" w:rsidRDefault="00742039" w:rsidP="00742039">
      <w:pPr>
        <w:widowControl w:val="0"/>
        <w:tabs>
          <w:tab w:val="right" w:pos="1008"/>
          <w:tab w:val="left" w:pos="1152"/>
          <w:tab w:val="left" w:pos="1872"/>
          <w:tab w:val="left" w:pos="9187"/>
        </w:tabs>
        <w:ind w:left="2088" w:hanging="2088"/>
      </w:pPr>
      <w:r>
        <w:tab/>
        <w:t>12/18/2018</w:t>
      </w:r>
      <w:r>
        <w:tab/>
        <w:t>House</w:t>
      </w:r>
      <w:r>
        <w:tab/>
      </w:r>
      <w:r w:rsidRPr="00376F72">
        <w:t>Referred to Commit</w:t>
      </w:r>
      <w:r>
        <w:t xml:space="preserve">tee on </w:t>
      </w:r>
      <w:r w:rsidRPr="00376F72">
        <w:rPr>
          <w:b/>
        </w:rPr>
        <w:t>Invitations and Memorial Resolutions</w:t>
      </w:r>
    </w:p>
    <w:p w:rsidR="00742039" w:rsidRDefault="00742039" w:rsidP="00742039">
      <w:pPr>
        <w:widowControl w:val="0"/>
        <w:tabs>
          <w:tab w:val="right" w:pos="1008"/>
          <w:tab w:val="left" w:pos="1152"/>
          <w:tab w:val="left" w:pos="1872"/>
          <w:tab w:val="left" w:pos="9187"/>
        </w:tabs>
        <w:ind w:left="2088" w:hanging="2088"/>
      </w:pPr>
      <w:r>
        <w:tab/>
        <w:t>1/8/2019</w:t>
      </w:r>
      <w:r>
        <w:tab/>
        <w:t>House</w:t>
      </w:r>
      <w:r>
        <w:tab/>
      </w:r>
      <w:r w:rsidRPr="00376F72">
        <w:t>Introduced (</w:t>
      </w:r>
      <w:hyperlink r:id="rId7" w:history="1">
        <w:r w:rsidRPr="00376F72">
          <w:rPr>
            <w:rStyle w:val="Hyperlink"/>
          </w:rPr>
          <w:t>House Journal</w:t>
        </w:r>
        <w:r w:rsidRPr="00376F72">
          <w:rPr>
            <w:rStyle w:val="Hyperlink"/>
          </w:rPr>
          <w:noBreakHyphen/>
          <w:t>page 56</w:t>
        </w:r>
      </w:hyperlink>
      <w:r w:rsidRPr="00376F72">
        <w:t>)</w:t>
      </w:r>
    </w:p>
    <w:p w:rsidR="00742039" w:rsidRDefault="00742039" w:rsidP="00742039">
      <w:pPr>
        <w:widowControl w:val="0"/>
        <w:tabs>
          <w:tab w:val="right" w:pos="1008"/>
          <w:tab w:val="left" w:pos="1152"/>
          <w:tab w:val="left" w:pos="1872"/>
          <w:tab w:val="left" w:pos="9187"/>
        </w:tabs>
        <w:ind w:left="2088" w:hanging="2088"/>
      </w:pPr>
      <w:r>
        <w:tab/>
        <w:t>1/8/2019</w:t>
      </w:r>
      <w:r>
        <w:tab/>
        <w:t>House</w:t>
      </w:r>
      <w:r>
        <w:tab/>
      </w:r>
      <w:r w:rsidRPr="00376F72">
        <w:t>Referred to Commit</w:t>
      </w:r>
      <w:r>
        <w:t xml:space="preserve">tee on </w:t>
      </w:r>
      <w:r w:rsidRPr="00376F72">
        <w:rPr>
          <w:b/>
        </w:rPr>
        <w:t>Invitations and Memorial Resolutions</w:t>
      </w:r>
      <w:r w:rsidRPr="00376F72">
        <w:t xml:space="preserve"> (</w:t>
      </w:r>
      <w:hyperlink r:id="rId8" w:history="1">
        <w:r w:rsidRPr="00376F72">
          <w:rPr>
            <w:rStyle w:val="Hyperlink"/>
          </w:rPr>
          <w:t>House Journal</w:t>
        </w:r>
        <w:r w:rsidRPr="00376F72">
          <w:rPr>
            <w:rStyle w:val="Hyperlink"/>
          </w:rPr>
          <w:noBreakHyphen/>
          <w:t>page 56</w:t>
        </w:r>
      </w:hyperlink>
      <w:r w:rsidRPr="00376F72">
        <w:t>)</w:t>
      </w:r>
    </w:p>
    <w:p w:rsidR="00742039" w:rsidRDefault="00742039" w:rsidP="00742039">
      <w:pPr>
        <w:widowControl w:val="0"/>
        <w:tabs>
          <w:tab w:val="right" w:pos="1008"/>
          <w:tab w:val="left" w:pos="1152"/>
          <w:tab w:val="left" w:pos="1872"/>
          <w:tab w:val="left" w:pos="9187"/>
        </w:tabs>
        <w:ind w:left="2088" w:hanging="2088"/>
      </w:pPr>
      <w:r>
        <w:tab/>
        <w:t>2/5/2019</w:t>
      </w:r>
      <w:r>
        <w:tab/>
        <w:t>House</w:t>
      </w:r>
      <w:r>
        <w:tab/>
      </w:r>
      <w:r w:rsidRPr="00376F72">
        <w:t>Committee re</w:t>
      </w:r>
      <w:r>
        <w:t xml:space="preserve">port: Favorable </w:t>
      </w:r>
      <w:r w:rsidRPr="00376F72">
        <w:rPr>
          <w:b/>
        </w:rPr>
        <w:t>Invitations and Memorial Resolutions</w:t>
      </w:r>
      <w:r w:rsidRPr="00376F72">
        <w:t xml:space="preserve"> (</w:t>
      </w:r>
      <w:hyperlink r:id="rId9" w:history="1">
        <w:r w:rsidRPr="00376F72">
          <w:rPr>
            <w:rStyle w:val="Hyperlink"/>
          </w:rPr>
          <w:t>House Journal</w:t>
        </w:r>
        <w:r w:rsidRPr="00376F72">
          <w:rPr>
            <w:rStyle w:val="Hyperlink"/>
          </w:rPr>
          <w:noBreakHyphen/>
          <w:t>page 18</w:t>
        </w:r>
      </w:hyperlink>
      <w:r w:rsidRPr="00376F72">
        <w:t>)</w:t>
      </w:r>
    </w:p>
    <w:p w:rsidR="00742039" w:rsidRDefault="00742039" w:rsidP="00742039">
      <w:pPr>
        <w:widowControl w:val="0"/>
        <w:tabs>
          <w:tab w:val="right" w:pos="1008"/>
          <w:tab w:val="left" w:pos="1152"/>
          <w:tab w:val="left" w:pos="1872"/>
          <w:tab w:val="left" w:pos="9187"/>
        </w:tabs>
        <w:ind w:left="2088" w:hanging="2088"/>
      </w:pPr>
      <w:r>
        <w:tab/>
        <w:t>2/6/2019</w:t>
      </w:r>
      <w:r>
        <w:tab/>
      </w:r>
      <w:r>
        <w:tab/>
      </w:r>
      <w:r w:rsidRPr="00376F72">
        <w:t>Scrivener's error corrected</w:t>
      </w:r>
    </w:p>
    <w:p w:rsidR="00742039" w:rsidRDefault="00742039" w:rsidP="00742039">
      <w:pPr>
        <w:widowControl w:val="0"/>
        <w:tabs>
          <w:tab w:val="right" w:pos="1008"/>
          <w:tab w:val="left" w:pos="1152"/>
          <w:tab w:val="left" w:pos="1872"/>
          <w:tab w:val="left" w:pos="9187"/>
        </w:tabs>
        <w:ind w:left="2088" w:hanging="2088"/>
      </w:pPr>
      <w:r>
        <w:tab/>
        <w:t>2/7/2019</w:t>
      </w:r>
      <w:r>
        <w:tab/>
        <w:t>House</w:t>
      </w:r>
      <w:r>
        <w:tab/>
      </w:r>
      <w:r w:rsidRPr="00376F72">
        <w:t>Member(s) request name added as sponsor: King, Lucas</w:t>
      </w:r>
    </w:p>
    <w:p w:rsidR="00742039" w:rsidRDefault="00742039" w:rsidP="00742039">
      <w:pPr>
        <w:widowControl w:val="0"/>
        <w:tabs>
          <w:tab w:val="right" w:pos="1008"/>
          <w:tab w:val="left" w:pos="1152"/>
          <w:tab w:val="left" w:pos="1872"/>
          <w:tab w:val="left" w:pos="9187"/>
        </w:tabs>
        <w:ind w:left="2088" w:hanging="2088"/>
      </w:pPr>
      <w:r>
        <w:tab/>
        <w:t>2/7/2019</w:t>
      </w:r>
      <w:r>
        <w:tab/>
        <w:t>House</w:t>
      </w:r>
      <w:r>
        <w:tab/>
      </w:r>
      <w:r w:rsidRPr="00376F72">
        <w:t>Adopted, sent to Senate (</w:t>
      </w:r>
      <w:hyperlink r:id="rId10" w:history="1">
        <w:r w:rsidRPr="00376F72">
          <w:rPr>
            <w:rStyle w:val="Hyperlink"/>
          </w:rPr>
          <w:t>House Journal</w:t>
        </w:r>
        <w:r w:rsidRPr="00376F72">
          <w:rPr>
            <w:rStyle w:val="Hyperlink"/>
          </w:rPr>
          <w:noBreakHyphen/>
          <w:t>page 24</w:t>
        </w:r>
      </w:hyperlink>
      <w:r w:rsidRPr="00376F72">
        <w:t>)</w:t>
      </w:r>
    </w:p>
    <w:p w:rsidR="00742039" w:rsidRDefault="00742039" w:rsidP="00742039">
      <w:pPr>
        <w:widowControl w:val="0"/>
        <w:tabs>
          <w:tab w:val="right" w:pos="1008"/>
          <w:tab w:val="left" w:pos="1152"/>
          <w:tab w:val="left" w:pos="1872"/>
          <w:tab w:val="left" w:pos="9187"/>
        </w:tabs>
        <w:ind w:left="2088" w:hanging="2088"/>
      </w:pPr>
      <w:r>
        <w:tab/>
        <w:t>2/12/2019</w:t>
      </w:r>
      <w:r>
        <w:tab/>
        <w:t>Senate</w:t>
      </w:r>
      <w:r>
        <w:tab/>
      </w:r>
      <w:r w:rsidRPr="00376F72">
        <w:t>Introduced (</w:t>
      </w:r>
      <w:hyperlink r:id="rId11" w:history="1">
        <w:r w:rsidRPr="00376F72">
          <w:rPr>
            <w:rStyle w:val="Hyperlink"/>
          </w:rPr>
          <w:t>Senate Journal</w:t>
        </w:r>
        <w:r w:rsidRPr="00376F72">
          <w:rPr>
            <w:rStyle w:val="Hyperlink"/>
          </w:rPr>
          <w:noBreakHyphen/>
          <w:t>page 4</w:t>
        </w:r>
      </w:hyperlink>
      <w:r w:rsidRPr="00376F72">
        <w:t>)</w:t>
      </w:r>
    </w:p>
    <w:p w:rsidR="00742039" w:rsidRDefault="00742039" w:rsidP="00742039">
      <w:pPr>
        <w:widowControl w:val="0"/>
        <w:tabs>
          <w:tab w:val="right" w:pos="1008"/>
          <w:tab w:val="left" w:pos="1152"/>
          <w:tab w:val="left" w:pos="1872"/>
          <w:tab w:val="left" w:pos="9187"/>
        </w:tabs>
        <w:ind w:left="2088" w:hanging="2088"/>
      </w:pPr>
      <w:r>
        <w:tab/>
        <w:t>2/12/2019</w:t>
      </w:r>
      <w:r>
        <w:tab/>
        <w:t>Senate</w:t>
      </w:r>
      <w:r>
        <w:tab/>
      </w:r>
      <w:r w:rsidRPr="00376F72">
        <w:t>Referred</w:t>
      </w:r>
      <w:r>
        <w:t xml:space="preserve"> to Committee on </w:t>
      </w:r>
      <w:r w:rsidRPr="00376F72">
        <w:rPr>
          <w:b/>
        </w:rPr>
        <w:t>Transportation</w:t>
      </w:r>
      <w:r>
        <w:t xml:space="preserve"> </w:t>
      </w:r>
      <w:r w:rsidRPr="00376F72">
        <w:t>(</w:t>
      </w:r>
      <w:hyperlink r:id="rId12" w:history="1">
        <w:r w:rsidRPr="00376F72">
          <w:rPr>
            <w:rStyle w:val="Hyperlink"/>
          </w:rPr>
          <w:t>Senate Journal</w:t>
        </w:r>
        <w:r w:rsidRPr="00376F72">
          <w:rPr>
            <w:rStyle w:val="Hyperlink"/>
          </w:rPr>
          <w:noBreakHyphen/>
          <w:t>page 4</w:t>
        </w:r>
      </w:hyperlink>
      <w:r w:rsidRPr="00376F72">
        <w:t>)</w:t>
      </w:r>
    </w:p>
    <w:p w:rsidR="00742039" w:rsidRDefault="00742039" w:rsidP="00742039">
      <w:pPr>
        <w:widowControl w:val="0"/>
        <w:tabs>
          <w:tab w:val="right" w:pos="1008"/>
          <w:tab w:val="left" w:pos="1152"/>
          <w:tab w:val="left" w:pos="1872"/>
          <w:tab w:val="left" w:pos="9187"/>
        </w:tabs>
        <w:ind w:left="2088" w:hanging="2088"/>
      </w:pPr>
      <w:r>
        <w:tab/>
        <w:t>3/13/2019</w:t>
      </w:r>
      <w:r>
        <w:tab/>
        <w:t>Senate</w:t>
      </w:r>
      <w:r>
        <w:tab/>
      </w:r>
      <w:r w:rsidRPr="00376F72">
        <w:t>Recalled f</w:t>
      </w:r>
      <w:r>
        <w:t xml:space="preserve">rom Committee on </w:t>
      </w:r>
      <w:r w:rsidRPr="00376F72">
        <w:rPr>
          <w:b/>
        </w:rPr>
        <w:t>Transportation</w:t>
      </w:r>
      <w:r>
        <w:t xml:space="preserve"> </w:t>
      </w:r>
      <w:r w:rsidRPr="00376F72">
        <w:t>(</w:t>
      </w:r>
      <w:hyperlink r:id="rId13" w:history="1">
        <w:r w:rsidRPr="00376F72">
          <w:rPr>
            <w:rStyle w:val="Hyperlink"/>
          </w:rPr>
          <w:t>Senate Journal</w:t>
        </w:r>
        <w:r w:rsidRPr="00376F72">
          <w:rPr>
            <w:rStyle w:val="Hyperlink"/>
          </w:rPr>
          <w:noBreakHyphen/>
          <w:t>page 2</w:t>
        </w:r>
      </w:hyperlink>
      <w:r w:rsidRPr="00376F72">
        <w:t>)</w:t>
      </w:r>
    </w:p>
    <w:p w:rsidR="00742039" w:rsidRDefault="00742039" w:rsidP="00742039">
      <w:pPr>
        <w:widowControl w:val="0"/>
        <w:tabs>
          <w:tab w:val="right" w:pos="1008"/>
          <w:tab w:val="left" w:pos="1152"/>
          <w:tab w:val="left" w:pos="1872"/>
          <w:tab w:val="left" w:pos="9187"/>
        </w:tabs>
        <w:ind w:left="2088" w:hanging="2088"/>
      </w:pPr>
      <w:r>
        <w:tab/>
        <w:t>3/14/2019</w:t>
      </w:r>
      <w:r>
        <w:tab/>
        <w:t>Senate</w:t>
      </w:r>
      <w:r>
        <w:tab/>
      </w:r>
      <w:r w:rsidRPr="00376F72">
        <w:t>Adopted, returned to</w:t>
      </w:r>
      <w:r>
        <w:t xml:space="preserve"> House with concurrence </w:t>
      </w:r>
      <w:r w:rsidRPr="00376F72">
        <w:t>(</w:t>
      </w:r>
      <w:hyperlink r:id="rId14" w:history="1">
        <w:r w:rsidRPr="00376F72">
          <w:rPr>
            <w:rStyle w:val="Hyperlink"/>
          </w:rPr>
          <w:t>Senate Journal</w:t>
        </w:r>
        <w:r w:rsidRPr="00376F72">
          <w:rPr>
            <w:rStyle w:val="Hyperlink"/>
          </w:rPr>
          <w:noBreakHyphen/>
          <w:t>page 38</w:t>
        </w:r>
      </w:hyperlink>
      <w:r w:rsidRPr="00376F72">
        <w:t>)</w:t>
      </w:r>
    </w:p>
    <w:p w:rsidR="00742039" w:rsidRDefault="00742039" w:rsidP="00742039">
      <w:pPr>
        <w:widowControl w:val="0"/>
        <w:tabs>
          <w:tab w:val="right" w:pos="1008"/>
          <w:tab w:val="left" w:pos="1152"/>
          <w:tab w:val="left" w:pos="1872"/>
          <w:tab w:val="left" w:pos="9187"/>
        </w:tabs>
        <w:ind w:left="2088" w:hanging="2088"/>
      </w:pPr>
    </w:p>
    <w:p w:rsidR="003B65B7" w:rsidRDefault="003B65B7" w:rsidP="003B65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B65B7">
          <w:rPr>
            <w:rStyle w:val="Hyperlink"/>
          </w:rPr>
          <w:t>legislative information</w:t>
        </w:r>
      </w:hyperlink>
      <w:r>
        <w:t xml:space="preserve"> at the website</w:t>
      </w:r>
    </w:p>
    <w:p w:rsidR="003B65B7" w:rsidRDefault="003B65B7" w:rsidP="003B65B7">
      <w:pPr>
        <w:widowControl w:val="0"/>
        <w:tabs>
          <w:tab w:val="right" w:pos="1008"/>
          <w:tab w:val="left" w:pos="1152"/>
          <w:tab w:val="left" w:pos="1872"/>
          <w:tab w:val="left" w:pos="9187"/>
        </w:tabs>
        <w:ind w:left="2088" w:hanging="2088"/>
        <w:jc w:val="left"/>
      </w:pPr>
    </w:p>
    <w:p w:rsidR="003B65B7" w:rsidRPr="003B65B7" w:rsidRDefault="003B65B7" w:rsidP="003B65B7">
      <w:pPr>
        <w:widowControl w:val="0"/>
        <w:tabs>
          <w:tab w:val="right" w:pos="1008"/>
          <w:tab w:val="left" w:pos="1152"/>
          <w:tab w:val="left" w:pos="1872"/>
          <w:tab w:val="left" w:pos="9187"/>
        </w:tabs>
        <w:ind w:left="2088" w:hanging="2088"/>
        <w:jc w:val="left"/>
      </w:pPr>
    </w:p>
    <w:p w:rsidR="003B65B7" w:rsidRDefault="003B65B7" w:rsidP="003B65B7">
      <w:pPr>
        <w:widowControl w:val="0"/>
        <w:jc w:val="left"/>
      </w:pPr>
      <w:r w:rsidRPr="003B65B7">
        <w:rPr>
          <w:b/>
        </w:rPr>
        <w:t>VERSIONS OF THIS BILL</w:t>
      </w:r>
    </w:p>
    <w:p w:rsidR="003B65B7" w:rsidRDefault="003B65B7" w:rsidP="003B65B7">
      <w:pPr>
        <w:widowControl w:val="0"/>
        <w:jc w:val="left"/>
      </w:pPr>
    </w:p>
    <w:p w:rsidR="003B65B7" w:rsidRDefault="001F7460" w:rsidP="003B65B7">
      <w:pPr>
        <w:widowControl w:val="0"/>
        <w:jc w:val="left"/>
      </w:pPr>
      <w:hyperlink r:id="rId16" w:history="1">
        <w:r w:rsidR="003B65B7">
          <w:rPr>
            <w:rStyle w:val="Hyperlink"/>
          </w:rPr>
          <w:t>12/18/2018</w:t>
        </w:r>
      </w:hyperlink>
    </w:p>
    <w:p w:rsidR="003B65B7" w:rsidRDefault="001F7460" w:rsidP="003B65B7">
      <w:hyperlink r:id="rId17" w:history="1">
        <w:r w:rsidR="00A424C8" w:rsidRPr="00A424C8">
          <w:rPr>
            <w:rStyle w:val="Hyperlink"/>
          </w:rPr>
          <w:t>2/5/2019</w:t>
        </w:r>
      </w:hyperlink>
    </w:p>
    <w:p w:rsidR="00A424C8" w:rsidRDefault="001F7460" w:rsidP="003B65B7">
      <w:hyperlink r:id="rId18" w:history="1">
        <w:r w:rsidR="00C904DE" w:rsidRPr="00C904DE">
          <w:rPr>
            <w:rStyle w:val="Hyperlink"/>
          </w:rPr>
          <w:t>2/6/2019</w:t>
        </w:r>
      </w:hyperlink>
    </w:p>
    <w:p w:rsidR="00C904DE" w:rsidRDefault="001F7460" w:rsidP="003B65B7">
      <w:hyperlink r:id="rId19" w:history="1">
        <w:r w:rsidR="00D46797" w:rsidRPr="00D46797">
          <w:rPr>
            <w:rStyle w:val="Hyperlink"/>
          </w:rPr>
          <w:t>3/13/2019</w:t>
        </w:r>
      </w:hyperlink>
    </w:p>
    <w:p w:rsidR="00D46797" w:rsidRDefault="00D46797" w:rsidP="003B65B7"/>
    <w:p w:rsidR="003B65B7" w:rsidRDefault="003B65B7" w:rsidP="003B65B7">
      <w:pPr>
        <w:sectPr w:rsidR="003B65B7" w:rsidSect="003B65B7">
          <w:pgSz w:w="12240" w:h="15840" w:code="1"/>
          <w:pgMar w:top="1080" w:right="1440" w:bottom="1080" w:left="1440" w:header="720" w:footer="720" w:gutter="0"/>
          <w:cols w:space="720"/>
          <w:noEndnote/>
          <w:docGrid w:linePitch="360"/>
        </w:sectPr>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Pr="00D15C50" w:rsidRDefault="00D46797" w:rsidP="00D15C50">
      <w:pPr>
        <w:tabs>
          <w:tab w:val="right" w:pos="5933"/>
        </w:tabs>
        <w:suppressAutoHyphens/>
      </w:pPr>
      <w:r>
        <w:tab/>
      </w:r>
      <w:r>
        <w:rPr>
          <w:b/>
          <w:sz w:val="36"/>
        </w:rPr>
        <w:t>H. 3015</w:t>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16F3">
        <w:t>Rep. McDaniel</w:t>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89208B">
      <w:pPr>
        <w:tabs>
          <w:tab w:val="right" w:pos="5933"/>
        </w:tabs>
        <w:suppressAutoHyphens/>
      </w:pPr>
      <w:r>
        <w:t>S. Printed 3/13/19--S.</w:t>
      </w:r>
      <w:r>
        <w:tab/>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D46797" w:rsidRPr="00D15C50" w:rsidRDefault="00D46797"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797" w:rsidSect="00D15C5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Pr="00325348" w:rsidRDefault="00D46797" w:rsidP="00F5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46797" w:rsidRDefault="00D4679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97" w:rsidRDefault="00D46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D46797" w:rsidRDefault="00D46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Pr>
          <w:color w:val="000000" w:themeColor="text1"/>
          <w:u w:color="000000" w:themeColor="text1"/>
        </w:rPr>
        <w:noBreakHyphen/>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Pr="00C741C1">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Pr="00C741C1">
        <w:rPr>
          <w:color w:val="000000" w:themeColor="text1"/>
          <w:u w:color="000000" w:themeColor="text1"/>
        </w:rPr>
        <w:t>’</w:t>
      </w:r>
      <w:r w:rsidRPr="00A2234F">
        <w:rPr>
          <w:color w:val="000000" w:themeColor="text1"/>
          <w:u w:color="000000" w:themeColor="text1"/>
        </w:rPr>
        <w:t>s economic development efforts, going to Japan, Korea, Germany</w:t>
      </w:r>
      <w:r>
        <w:rPr>
          <w:color w:val="000000" w:themeColor="text1"/>
          <w:u w:color="000000" w:themeColor="text1"/>
        </w:rPr>
        <w:t>,</w:t>
      </w:r>
      <w:r w:rsidRPr="00A2234F">
        <w:rPr>
          <w:color w:val="000000" w:themeColor="text1"/>
          <w:u w:color="000000" w:themeColor="text1"/>
        </w:rPr>
        <w:t xml:space="preserve"> and elsewhere with state busines</w:t>
      </w:r>
      <w:r>
        <w:rPr>
          <w:color w:val="000000" w:themeColor="text1"/>
          <w:u w:color="000000" w:themeColor="text1"/>
        </w:rPr>
        <w:t>s and political leaders;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Pr="00C741C1">
        <w:rPr>
          <w:color w:val="000000" w:themeColor="text1"/>
          <w:u w:color="000000" w:themeColor="text1"/>
        </w:rPr>
        <w:t>’</w:t>
      </w:r>
      <w:r w:rsidRPr="00A2234F">
        <w:rPr>
          <w:color w:val="000000" w:themeColor="text1"/>
          <w:u w:color="000000" w:themeColor="text1"/>
        </w:rPr>
        <w:t>s substation, thus reducing crime in those areas. He helped create the volunteer fire department system, extend water and sewer lines to rural areas, pave dirt roads, and always advocated for pay raises for county employees wh</w:t>
      </w:r>
      <w:r>
        <w:rPr>
          <w:color w:val="000000" w:themeColor="text1"/>
          <w:u w:color="000000" w:themeColor="text1"/>
        </w:rPr>
        <w:t>en the county could afford them;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Pr="00C741C1">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Pr>
          <w:color w:val="000000" w:themeColor="text1"/>
          <w:u w:color="000000" w:themeColor="text1"/>
        </w:rPr>
        <w:noBreakHyphen/>
      </w:r>
      <w:r>
        <w:rPr>
          <w:color w:val="000000" w:themeColor="text1"/>
          <w:u w:color="000000" w:themeColor="text1"/>
        </w:rPr>
        <w:noBreakHyphen/>
        <w:t xml:space="preserve"> </w:t>
      </w:r>
      <w:r w:rsidRPr="00A2234F">
        <w:rPr>
          <w:color w:val="000000" w:themeColor="text1"/>
          <w:u w:color="000000" w:themeColor="text1"/>
        </w:rPr>
        <w:t>Emma Pope, Walter Brown</w:t>
      </w:r>
      <w:r>
        <w:rPr>
          <w:color w:val="000000" w:themeColor="text1"/>
          <w:u w:color="000000" w:themeColor="text1"/>
        </w:rPr>
        <w:t>,</w:t>
      </w:r>
      <w:r w:rsidRPr="00A2234F">
        <w:rPr>
          <w:color w:val="000000" w:themeColor="text1"/>
          <w:u w:color="000000" w:themeColor="text1"/>
        </w:rPr>
        <w:t xml:space="preserve"> and Joseph Brown. He is a member of Sion Presbyterian Church in Winnsboro, where he has served as an elder, deacon and trustee</w:t>
      </w:r>
      <w:r>
        <w:rPr>
          <w:color w:val="000000" w:themeColor="text1"/>
          <w:u w:color="000000" w:themeColor="text1"/>
        </w:rPr>
        <w:t>;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Pr>
          <w:color w:val="000000" w:themeColor="text1"/>
          <w:u w:color="000000" w:themeColor="text1"/>
        </w:rPr>
        <w:noBreakHyphen/>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Pr>
          <w:color w:val="000000" w:themeColor="text1"/>
          <w:u w:color="000000" w:themeColor="text1"/>
        </w:rPr>
        <w:noBreakHyphen/>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Pr>
          <w:color w:val="000000" w:themeColor="text1"/>
          <w:u w:color="000000" w:themeColor="text1"/>
        </w:rPr>
        <w:noBreakHyphen/>
      </w:r>
      <w:r w:rsidRPr="00A2234F">
        <w:rPr>
          <w:color w:val="000000" w:themeColor="text1"/>
          <w:u w:color="000000" w:themeColor="text1"/>
        </w:rPr>
        <w:t>in</w:t>
      </w:r>
      <w:r>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Pr>
          <w:color w:val="000000" w:themeColor="text1"/>
          <w:u w:color="000000" w:themeColor="text1"/>
        </w:rPr>
        <w:noBreakHyphen/>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Pr>
          <w:color w:val="000000" w:themeColor="text1"/>
          <w:u w:color="000000" w:themeColor="text1"/>
        </w:rPr>
        <w:noBreakHyphen/>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Pr="00C741C1">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Pr="00C741C1">
        <w:rPr>
          <w:color w:val="000000" w:themeColor="text1"/>
          <w:u w:color="000000" w:themeColor="text1"/>
        </w:rPr>
        <w:t>’</w:t>
      </w:r>
      <w:r w:rsidRPr="00A2234F">
        <w:rPr>
          <w:color w:val="000000" w:themeColor="text1"/>
          <w:u w:color="000000" w:themeColor="text1"/>
        </w:rPr>
        <w:t>s I</w:t>
      </w:r>
      <w:r>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Pr>
          <w:color w:val="000000" w:themeColor="text1"/>
          <w:u w:color="000000" w:themeColor="text1"/>
        </w:rPr>
        <w:noBreakHyphen/>
      </w:r>
      <w:r>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Pr="00C741C1">
        <w:rPr>
          <w:color w:val="000000" w:themeColor="text1"/>
          <w:u w:color="000000" w:themeColor="text1"/>
        </w:rPr>
        <w:t>’</w:t>
      </w:r>
      <w:r w:rsidRPr="00A2234F">
        <w:rPr>
          <w:color w:val="000000" w:themeColor="text1"/>
          <w:u w:color="000000" w:themeColor="text1"/>
        </w:rPr>
        <w:t xml:space="preserve">s many accomplishments by having the interchange located at Exit 32 in Fairfield County along Interstate Highway 77 named in their honor. </w:t>
      </w:r>
      <w:r>
        <w:rPr>
          <w:color w:val="000000" w:themeColor="text1"/>
          <w:u w:color="000000" w:themeColor="text1"/>
        </w:rPr>
        <w:t>Now, therefore,</w:t>
      </w:r>
    </w:p>
    <w:p w:rsidR="00D46797"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House of Representatives</w:t>
      </w:r>
      <w:r>
        <w:rPr>
          <w:color w:val="000000" w:themeColor="text1"/>
          <w:u w:color="000000" w:themeColor="text1"/>
        </w:rPr>
        <w:t xml:space="preserve">, </w:t>
      </w:r>
      <w:r w:rsidRPr="00A2234F">
        <w:rPr>
          <w:color w:val="000000" w:themeColor="text1"/>
          <w:u w:color="000000" w:themeColor="text1"/>
        </w:rPr>
        <w:t>the Senate concurring:</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D46797" w:rsidRPr="00A2234F"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797" w:rsidRDefault="00D46797"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D46797" w:rsidRDefault="00D46797" w:rsidP="00D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65B7" w:rsidRDefault="003B65B7" w:rsidP="00D4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65B7" w:rsidSect="00D15C5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5B" w:rsidRDefault="000B395B" w:rsidP="009F0C77">
      <w:r>
        <w:separator/>
      </w:r>
    </w:p>
  </w:endnote>
  <w:endnote w:type="continuationSeparator" w:id="0">
    <w:p w:rsidR="000B395B" w:rsidRDefault="000B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448A1F-E429-4224-946F-602E4E105860}"/>
    <w:embedBold r:id="rId2" w:fontKey="{716045D2-C819-4B9D-A160-C5B1A1F1B1DF}"/>
  </w:font>
  <w:font w:name="Calibri">
    <w:panose1 w:val="020F0502020204030204"/>
    <w:charset w:val="00"/>
    <w:family w:val="swiss"/>
    <w:pitch w:val="variable"/>
    <w:sig w:usb0="E00002FF" w:usb1="4000ACFF" w:usb2="00000001" w:usb3="00000000" w:csb0="0000019F" w:csb1="00000000"/>
    <w:embedRegular r:id="rId3" w:fontKey="{D517B954-131D-49FF-9241-85A2517F903F}"/>
  </w:font>
  <w:font w:name="Segoe UI">
    <w:panose1 w:val="020B0502040204020203"/>
    <w:charset w:val="00"/>
    <w:family w:val="swiss"/>
    <w:pitch w:val="variable"/>
    <w:sig w:usb0="E10022FF" w:usb1="C000E47F" w:usb2="00000029" w:usb3="00000000" w:csb0="000001DF" w:csb1="00000000"/>
    <w:embedRegular r:id="rId4" w:fontKey="{CB267B5C-B7D4-47FC-9B75-7C17BCB68ECD}"/>
  </w:font>
  <w:font w:name="Cambria">
    <w:panose1 w:val="02040503050406030204"/>
    <w:charset w:val="00"/>
    <w:family w:val="roman"/>
    <w:pitch w:val="variable"/>
    <w:sig w:usb0="E00002FF" w:usb1="400004FF" w:usb2="00000000" w:usb3="00000000" w:csb0="0000019F" w:csb1="00000000"/>
    <w:embedRegular r:id="rId5" w:fontKey="{8B0C12C9-995D-440C-BC5E-EA4ACD3A3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97" w:rsidRPr="00F560B6" w:rsidRDefault="00D46797" w:rsidP="00F560B6">
    <w:pPr>
      <w:pStyle w:val="Footer"/>
      <w:tabs>
        <w:tab w:val="clear" w:pos="4680"/>
        <w:tab w:val="clear" w:pos="9360"/>
        <w:tab w:val="center" w:pos="2995"/>
      </w:tabs>
      <w:spacing w:before="120"/>
    </w:pPr>
    <w:r>
      <w:t>[3015-</w:t>
    </w:r>
    <w:r>
      <w:fldChar w:fldCharType="begin"/>
    </w:r>
    <w:r>
      <w:instrText xml:space="preserve"> PAGE  \* MERGEFORMAT </w:instrText>
    </w:r>
    <w:r>
      <w:fldChar w:fldCharType="separate"/>
    </w:r>
    <w:r w:rsidR="007420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C50" w:rsidRPr="00F560B6" w:rsidRDefault="00D46797" w:rsidP="00F560B6">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5B" w:rsidRDefault="000B395B" w:rsidP="009F0C77">
      <w:r>
        <w:separator/>
      </w:r>
    </w:p>
  </w:footnote>
  <w:footnote w:type="continuationSeparator" w:id="0">
    <w:p w:rsidR="000B395B" w:rsidRDefault="000B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2CM19"/>
    <w:docVar w:name="CoverBillType" w:val="c"/>
    <w:docVar w:name="DocPath" w:val="L:\Council\bills\GT\5602CM19.DOCX"/>
    <w:docVar w:name="dvBillNumber" w:val="3015"/>
    <w:docVar w:name="dvBillNumberPrefix" w:val="H. "/>
    <w:docVar w:name="dvOriginalBody" w:val="House"/>
    <w:docVar w:name="dvSteno" w:val="GT"/>
    <w:docVar w:name="NameofBody" w:val="h"/>
    <w:docVar w:name="vGroup2" w:val="Council"/>
  </w:docVars>
  <w:rsids>
    <w:rsidRoot w:val="000B395B"/>
    <w:rsid w:val="00011869"/>
    <w:rsid w:val="00015CD6"/>
    <w:rsid w:val="000B395B"/>
    <w:rsid w:val="000E0100"/>
    <w:rsid w:val="000E1785"/>
    <w:rsid w:val="000F40FA"/>
    <w:rsid w:val="001035F1"/>
    <w:rsid w:val="0010776B"/>
    <w:rsid w:val="00133E66"/>
    <w:rsid w:val="00136104"/>
    <w:rsid w:val="001435A3"/>
    <w:rsid w:val="00146ED3"/>
    <w:rsid w:val="00151044"/>
    <w:rsid w:val="001D08F2"/>
    <w:rsid w:val="001D3A58"/>
    <w:rsid w:val="001D525B"/>
    <w:rsid w:val="001D7F4F"/>
    <w:rsid w:val="001F3D50"/>
    <w:rsid w:val="00205238"/>
    <w:rsid w:val="002321B6"/>
    <w:rsid w:val="00250967"/>
    <w:rsid w:val="002543C8"/>
    <w:rsid w:val="0025541D"/>
    <w:rsid w:val="0028464F"/>
    <w:rsid w:val="00284AAE"/>
    <w:rsid w:val="002A392B"/>
    <w:rsid w:val="002E5912"/>
    <w:rsid w:val="002F0330"/>
    <w:rsid w:val="00301B21"/>
    <w:rsid w:val="00325348"/>
    <w:rsid w:val="0032732C"/>
    <w:rsid w:val="00336AD0"/>
    <w:rsid w:val="0037079A"/>
    <w:rsid w:val="003B245B"/>
    <w:rsid w:val="003B65B7"/>
    <w:rsid w:val="003C438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096"/>
    <w:rsid w:val="005C2FE2"/>
    <w:rsid w:val="005E1C98"/>
    <w:rsid w:val="005E2BC9"/>
    <w:rsid w:val="00605102"/>
    <w:rsid w:val="006215AA"/>
    <w:rsid w:val="00653DAD"/>
    <w:rsid w:val="006913C9"/>
    <w:rsid w:val="0069470D"/>
    <w:rsid w:val="006D58AA"/>
    <w:rsid w:val="00734F00"/>
    <w:rsid w:val="00742039"/>
    <w:rsid w:val="00753564"/>
    <w:rsid w:val="007A70AE"/>
    <w:rsid w:val="008362E8"/>
    <w:rsid w:val="0085786E"/>
    <w:rsid w:val="008A1768"/>
    <w:rsid w:val="008A489F"/>
    <w:rsid w:val="008F0F33"/>
    <w:rsid w:val="008F4429"/>
    <w:rsid w:val="0094021A"/>
    <w:rsid w:val="009513E4"/>
    <w:rsid w:val="009B389C"/>
    <w:rsid w:val="009B44AF"/>
    <w:rsid w:val="009C6A0B"/>
    <w:rsid w:val="009E0662"/>
    <w:rsid w:val="009E08F1"/>
    <w:rsid w:val="009F0C77"/>
    <w:rsid w:val="009F4DD1"/>
    <w:rsid w:val="00A02543"/>
    <w:rsid w:val="00A41684"/>
    <w:rsid w:val="00A424C8"/>
    <w:rsid w:val="00A42A53"/>
    <w:rsid w:val="00A64E80"/>
    <w:rsid w:val="00A72BCD"/>
    <w:rsid w:val="00A741D9"/>
    <w:rsid w:val="00A833AB"/>
    <w:rsid w:val="00A9741D"/>
    <w:rsid w:val="00AC34A2"/>
    <w:rsid w:val="00AD1C9A"/>
    <w:rsid w:val="00AD4B17"/>
    <w:rsid w:val="00B242AA"/>
    <w:rsid w:val="00B412D4"/>
    <w:rsid w:val="00BE3C22"/>
    <w:rsid w:val="00C0345E"/>
    <w:rsid w:val="00C31C95"/>
    <w:rsid w:val="00C3483A"/>
    <w:rsid w:val="00C51246"/>
    <w:rsid w:val="00C741C1"/>
    <w:rsid w:val="00C74E9D"/>
    <w:rsid w:val="00C826DD"/>
    <w:rsid w:val="00C82FD3"/>
    <w:rsid w:val="00C904DE"/>
    <w:rsid w:val="00C92819"/>
    <w:rsid w:val="00CB27A9"/>
    <w:rsid w:val="00CC6B7B"/>
    <w:rsid w:val="00CD2089"/>
    <w:rsid w:val="00D0671C"/>
    <w:rsid w:val="00D46797"/>
    <w:rsid w:val="00D73A67"/>
    <w:rsid w:val="00D970A9"/>
    <w:rsid w:val="00DF3845"/>
    <w:rsid w:val="00E41911"/>
    <w:rsid w:val="00E44B57"/>
    <w:rsid w:val="00E92EEF"/>
    <w:rsid w:val="00EF2368"/>
    <w:rsid w:val="00EF63D2"/>
    <w:rsid w:val="00F24442"/>
    <w:rsid w:val="00F34BF6"/>
    <w:rsid w:val="00F50AE3"/>
    <w:rsid w:val="00F560B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F1607-3017-4F0D-A3CA-042E410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5B"/>
    <w:rPr>
      <w:rFonts w:ascii="Segoe UI" w:eastAsia="Times New Roman" w:hAnsi="Segoe UI" w:cs="Segoe UI"/>
      <w:sz w:val="18"/>
      <w:szCs w:val="18"/>
    </w:rPr>
  </w:style>
  <w:style w:type="character" w:styleId="Hyperlink">
    <w:name w:val="Hyperlink"/>
    <w:basedOn w:val="DefaultParagraphFont"/>
    <w:uiPriority w:val="99"/>
    <w:unhideWhenUsed/>
    <w:rsid w:val="003B6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313.docx" TargetMode="External"/><Relationship Id="rId18" Type="http://schemas.openxmlformats.org/officeDocument/2006/relationships/hyperlink" Target="file:///p:\pprever\2019-20\3015_2019020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sj\20190212.docx" TargetMode="External"/><Relationship Id="rId17" Type="http://schemas.openxmlformats.org/officeDocument/2006/relationships/hyperlink" Target="file:///p:\pprever\2019-20\3015_20190205.docx" TargetMode="External"/><Relationship Id="rId2" Type="http://schemas.openxmlformats.org/officeDocument/2006/relationships/styles" Target="styles.xml"/><Relationship Id="rId16" Type="http://schemas.openxmlformats.org/officeDocument/2006/relationships/hyperlink" Target="file:///p:\pprever\2019-20\3015_20181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15&amp;session=123&amp;summary=B" TargetMode="External"/><Relationship Id="rId23" Type="http://schemas.openxmlformats.org/officeDocument/2006/relationships/theme" Target="theme/theme1.xml"/><Relationship Id="rId10" Type="http://schemas.openxmlformats.org/officeDocument/2006/relationships/hyperlink" Target="file:///h:\hj\20190207.docx" TargetMode="External"/><Relationship Id="rId19" Type="http://schemas.openxmlformats.org/officeDocument/2006/relationships/hyperlink" Target="file:///p:\pprever\2019-20\3015_20190313.docx" TargetMode="External"/><Relationship Id="rId4" Type="http://schemas.openxmlformats.org/officeDocument/2006/relationships/webSettings" Target="webSettings.xml"/><Relationship Id="rId9" Type="http://schemas.openxmlformats.org/officeDocument/2006/relationships/hyperlink" Target="file:///h:\hj\20190205.docx" TargetMode="External"/><Relationship Id="rId14" Type="http://schemas.openxmlformats.org/officeDocument/2006/relationships/hyperlink" Target="file:///h:\sj\201903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A570D-6EA5-46EC-B562-DF2A85BF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2DFFCAA6.dotm</Template>
  <TotalTime>0</TotalTime>
  <Pages>3</Pages>
  <Words>1371</Words>
  <Characters>7390</Characters>
  <Application>Microsoft Office Word</Application>
  <DocSecurity>0</DocSecurity>
  <Lines>153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3015: County Councilmen David Brown and Carnell Murphy Interchange - South Carolina Legislature Online</dc:title>
  <dc:creator>Gwen Thurmond</dc:creator>
  <cp:lastModifiedBy>S Volk</cp:lastModifiedBy>
  <cp:revision>2</cp:revision>
  <cp:lastPrinted>2018-12-17T23:41:00Z</cp:lastPrinted>
  <dcterms:created xsi:type="dcterms:W3CDTF">2019-03-14T19:37:00Z</dcterms:created>
  <dcterms:modified xsi:type="dcterms:W3CDTF">2019-03-14T19:37:00Z</dcterms:modified>
</cp:coreProperties>
</file>