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5C5" w:rsidRDefault="00E125C5" w:rsidP="00E125C5">
      <w:pPr>
        <w:widowControl w:val="0"/>
        <w:jc w:val="center"/>
      </w:pPr>
      <w:r w:rsidRPr="00E125C5">
        <w:rPr>
          <w:b/>
        </w:rPr>
        <w:t>South Carolina General Assembly</w:t>
      </w:r>
    </w:p>
    <w:p w:rsidR="00E125C5" w:rsidRDefault="00E125C5" w:rsidP="00E125C5">
      <w:pPr>
        <w:widowControl w:val="0"/>
        <w:jc w:val="center"/>
      </w:pPr>
      <w:r>
        <w:t>123rd Session, 2019-2020</w:t>
      </w:r>
    </w:p>
    <w:p w:rsidR="00E125C5" w:rsidRDefault="00E125C5" w:rsidP="00E125C5">
      <w:pPr>
        <w:widowControl w:val="0"/>
      </w:pPr>
    </w:p>
    <w:p w:rsidR="00E125C5" w:rsidRDefault="00E125C5" w:rsidP="00E125C5">
      <w:pPr>
        <w:widowControl w:val="0"/>
        <w:rPr>
          <w:b/>
        </w:rPr>
      </w:pPr>
      <w:r w:rsidRPr="00E125C5">
        <w:rPr>
          <w:b/>
        </w:rPr>
        <w:t>S.</w:t>
      </w:r>
      <w:r>
        <w:rPr>
          <w:b/>
        </w:rPr>
        <w:t xml:space="preserve"> </w:t>
      </w:r>
      <w:r w:rsidRPr="00E125C5">
        <w:rPr>
          <w:b/>
        </w:rPr>
        <w:t>451</w:t>
      </w:r>
    </w:p>
    <w:p w:rsidR="00E125C5" w:rsidRDefault="00E125C5" w:rsidP="00E125C5">
      <w:pPr>
        <w:widowControl w:val="0"/>
        <w:rPr>
          <w:b/>
        </w:rPr>
      </w:pPr>
    </w:p>
    <w:p w:rsidR="00E125C5" w:rsidRDefault="00E125C5" w:rsidP="00E125C5">
      <w:pPr>
        <w:widowControl w:val="0"/>
      </w:pPr>
      <w:r w:rsidRPr="00E125C5">
        <w:rPr>
          <w:b/>
        </w:rPr>
        <w:t>STATUS INFORMATION</w:t>
      </w:r>
    </w:p>
    <w:p w:rsidR="00E125C5" w:rsidRDefault="00E125C5" w:rsidP="00E125C5">
      <w:pPr>
        <w:widowControl w:val="0"/>
      </w:pPr>
    </w:p>
    <w:p w:rsidR="00E125C5" w:rsidRDefault="00E125C5" w:rsidP="00E125C5">
      <w:pPr>
        <w:widowControl w:val="0"/>
      </w:pPr>
      <w:r>
        <w:t>Senate Resolution</w:t>
      </w:r>
    </w:p>
    <w:p w:rsidR="00E125C5" w:rsidRDefault="00ED382C" w:rsidP="00E125C5">
      <w:pPr>
        <w:widowControl w:val="0"/>
      </w:pPr>
      <w:r>
        <w:t>Sponsors: Senators Senn, Bennett, Campbell, Campsen, Goldfinch, Grooms, Kimpson, M.B. Matthews, J. Matthews and Sabb</w:t>
      </w:r>
    </w:p>
    <w:p w:rsidR="00E125C5" w:rsidRDefault="00E125C5" w:rsidP="00E125C5">
      <w:pPr>
        <w:widowControl w:val="0"/>
      </w:pPr>
      <w:r>
        <w:t>Document Path: l:\s-res\ss\009uss .kmm.ss.docx</w:t>
      </w:r>
    </w:p>
    <w:p w:rsidR="00E125C5" w:rsidRDefault="00E125C5" w:rsidP="00E125C5">
      <w:pPr>
        <w:widowControl w:val="0"/>
      </w:pPr>
    </w:p>
    <w:p w:rsidR="00E125C5" w:rsidRDefault="00E125C5" w:rsidP="00E125C5">
      <w:pPr>
        <w:widowControl w:val="0"/>
      </w:pPr>
      <w:r>
        <w:t>Introduced in the Senate on January 29, 2019</w:t>
      </w:r>
    </w:p>
    <w:p w:rsidR="00E125C5" w:rsidRDefault="00E125C5" w:rsidP="00E125C5">
      <w:pPr>
        <w:widowControl w:val="0"/>
      </w:pPr>
      <w:r>
        <w:t>Adopted by the Senate on January 29, 2019</w:t>
      </w:r>
    </w:p>
    <w:p w:rsidR="00E125C5" w:rsidRDefault="00E125C5" w:rsidP="00E125C5">
      <w:pPr>
        <w:widowControl w:val="0"/>
      </w:pPr>
    </w:p>
    <w:p w:rsidR="00E125C5" w:rsidRDefault="00E125C5" w:rsidP="00E125C5">
      <w:pPr>
        <w:widowControl w:val="0"/>
      </w:pPr>
      <w:r>
        <w:t xml:space="preserve">Summary: </w:t>
      </w:r>
      <w:r w:rsidR="00AB0CFC">
        <w:t>USS Charleston (LCS 18)</w:t>
      </w:r>
    </w:p>
    <w:p w:rsidR="00E125C5" w:rsidRDefault="00E125C5" w:rsidP="00E125C5">
      <w:pPr>
        <w:widowControl w:val="0"/>
      </w:pPr>
    </w:p>
    <w:p w:rsidR="00E125C5" w:rsidRDefault="00E125C5" w:rsidP="00E125C5">
      <w:pPr>
        <w:widowControl w:val="0"/>
      </w:pPr>
    </w:p>
    <w:p w:rsidR="00E125C5" w:rsidRDefault="00E125C5" w:rsidP="00E125C5">
      <w:pPr>
        <w:widowControl w:val="0"/>
        <w:tabs>
          <w:tab w:val="center" w:pos="590"/>
          <w:tab w:val="center" w:pos="1440"/>
          <w:tab w:val="left" w:pos="1872"/>
          <w:tab w:val="left" w:pos="9187"/>
        </w:tabs>
      </w:pPr>
      <w:r w:rsidRPr="00E125C5">
        <w:rPr>
          <w:b/>
        </w:rPr>
        <w:t>HISTORY OF LEGISLATIVE ACTIONS</w:t>
      </w:r>
    </w:p>
    <w:p w:rsidR="00E125C5" w:rsidRDefault="00E125C5" w:rsidP="00E125C5">
      <w:pPr>
        <w:widowControl w:val="0"/>
        <w:tabs>
          <w:tab w:val="center" w:pos="590"/>
          <w:tab w:val="center" w:pos="1440"/>
          <w:tab w:val="left" w:pos="1872"/>
          <w:tab w:val="left" w:pos="9187"/>
        </w:tabs>
      </w:pPr>
    </w:p>
    <w:p w:rsidR="00E125C5" w:rsidRPr="00E125C5" w:rsidRDefault="00E125C5" w:rsidP="00E125C5">
      <w:pPr>
        <w:widowControl w:val="0"/>
        <w:tabs>
          <w:tab w:val="center" w:pos="590"/>
          <w:tab w:val="center" w:pos="1440"/>
          <w:tab w:val="left" w:pos="1872"/>
          <w:tab w:val="left" w:pos="9187"/>
        </w:tabs>
      </w:pPr>
      <w:r w:rsidRPr="00E125C5">
        <w:rPr>
          <w:u w:val="single"/>
        </w:rPr>
        <w:tab/>
        <w:t>Date</w:t>
      </w:r>
      <w:r w:rsidRPr="00E125C5">
        <w:rPr>
          <w:u w:val="single"/>
        </w:rPr>
        <w:tab/>
        <w:t>Body</w:t>
      </w:r>
      <w:r w:rsidRPr="00E125C5">
        <w:rPr>
          <w:u w:val="single"/>
        </w:rPr>
        <w:tab/>
        <w:t>Action Description with journal page number</w:t>
      </w:r>
      <w:r w:rsidRPr="00E125C5">
        <w:rPr>
          <w:u w:val="single"/>
        </w:rPr>
        <w:tab/>
      </w:r>
    </w:p>
    <w:p w:rsidR="005E03A6" w:rsidRDefault="005E03A6" w:rsidP="005E03A6">
      <w:pPr>
        <w:widowControl w:val="0"/>
        <w:tabs>
          <w:tab w:val="right" w:pos="1008"/>
          <w:tab w:val="left" w:pos="1152"/>
          <w:tab w:val="left" w:pos="1872"/>
          <w:tab w:val="left" w:pos="9187"/>
        </w:tabs>
        <w:ind w:left="2088" w:hanging="2088"/>
      </w:pPr>
      <w:r>
        <w:tab/>
        <w:t>1/29/2019</w:t>
      </w:r>
      <w:r>
        <w:tab/>
        <w:t>Senate</w:t>
      </w:r>
      <w:r>
        <w:tab/>
      </w:r>
      <w:r w:rsidRPr="00E6721E">
        <w:t>Introduced and adopted (</w:t>
      </w:r>
      <w:hyperlink r:id="rId6" w:history="1">
        <w:r w:rsidRPr="00E6721E">
          <w:rPr>
            <w:rStyle w:val="Hyperlink"/>
          </w:rPr>
          <w:t>Senate Journal</w:t>
        </w:r>
        <w:r w:rsidRPr="00E6721E">
          <w:rPr>
            <w:rStyle w:val="Hyperlink"/>
          </w:rPr>
          <w:noBreakHyphen/>
          <w:t>page 8</w:t>
        </w:r>
      </w:hyperlink>
      <w:r w:rsidRPr="00E6721E">
        <w:t>)</w:t>
      </w:r>
    </w:p>
    <w:p w:rsidR="005E03A6" w:rsidRDefault="005E03A6" w:rsidP="005E03A6">
      <w:pPr>
        <w:widowControl w:val="0"/>
        <w:tabs>
          <w:tab w:val="right" w:pos="1008"/>
          <w:tab w:val="left" w:pos="1152"/>
          <w:tab w:val="left" w:pos="1872"/>
          <w:tab w:val="left" w:pos="9187"/>
        </w:tabs>
        <w:ind w:left="2088" w:hanging="2088"/>
      </w:pPr>
    </w:p>
    <w:p w:rsidR="00E125C5" w:rsidRDefault="00E125C5" w:rsidP="00E125C5">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E125C5">
          <w:rPr>
            <w:rStyle w:val="Hyperlink"/>
          </w:rPr>
          <w:t>legislative information</w:t>
        </w:r>
      </w:hyperlink>
      <w:r>
        <w:t xml:space="preserve"> at the website</w:t>
      </w:r>
    </w:p>
    <w:p w:rsidR="00E125C5" w:rsidRDefault="00E125C5" w:rsidP="00E125C5">
      <w:pPr>
        <w:widowControl w:val="0"/>
        <w:tabs>
          <w:tab w:val="right" w:pos="1008"/>
          <w:tab w:val="left" w:pos="1152"/>
          <w:tab w:val="left" w:pos="1872"/>
          <w:tab w:val="left" w:pos="9187"/>
        </w:tabs>
        <w:ind w:left="2088" w:hanging="2088"/>
      </w:pPr>
    </w:p>
    <w:p w:rsidR="00E125C5" w:rsidRPr="00E125C5" w:rsidRDefault="00E125C5" w:rsidP="00E125C5">
      <w:pPr>
        <w:widowControl w:val="0"/>
        <w:tabs>
          <w:tab w:val="right" w:pos="1008"/>
          <w:tab w:val="left" w:pos="1152"/>
          <w:tab w:val="left" w:pos="1872"/>
          <w:tab w:val="left" w:pos="9187"/>
        </w:tabs>
        <w:ind w:left="2088" w:hanging="2088"/>
      </w:pPr>
    </w:p>
    <w:p w:rsidR="00E125C5" w:rsidRDefault="00E125C5" w:rsidP="00E125C5">
      <w:r w:rsidRPr="00E125C5">
        <w:rPr>
          <w:b/>
        </w:rPr>
        <w:t>VERSIONS OF THIS BILL</w:t>
      </w:r>
    </w:p>
    <w:p w:rsidR="00E125C5" w:rsidRDefault="00E125C5" w:rsidP="00E125C5"/>
    <w:p w:rsidR="00E125C5" w:rsidRDefault="007E1CB1" w:rsidP="00E125C5">
      <w:hyperlink r:id="rId8" w:history="1">
        <w:r w:rsidR="00E125C5">
          <w:rPr>
            <w:rStyle w:val="Hyperlink"/>
          </w:rPr>
          <w:t>1/29/2019</w:t>
        </w:r>
      </w:hyperlink>
    </w:p>
    <w:p w:rsidR="00E125C5" w:rsidRDefault="00E125C5" w:rsidP="00E125C5"/>
    <w:p w:rsidR="00E125C5" w:rsidRDefault="00E125C5" w:rsidP="00E125C5">
      <w:pPr>
        <w:sectPr w:rsidR="00E125C5" w:rsidSect="00E125C5">
          <w:pgSz w:w="12240" w:h="15840" w:code="1"/>
          <w:pgMar w:top="1080" w:right="1440" w:bottom="1080" w:left="1440" w:header="720" w:footer="720" w:gutter="0"/>
          <w:cols w:space="720"/>
          <w:noEndnote/>
          <w:docGrid w:linePitch="360"/>
        </w:sectPr>
      </w:pPr>
    </w:p>
    <w:p w:rsidR="007B4A44" w:rsidRPr="00522CE0" w:rsidRDefault="007B4A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F56A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32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COMMEMORATE AND CELEBRATE THE COMMISSIONING CEREMONY OF THE USS CHARLESTON (LCS 18) TO BE HELD IN CHARLESTON, SOUTH CAROLINA ON SATURDAY, MARCH 2, 2019.</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9106B" w:rsidRDefault="00A31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delighted to celebrate the commissioning of the United States Navy’s sixth ship named for South Carolina’s oldest city, Charleston, and wish to invite all citizens of the Palmetto State to revel along with them on this momentous occasion; and</w:t>
      </w:r>
    </w:p>
    <w:p w:rsidR="00A3175C" w:rsidRDefault="00A31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175C" w:rsidRPr="001532BF" w:rsidRDefault="00A3175C" w:rsidP="00A3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32BF">
        <w:rPr>
          <w:color w:val="000000" w:themeColor="text1"/>
          <w:u w:color="000000" w:themeColor="text1"/>
        </w:rPr>
        <w:t>Whereas, the USS Charleston is an Independence</w:t>
      </w:r>
      <w:r w:rsidR="007704FB">
        <w:rPr>
          <w:color w:val="000000" w:themeColor="text1"/>
          <w:u w:color="000000" w:themeColor="text1"/>
        </w:rPr>
        <w:noBreakHyphen/>
      </w:r>
      <w:r w:rsidRPr="001532BF">
        <w:rPr>
          <w:color w:val="000000" w:themeColor="text1"/>
          <w:u w:color="000000" w:themeColor="text1"/>
        </w:rPr>
        <w:t>class littoral combat ship. It can reach speeds of forty to forty</w:t>
      </w:r>
      <w:r w:rsidR="007704FB">
        <w:rPr>
          <w:color w:val="000000" w:themeColor="text1"/>
          <w:u w:color="000000" w:themeColor="text1"/>
        </w:rPr>
        <w:noBreakHyphen/>
      </w:r>
      <w:r w:rsidRPr="001532BF">
        <w:rPr>
          <w:color w:val="000000" w:themeColor="text1"/>
          <w:u w:color="000000" w:themeColor="text1"/>
        </w:rPr>
        <w:t>seven knots and travel up to four thousand three hundred nautical miles at the speed of twenty knots; and</w:t>
      </w:r>
    </w:p>
    <w:p w:rsidR="00A3175C" w:rsidRPr="001532BF" w:rsidRDefault="00A3175C" w:rsidP="00A3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175C" w:rsidRPr="001532BF" w:rsidRDefault="00A3175C" w:rsidP="00A3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32BF">
        <w:rPr>
          <w:color w:val="000000" w:themeColor="text1"/>
          <w:u w:color="000000" w:themeColor="text1"/>
        </w:rPr>
        <w:t>Whereas, the ship accommodates a core crew of forty with room to include a thirty</w:t>
      </w:r>
      <w:r w:rsidR="007704FB">
        <w:rPr>
          <w:color w:val="000000" w:themeColor="text1"/>
          <w:u w:color="000000" w:themeColor="text1"/>
        </w:rPr>
        <w:noBreakHyphen/>
      </w:r>
      <w:r w:rsidRPr="001532BF">
        <w:rPr>
          <w:color w:val="000000" w:themeColor="text1"/>
          <w:u w:color="000000" w:themeColor="text1"/>
        </w:rPr>
        <w:t>five mission crew. Boasting such aircraft as two MH</w:t>
      </w:r>
      <w:r w:rsidR="007704FB">
        <w:rPr>
          <w:color w:val="000000" w:themeColor="text1"/>
          <w:u w:color="000000" w:themeColor="text1"/>
        </w:rPr>
        <w:noBreakHyphen/>
      </w:r>
      <w:r w:rsidRPr="001532BF">
        <w:rPr>
          <w:color w:val="000000" w:themeColor="text1"/>
          <w:u w:color="000000" w:themeColor="text1"/>
        </w:rPr>
        <w:t>60R/S Seahawks and one MQ</w:t>
      </w:r>
      <w:r w:rsidR="007704FB">
        <w:rPr>
          <w:color w:val="000000" w:themeColor="text1"/>
          <w:u w:color="000000" w:themeColor="text1"/>
        </w:rPr>
        <w:noBreakHyphen/>
      </w:r>
      <w:r w:rsidRPr="001532BF">
        <w:rPr>
          <w:color w:val="000000" w:themeColor="text1"/>
          <w:u w:color="000000" w:themeColor="text1"/>
        </w:rPr>
        <w:t>8 Fire Scout, the Charleston is four hundred eighteen feet long, weighing between two thousand three hundred seven and three thousand one hundred four metric tons; and</w:t>
      </w:r>
    </w:p>
    <w:p w:rsidR="00A3175C" w:rsidRPr="001532BF" w:rsidRDefault="00A3175C" w:rsidP="00A3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175C" w:rsidRPr="001532BF" w:rsidRDefault="00A3175C" w:rsidP="00A3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32BF">
        <w:rPr>
          <w:color w:val="000000" w:themeColor="text1"/>
          <w:u w:color="000000" w:themeColor="text1"/>
        </w:rPr>
        <w:t>Whereas, this beauty has been assigned to Littoral Combat Ship Squadron One and</w:t>
      </w:r>
      <w:r w:rsidR="006D2DBA">
        <w:rPr>
          <w:color w:val="000000" w:themeColor="text1"/>
          <w:u w:color="000000" w:themeColor="text1"/>
        </w:rPr>
        <w:t>,</w:t>
      </w:r>
      <w:r w:rsidRPr="001532BF">
        <w:rPr>
          <w:color w:val="000000" w:themeColor="text1"/>
          <w:u w:color="000000" w:themeColor="text1"/>
        </w:rPr>
        <w:t xml:space="preserve"> upon commissioning, will be stationed in San Diego, California; and</w:t>
      </w:r>
    </w:p>
    <w:p w:rsidR="00A3175C" w:rsidRPr="001532BF" w:rsidRDefault="00A3175C" w:rsidP="00A3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175C" w:rsidRPr="001532BF" w:rsidRDefault="00A3175C" w:rsidP="00A31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32BF">
        <w:rPr>
          <w:color w:val="000000" w:themeColor="text1"/>
          <w:u w:color="000000" w:themeColor="text1"/>
        </w:rPr>
        <w:t>Whereas, her motto appropriately is “While We Breathe, We Fight</w:t>
      </w:r>
      <w:r w:rsidR="006D2DBA">
        <w:rPr>
          <w:color w:val="000000" w:themeColor="text1"/>
          <w:u w:color="000000" w:themeColor="text1"/>
        </w:rPr>
        <w:t>,</w:t>
      </w:r>
      <w:r w:rsidRPr="001532BF">
        <w:rPr>
          <w:color w:val="000000" w:themeColor="text1"/>
          <w:u w:color="000000" w:themeColor="text1"/>
        </w:rPr>
        <w:t xml:space="preserve">” maintaining the link </w:t>
      </w:r>
      <w:r w:rsidR="006D2DBA">
        <w:rPr>
          <w:color w:val="000000" w:themeColor="text1"/>
          <w:u w:color="000000" w:themeColor="text1"/>
        </w:rPr>
        <w:t>to</w:t>
      </w:r>
      <w:r w:rsidRPr="001532BF">
        <w:rPr>
          <w:color w:val="000000" w:themeColor="text1"/>
          <w:u w:color="000000" w:themeColor="text1"/>
        </w:rPr>
        <w:t xml:space="preserve"> her namesake city, which has a rich history of valor and glory; and</w:t>
      </w:r>
    </w:p>
    <w:p w:rsidR="00A9106B" w:rsidRDefault="00A910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3CC0" w:rsidRDefault="00043C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with four .50 caliber guns, eleven cell missile launchers, and a BAE systems Mk 110 57 mm gun, she is well stocked to defend our great nation; and</w:t>
      </w:r>
    </w:p>
    <w:p w:rsidR="00043CC0" w:rsidRDefault="00043C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56A2" w:rsidRDefault="004F5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43CC0">
        <w:rPr>
          <w:rFonts w:eastAsia="Times New Roman"/>
        </w:rPr>
        <w:t>the members of the South Carolina Senate are pleased to celebrate the commissioning of the USS Charleston on Saturday, March 2, 2019 and are eager to hear of the gallantry that the men and women of this ship will surely exhibit</w:t>
      </w:r>
      <w:r>
        <w:rPr>
          <w:rFonts w:eastAsia="Times New Roman"/>
        </w:rPr>
        <w:t>.  Now, therefore,</w:t>
      </w:r>
    </w:p>
    <w:p w:rsidR="004F56A2" w:rsidRDefault="004F5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56A2" w:rsidRDefault="004F5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F56A2" w:rsidRDefault="004F5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56A2" w:rsidRDefault="004F5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43CC0">
        <w:rPr>
          <w:rFonts w:eastAsia="Times New Roman"/>
        </w:rPr>
        <w:t>the members of the South Carolina Senate, by this resolution, commemorate and celebrate the commissioning ceremony of the USS Charleston (LCS 18) to be held in Charleston, South Carolina on Saturday, March 2, 2019</w:t>
      </w:r>
      <w:r>
        <w:rPr>
          <w:rFonts w:eastAsia="Times New Roman"/>
        </w:rPr>
        <w:t>.</w:t>
      </w:r>
    </w:p>
    <w:p w:rsidR="00A3175C" w:rsidRDefault="00A31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175C" w:rsidRDefault="00A31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32BF">
        <w:rPr>
          <w:color w:val="000000" w:themeColor="text1"/>
          <w:u w:color="000000" w:themeColor="text1"/>
        </w:rPr>
        <w:t>Be it further resolved that a copy of this resolution be presented to all of the officers and crew who will se</w:t>
      </w:r>
      <w:r w:rsidR="00D32E49">
        <w:rPr>
          <w:color w:val="000000" w:themeColor="text1"/>
          <w:u w:color="000000" w:themeColor="text1"/>
        </w:rPr>
        <w:t>rve our Palmetto State and our g</w:t>
      </w:r>
      <w:r w:rsidRPr="001532BF">
        <w:rPr>
          <w:color w:val="000000" w:themeColor="text1"/>
          <w:u w:color="000000" w:themeColor="text1"/>
        </w:rPr>
        <w:t xml:space="preserve">reat </w:t>
      </w:r>
      <w:r w:rsidR="00D32E49">
        <w:rPr>
          <w:color w:val="000000" w:themeColor="text1"/>
          <w:u w:color="000000" w:themeColor="text1"/>
        </w:rPr>
        <w:t>n</w:t>
      </w:r>
      <w:r w:rsidRPr="001532BF">
        <w:rPr>
          <w:color w:val="000000" w:themeColor="text1"/>
          <w:u w:color="000000" w:themeColor="text1"/>
        </w:rPr>
        <w:t>ation as crew aboard the USS Charleston.</w:t>
      </w:r>
    </w:p>
    <w:p w:rsidR="00C3748E" w:rsidRDefault="007704F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125C5" w:rsidRDefault="00E125C5" w:rsidP="00E125C5">
      <w:pPr>
        <w:suppressAutoHyphens/>
        <w:jc w:val="both"/>
        <w:rPr>
          <w:rFonts w:eastAsia="Times New Roman"/>
        </w:rPr>
      </w:pPr>
    </w:p>
    <w:sectPr w:rsidR="00E125C5" w:rsidSect="00E125C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6A2" w:rsidRDefault="004F56A2" w:rsidP="00522CE0">
      <w:r>
        <w:separator/>
      </w:r>
    </w:p>
  </w:endnote>
  <w:endnote w:type="continuationSeparator" w:id="0">
    <w:p w:rsidR="004F56A2" w:rsidRDefault="004F56A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6A293EC-CBDF-4C47-AC85-3842F19B84DA}"/>
    <w:embedBold r:id="rId2" w:fontKey="{9822BE8D-C0CB-42CA-8993-F151788093CD}"/>
  </w:font>
  <w:font w:name="Calibri">
    <w:panose1 w:val="020F0502020204030204"/>
    <w:charset w:val="00"/>
    <w:family w:val="swiss"/>
    <w:pitch w:val="variable"/>
    <w:sig w:usb0="E00002FF" w:usb1="4000ACFF" w:usb2="00000001" w:usb3="00000000" w:csb0="0000019F" w:csb1="00000000"/>
    <w:embedRegular r:id="rId3" w:fontKey="{11DD2446-9B2E-4891-ACD8-C734EFAEFD1C}"/>
    <w:embedBold r:id="rId4" w:fontKey="{4E856014-2E3A-4D6F-B0BA-7E0A6E40068E}"/>
  </w:font>
  <w:font w:name="Cambria">
    <w:panose1 w:val="02040503050406030204"/>
    <w:charset w:val="00"/>
    <w:family w:val="roman"/>
    <w:pitch w:val="variable"/>
    <w:sig w:usb0="E00002FF" w:usb1="400004FF" w:usb2="00000000" w:usb3="00000000" w:csb0="0000019F" w:csb1="00000000"/>
    <w:embedRegular r:id="rId5" w:fontKey="{FAE8E8A7-CD67-4004-889D-B4637AE435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5C5" w:rsidRPr="007B4A44" w:rsidRDefault="00E125C5" w:rsidP="007B4A44">
    <w:pPr>
      <w:pStyle w:val="Footer"/>
      <w:tabs>
        <w:tab w:val="clear" w:pos="4680"/>
        <w:tab w:val="clear" w:pos="9360"/>
        <w:tab w:val="center" w:pos="2995"/>
      </w:tabs>
      <w:spacing w:before="120"/>
    </w:pPr>
    <w:r>
      <w:t>[451]</w:t>
    </w:r>
    <w:r>
      <w:tab/>
    </w:r>
    <w:r>
      <w:fldChar w:fldCharType="begin"/>
    </w:r>
    <w:r>
      <w:instrText xml:space="preserve"> PAGE  \* MERGEFORMAT </w:instrText>
    </w:r>
    <w:r>
      <w:fldChar w:fldCharType="separate"/>
    </w:r>
    <w:r w:rsidR="00AB0C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6A2" w:rsidRDefault="004F56A2" w:rsidP="00522CE0">
      <w:r>
        <w:separator/>
      </w:r>
    </w:p>
  </w:footnote>
  <w:footnote w:type="continuationSeparator" w:id="0">
    <w:p w:rsidR="004F56A2" w:rsidRDefault="004F56A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USS .KMM.SS"/>
    <w:docVar w:name="CoverAttorneyInitials" w:val="KMM"/>
    <w:docVar w:name="CoverAttorneyLastName" w:val="Moffitt"/>
    <w:docVar w:name="CoverBillType" w:val="r"/>
    <w:docVar w:name="CoverSenator" w:val="SS"/>
    <w:docVar w:name="dvBillNumber" w:val="451"/>
    <w:docVar w:name="dvBillNumberPrefix" w:val="S. "/>
    <w:docVar w:name="dvOriginalBody" w:val="Senate"/>
    <w:docVar w:name="fulldraftpath" w:val="L:\S-RES\SS\009USS .KMM.SS.DOCX"/>
    <w:docVar w:name="NameofBody" w:val="S"/>
    <w:docVar w:name="vgroup2" w:val="S-RES"/>
  </w:docVars>
  <w:rsids>
    <w:rsidRoot w:val="004F56A2"/>
    <w:rsid w:val="00042AC1"/>
    <w:rsid w:val="00043CC0"/>
    <w:rsid w:val="00046516"/>
    <w:rsid w:val="00072458"/>
    <w:rsid w:val="0007601D"/>
    <w:rsid w:val="000B0720"/>
    <w:rsid w:val="000B5EAF"/>
    <w:rsid w:val="001315B2"/>
    <w:rsid w:val="00170561"/>
    <w:rsid w:val="00186AC9"/>
    <w:rsid w:val="00197DF1"/>
    <w:rsid w:val="001B3DD9"/>
    <w:rsid w:val="001B4330"/>
    <w:rsid w:val="001B7E5D"/>
    <w:rsid w:val="001D3BAC"/>
    <w:rsid w:val="00216025"/>
    <w:rsid w:val="00245C4E"/>
    <w:rsid w:val="002C1321"/>
    <w:rsid w:val="002C2031"/>
    <w:rsid w:val="002C5896"/>
    <w:rsid w:val="002D3BED"/>
    <w:rsid w:val="00307C2B"/>
    <w:rsid w:val="00315D04"/>
    <w:rsid w:val="0033286B"/>
    <w:rsid w:val="00383247"/>
    <w:rsid w:val="003D6E2B"/>
    <w:rsid w:val="003E7597"/>
    <w:rsid w:val="00413EBF"/>
    <w:rsid w:val="0044020F"/>
    <w:rsid w:val="00450668"/>
    <w:rsid w:val="00454138"/>
    <w:rsid w:val="004813A2"/>
    <w:rsid w:val="004952FA"/>
    <w:rsid w:val="004B6A22"/>
    <w:rsid w:val="004D7F37"/>
    <w:rsid w:val="004E3E4B"/>
    <w:rsid w:val="004F56A2"/>
    <w:rsid w:val="00522CE0"/>
    <w:rsid w:val="00541951"/>
    <w:rsid w:val="00565148"/>
    <w:rsid w:val="00570403"/>
    <w:rsid w:val="00593361"/>
    <w:rsid w:val="005A413B"/>
    <w:rsid w:val="005A5017"/>
    <w:rsid w:val="005A648C"/>
    <w:rsid w:val="005E03A6"/>
    <w:rsid w:val="005F07AC"/>
    <w:rsid w:val="005F1745"/>
    <w:rsid w:val="00694628"/>
    <w:rsid w:val="006A1802"/>
    <w:rsid w:val="006C0CBB"/>
    <w:rsid w:val="006C74EA"/>
    <w:rsid w:val="006D2DBA"/>
    <w:rsid w:val="00720D40"/>
    <w:rsid w:val="007318D4"/>
    <w:rsid w:val="00765784"/>
    <w:rsid w:val="007704FB"/>
    <w:rsid w:val="007745F9"/>
    <w:rsid w:val="007A4390"/>
    <w:rsid w:val="007B4A44"/>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175C"/>
    <w:rsid w:val="00A4011E"/>
    <w:rsid w:val="00A86015"/>
    <w:rsid w:val="00A9106B"/>
    <w:rsid w:val="00A9594E"/>
    <w:rsid w:val="00AB0CFC"/>
    <w:rsid w:val="00AE59C8"/>
    <w:rsid w:val="00B035D9"/>
    <w:rsid w:val="00B10098"/>
    <w:rsid w:val="00B5790D"/>
    <w:rsid w:val="00B945C5"/>
    <w:rsid w:val="00BA20EA"/>
    <w:rsid w:val="00BB5AFC"/>
    <w:rsid w:val="00BC0A56"/>
    <w:rsid w:val="00C3748E"/>
    <w:rsid w:val="00C45366"/>
    <w:rsid w:val="00C57023"/>
    <w:rsid w:val="00C74052"/>
    <w:rsid w:val="00CB187A"/>
    <w:rsid w:val="00CC0EC7"/>
    <w:rsid w:val="00CC251A"/>
    <w:rsid w:val="00CF2C98"/>
    <w:rsid w:val="00D1088B"/>
    <w:rsid w:val="00D1286F"/>
    <w:rsid w:val="00D14DE6"/>
    <w:rsid w:val="00D156D2"/>
    <w:rsid w:val="00D32E49"/>
    <w:rsid w:val="00D35486"/>
    <w:rsid w:val="00D53E29"/>
    <w:rsid w:val="00D86943"/>
    <w:rsid w:val="00DA3C6B"/>
    <w:rsid w:val="00DA47B9"/>
    <w:rsid w:val="00DE5635"/>
    <w:rsid w:val="00E058D3"/>
    <w:rsid w:val="00E125C5"/>
    <w:rsid w:val="00E12CA0"/>
    <w:rsid w:val="00E2236D"/>
    <w:rsid w:val="00E76AD9"/>
    <w:rsid w:val="00E86EE2"/>
    <w:rsid w:val="00E91E2F"/>
    <w:rsid w:val="00EA3546"/>
    <w:rsid w:val="00EB47AE"/>
    <w:rsid w:val="00EC34E1"/>
    <w:rsid w:val="00ED382C"/>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9839E17-97EB-46EC-9EC5-0EB35B4A9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125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451_20190129.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451&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2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D4BB625D.dotm</Template>
  <TotalTime>0</TotalTime>
  <Pages>3</Pages>
  <Words>452</Words>
  <Characters>2357</Characters>
  <Application>Microsoft Office Word</Application>
  <DocSecurity>0</DocSecurity>
  <Lines>92</Lines>
  <Paragraphs>29</Paragraphs>
  <ScaleCrop>false</ScaleCrop>
  <Company> </Company>
  <LinksUpToDate>false</LinksUpToDate>
  <CharactersWithSpaces>2782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451: USS Charleston (LCS 18) - South Carolina Legislature Online</dc:title>
  <dc:subject/>
  <dc:creator>Rebecca Landau</dc:creator>
  <cp:keywords/>
  <dc:description/>
  <cp:lastModifiedBy>S Volk</cp:lastModifiedBy>
  <cp:revision>2</cp:revision>
  <dcterms:created xsi:type="dcterms:W3CDTF">2019-02-01T21:20:00Z</dcterms:created>
  <dcterms:modified xsi:type="dcterms:W3CDTF">2019-02-01T21:20:00Z</dcterms:modified>
</cp:coreProperties>
</file>