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4E1" w:rsidRDefault="004D64E1" w:rsidP="004D64E1">
      <w:pPr>
        <w:widowControl w:val="0"/>
        <w:jc w:val="center"/>
      </w:pPr>
      <w:r w:rsidRPr="004D64E1">
        <w:rPr>
          <w:b/>
        </w:rPr>
        <w:t>South Carolina General Assembly</w:t>
      </w:r>
    </w:p>
    <w:p w:rsidR="004D64E1" w:rsidRDefault="004D64E1" w:rsidP="004D64E1">
      <w:pPr>
        <w:widowControl w:val="0"/>
        <w:jc w:val="center"/>
      </w:pPr>
      <w:r>
        <w:t>123rd Session, 2019-2020</w:t>
      </w:r>
    </w:p>
    <w:p w:rsidR="004D64E1" w:rsidRDefault="004D64E1" w:rsidP="004D64E1">
      <w:pPr>
        <w:widowControl w:val="0"/>
        <w:jc w:val="left"/>
      </w:pPr>
    </w:p>
    <w:p w:rsidR="004D64E1" w:rsidRDefault="004D64E1" w:rsidP="004D64E1">
      <w:pPr>
        <w:widowControl w:val="0"/>
        <w:jc w:val="left"/>
        <w:rPr>
          <w:b/>
        </w:rPr>
      </w:pPr>
      <w:r w:rsidRPr="004D64E1">
        <w:rPr>
          <w:b/>
        </w:rPr>
        <w:t>S.</w:t>
      </w:r>
      <w:r>
        <w:rPr>
          <w:b/>
        </w:rPr>
        <w:t xml:space="preserve"> </w:t>
      </w:r>
      <w:r w:rsidRPr="004D64E1">
        <w:rPr>
          <w:b/>
        </w:rPr>
        <w:t>458</w:t>
      </w:r>
    </w:p>
    <w:p w:rsidR="004D64E1" w:rsidRDefault="004D64E1" w:rsidP="004D64E1">
      <w:pPr>
        <w:widowControl w:val="0"/>
        <w:jc w:val="left"/>
        <w:rPr>
          <w:b/>
        </w:rPr>
      </w:pPr>
    </w:p>
    <w:p w:rsidR="004D64E1" w:rsidRDefault="004D64E1" w:rsidP="004D64E1">
      <w:pPr>
        <w:widowControl w:val="0"/>
        <w:jc w:val="left"/>
      </w:pPr>
      <w:r w:rsidRPr="004D64E1">
        <w:rPr>
          <w:b/>
        </w:rPr>
        <w:t>STATUS INFORMATION</w:t>
      </w:r>
    </w:p>
    <w:p w:rsidR="004D64E1" w:rsidRDefault="004D64E1" w:rsidP="004D64E1">
      <w:pPr>
        <w:widowControl w:val="0"/>
        <w:jc w:val="left"/>
      </w:pPr>
    </w:p>
    <w:p w:rsidR="004D64E1" w:rsidRDefault="004D64E1" w:rsidP="004D64E1">
      <w:pPr>
        <w:widowControl w:val="0"/>
        <w:jc w:val="left"/>
      </w:pPr>
      <w:r>
        <w:t>Joint Resolution</w:t>
      </w:r>
    </w:p>
    <w:p w:rsidR="004D64E1" w:rsidRDefault="004D64E1" w:rsidP="004D64E1">
      <w:pPr>
        <w:widowControl w:val="0"/>
        <w:jc w:val="left"/>
      </w:pPr>
      <w:r>
        <w:t>Sponsors: Labor, Commerce and Industry Committee</w:t>
      </w:r>
    </w:p>
    <w:p w:rsidR="004D64E1" w:rsidRDefault="004D64E1" w:rsidP="004D64E1">
      <w:pPr>
        <w:widowControl w:val="0"/>
        <w:jc w:val="left"/>
      </w:pPr>
      <w:r>
        <w:t>Document Path: l:\council\bills\dbs\31508cz19.docx</w:t>
      </w:r>
    </w:p>
    <w:p w:rsidR="007C2EF4" w:rsidRDefault="007C2EF4" w:rsidP="004D64E1">
      <w:pPr>
        <w:widowControl w:val="0"/>
        <w:jc w:val="left"/>
      </w:pPr>
      <w:r>
        <w:t>Companion/Similar bill(s): 4116</w:t>
      </w:r>
    </w:p>
    <w:p w:rsidR="004D64E1" w:rsidRDefault="004D64E1" w:rsidP="004D64E1">
      <w:pPr>
        <w:widowControl w:val="0"/>
        <w:jc w:val="left"/>
      </w:pPr>
    </w:p>
    <w:p w:rsidR="00970ABF" w:rsidRDefault="00970ABF" w:rsidP="004D64E1">
      <w:pPr>
        <w:widowControl w:val="0"/>
        <w:jc w:val="left"/>
      </w:pPr>
      <w:r>
        <w:t>Introduced in the Senate on January 29, 2019</w:t>
      </w:r>
    </w:p>
    <w:p w:rsidR="00970ABF" w:rsidRPr="00970ABF" w:rsidRDefault="00970ABF" w:rsidP="004D64E1">
      <w:pPr>
        <w:widowControl w:val="0"/>
        <w:jc w:val="left"/>
      </w:pPr>
      <w:r>
        <w:t xml:space="preserve">Currently residing in the Senate Committee on </w:t>
      </w:r>
      <w:r w:rsidRPr="00970ABF">
        <w:rPr>
          <w:b/>
        </w:rPr>
        <w:t>Labor, Commerce and Industry</w:t>
      </w:r>
    </w:p>
    <w:p w:rsidR="00970ABF" w:rsidRDefault="00970ABF" w:rsidP="004D64E1">
      <w:pPr>
        <w:widowControl w:val="0"/>
        <w:jc w:val="left"/>
      </w:pPr>
    </w:p>
    <w:p w:rsidR="004D64E1" w:rsidRDefault="004D64E1" w:rsidP="004D64E1">
      <w:pPr>
        <w:widowControl w:val="0"/>
        <w:jc w:val="left"/>
      </w:pPr>
      <w:r>
        <w:t xml:space="preserve">Summary: </w:t>
      </w:r>
      <w:r w:rsidR="00E3123D">
        <w:t>Real Estate Commission</w:t>
      </w:r>
    </w:p>
    <w:p w:rsidR="004D64E1" w:rsidRDefault="004D64E1" w:rsidP="004D64E1">
      <w:pPr>
        <w:widowControl w:val="0"/>
        <w:jc w:val="left"/>
      </w:pPr>
    </w:p>
    <w:p w:rsidR="004D64E1" w:rsidRDefault="004D64E1" w:rsidP="004D64E1">
      <w:pPr>
        <w:widowControl w:val="0"/>
        <w:jc w:val="left"/>
      </w:pPr>
    </w:p>
    <w:p w:rsidR="004D64E1" w:rsidRDefault="004D64E1" w:rsidP="004D64E1">
      <w:pPr>
        <w:widowControl w:val="0"/>
        <w:tabs>
          <w:tab w:val="center" w:pos="590"/>
          <w:tab w:val="center" w:pos="1440"/>
          <w:tab w:val="left" w:pos="1872"/>
          <w:tab w:val="left" w:pos="9187"/>
        </w:tabs>
        <w:jc w:val="left"/>
      </w:pPr>
      <w:r w:rsidRPr="004D64E1">
        <w:rPr>
          <w:b/>
        </w:rPr>
        <w:t>HISTORY OF LEGISLATIVE ACTIONS</w:t>
      </w:r>
    </w:p>
    <w:p w:rsidR="004D64E1" w:rsidRDefault="004D64E1" w:rsidP="004D64E1">
      <w:pPr>
        <w:widowControl w:val="0"/>
        <w:tabs>
          <w:tab w:val="center" w:pos="590"/>
          <w:tab w:val="center" w:pos="1440"/>
          <w:tab w:val="left" w:pos="1872"/>
          <w:tab w:val="left" w:pos="9187"/>
        </w:tabs>
        <w:jc w:val="left"/>
      </w:pPr>
    </w:p>
    <w:p w:rsidR="004D64E1" w:rsidRPr="004D64E1" w:rsidRDefault="004D64E1" w:rsidP="004D64E1">
      <w:pPr>
        <w:widowControl w:val="0"/>
        <w:tabs>
          <w:tab w:val="center" w:pos="590"/>
          <w:tab w:val="center" w:pos="1440"/>
          <w:tab w:val="left" w:pos="1872"/>
          <w:tab w:val="left" w:pos="9187"/>
        </w:tabs>
        <w:jc w:val="left"/>
      </w:pPr>
      <w:r w:rsidRPr="004D64E1">
        <w:rPr>
          <w:u w:val="single"/>
        </w:rPr>
        <w:tab/>
        <w:t>Date</w:t>
      </w:r>
      <w:r w:rsidRPr="004D64E1">
        <w:rPr>
          <w:u w:val="single"/>
        </w:rPr>
        <w:tab/>
        <w:t>Body</w:t>
      </w:r>
      <w:r w:rsidRPr="004D64E1">
        <w:rPr>
          <w:u w:val="single"/>
        </w:rPr>
        <w:tab/>
        <w:t>Action Description with journal page number</w:t>
      </w:r>
      <w:r w:rsidRPr="004D64E1">
        <w:rPr>
          <w:u w:val="single"/>
        </w:rPr>
        <w:tab/>
      </w:r>
    </w:p>
    <w:p w:rsidR="006C4D0D" w:rsidRDefault="006C4D0D" w:rsidP="006C4D0D">
      <w:pPr>
        <w:widowControl w:val="0"/>
        <w:tabs>
          <w:tab w:val="right" w:pos="1008"/>
          <w:tab w:val="left" w:pos="1152"/>
          <w:tab w:val="left" w:pos="1872"/>
          <w:tab w:val="left" w:pos="9187"/>
        </w:tabs>
        <w:ind w:left="2088" w:hanging="2088"/>
      </w:pPr>
      <w:r>
        <w:tab/>
        <w:t>1/29/2019</w:t>
      </w:r>
      <w:r>
        <w:tab/>
        <w:t>Senate</w:t>
      </w:r>
      <w:r>
        <w:tab/>
      </w:r>
      <w:r w:rsidRPr="002B0052">
        <w:t>Introduced, read</w:t>
      </w:r>
      <w:r>
        <w:t xml:space="preserve"> first time, placed on calendar </w:t>
      </w:r>
      <w:r w:rsidRPr="002B0052">
        <w:t>without reference (</w:t>
      </w:r>
      <w:hyperlink r:id="rId7" w:history="1">
        <w:r w:rsidRPr="002B0052">
          <w:rPr>
            <w:rStyle w:val="Hyperlink"/>
          </w:rPr>
          <w:t>Senate Journal</w:t>
        </w:r>
        <w:r w:rsidRPr="002B0052">
          <w:rPr>
            <w:rStyle w:val="Hyperlink"/>
          </w:rPr>
          <w:noBreakHyphen/>
          <w:t>page 11</w:t>
        </w:r>
      </w:hyperlink>
      <w:r w:rsidRPr="002B0052">
        <w:t>)</w:t>
      </w:r>
    </w:p>
    <w:p w:rsidR="006C4D0D" w:rsidRDefault="006C4D0D" w:rsidP="006C4D0D">
      <w:pPr>
        <w:widowControl w:val="0"/>
        <w:tabs>
          <w:tab w:val="right" w:pos="1008"/>
          <w:tab w:val="left" w:pos="1152"/>
          <w:tab w:val="left" w:pos="1872"/>
          <w:tab w:val="left" w:pos="9187"/>
        </w:tabs>
        <w:ind w:left="2088" w:hanging="2088"/>
      </w:pPr>
      <w:r>
        <w:tab/>
        <w:t>2/28/2019</w:t>
      </w:r>
      <w:r>
        <w:tab/>
        <w:t>Senate</w:t>
      </w:r>
      <w:r>
        <w:tab/>
      </w:r>
      <w:r w:rsidRPr="002B0052">
        <w:t>Recommitted to C</w:t>
      </w:r>
      <w:r>
        <w:t xml:space="preserve">ommittee on </w:t>
      </w:r>
      <w:r w:rsidRPr="002B0052">
        <w:rPr>
          <w:b/>
        </w:rPr>
        <w:t>Labor, Commerce and Industry</w:t>
      </w:r>
      <w:r w:rsidRPr="002B0052">
        <w:t xml:space="preserve"> (</w:t>
      </w:r>
      <w:hyperlink r:id="rId8" w:history="1">
        <w:r w:rsidRPr="002B0052">
          <w:rPr>
            <w:rStyle w:val="Hyperlink"/>
          </w:rPr>
          <w:t>Senate Journal</w:t>
        </w:r>
        <w:r w:rsidRPr="002B0052">
          <w:rPr>
            <w:rStyle w:val="Hyperlink"/>
          </w:rPr>
          <w:noBreakHyphen/>
          <w:t>page 5</w:t>
        </w:r>
      </w:hyperlink>
      <w:r w:rsidRPr="002B0052">
        <w:t>)</w:t>
      </w:r>
    </w:p>
    <w:p w:rsidR="006C4D0D" w:rsidRDefault="006C4D0D" w:rsidP="006C4D0D">
      <w:pPr>
        <w:widowControl w:val="0"/>
        <w:tabs>
          <w:tab w:val="right" w:pos="1008"/>
          <w:tab w:val="left" w:pos="1152"/>
          <w:tab w:val="left" w:pos="1872"/>
          <w:tab w:val="left" w:pos="9187"/>
        </w:tabs>
        <w:ind w:left="2088" w:hanging="2088"/>
      </w:pPr>
    </w:p>
    <w:p w:rsidR="004D64E1" w:rsidRDefault="004D64E1" w:rsidP="004D64E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D64E1">
          <w:rPr>
            <w:rStyle w:val="Hyperlink"/>
          </w:rPr>
          <w:t>legislative information</w:t>
        </w:r>
      </w:hyperlink>
      <w:r>
        <w:t xml:space="preserve"> at the website</w:t>
      </w:r>
    </w:p>
    <w:p w:rsidR="004D64E1" w:rsidRDefault="004D64E1" w:rsidP="004D64E1">
      <w:pPr>
        <w:widowControl w:val="0"/>
        <w:tabs>
          <w:tab w:val="right" w:pos="1008"/>
          <w:tab w:val="left" w:pos="1152"/>
          <w:tab w:val="left" w:pos="1872"/>
          <w:tab w:val="left" w:pos="9187"/>
        </w:tabs>
        <w:ind w:left="2088" w:hanging="2088"/>
        <w:jc w:val="left"/>
      </w:pPr>
    </w:p>
    <w:p w:rsidR="004D64E1" w:rsidRPr="004D64E1" w:rsidRDefault="004D64E1" w:rsidP="004D64E1">
      <w:pPr>
        <w:widowControl w:val="0"/>
        <w:tabs>
          <w:tab w:val="right" w:pos="1008"/>
          <w:tab w:val="left" w:pos="1152"/>
          <w:tab w:val="left" w:pos="1872"/>
          <w:tab w:val="left" w:pos="9187"/>
        </w:tabs>
        <w:ind w:left="2088" w:hanging="2088"/>
        <w:jc w:val="left"/>
      </w:pPr>
    </w:p>
    <w:p w:rsidR="004D64E1" w:rsidRDefault="004D64E1" w:rsidP="004D64E1">
      <w:r w:rsidRPr="004D64E1">
        <w:rPr>
          <w:b/>
        </w:rPr>
        <w:t>VERSIONS OF THIS BILL</w:t>
      </w:r>
    </w:p>
    <w:p w:rsidR="004D64E1" w:rsidRDefault="004D64E1" w:rsidP="004D64E1"/>
    <w:p w:rsidR="004D64E1" w:rsidRDefault="00B05B63" w:rsidP="004D64E1">
      <w:hyperlink r:id="rId10" w:history="1">
        <w:r w:rsidR="004D64E1">
          <w:rPr>
            <w:rStyle w:val="Hyperlink"/>
          </w:rPr>
          <w:t>1/29/2019</w:t>
        </w:r>
      </w:hyperlink>
    </w:p>
    <w:p w:rsidR="004D64E1" w:rsidRDefault="00B05B63" w:rsidP="004D64E1">
      <w:hyperlink r:id="rId11" w:history="1">
        <w:r w:rsidR="003D4D5C" w:rsidRPr="003D4D5C">
          <w:rPr>
            <w:rStyle w:val="Hyperlink"/>
          </w:rPr>
          <w:t>1/29/2019-A</w:t>
        </w:r>
      </w:hyperlink>
    </w:p>
    <w:p w:rsidR="003D4D5C" w:rsidRDefault="003D4D5C" w:rsidP="004D64E1"/>
    <w:p w:rsidR="004D64E1" w:rsidRDefault="004D64E1" w:rsidP="004D64E1">
      <w:pPr>
        <w:sectPr w:rsidR="004D64E1" w:rsidSect="004D64E1">
          <w:pgSz w:w="12240" w:h="15840" w:code="1"/>
          <w:pgMar w:top="1080" w:right="1440" w:bottom="1080" w:left="1440" w:header="720" w:footer="720" w:gutter="0"/>
          <w:cols w:space="720"/>
          <w:noEndnote/>
          <w:docGrid w:linePitch="360"/>
        </w:sectPr>
      </w:pPr>
    </w:p>
    <w:p w:rsidR="003D4D5C" w:rsidRDefault="003D4D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3D4D5C" w:rsidRDefault="003D4D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29, 2019</w:t>
      </w:r>
    </w:p>
    <w:p w:rsidR="003D4D5C" w:rsidRDefault="003D4D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D5C" w:rsidRPr="00572634" w:rsidRDefault="003D4D5C" w:rsidP="00572634">
      <w:pPr>
        <w:tabs>
          <w:tab w:val="right" w:pos="5933"/>
        </w:tabs>
        <w:suppressAutoHyphens/>
      </w:pPr>
      <w:r>
        <w:tab/>
      </w:r>
      <w:r>
        <w:rPr>
          <w:b/>
          <w:sz w:val="36"/>
        </w:rPr>
        <w:t>S. 458</w:t>
      </w:r>
    </w:p>
    <w:p w:rsidR="003D4D5C" w:rsidRDefault="003D4D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D5C" w:rsidRDefault="003D4D5C" w:rsidP="00572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1139D">
        <w:t>Labor, Commerce and Industry Committee</w:t>
      </w:r>
    </w:p>
    <w:p w:rsidR="003D4D5C" w:rsidRDefault="003D4D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D5C" w:rsidRDefault="003D4D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1/29/19--S.</w:t>
      </w:r>
    </w:p>
    <w:p w:rsidR="003D4D5C" w:rsidRDefault="003D4D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29, 2019.</w:t>
      </w:r>
    </w:p>
    <w:p w:rsidR="003D4D5C" w:rsidRPr="00572634" w:rsidRDefault="003D4D5C" w:rsidP="00572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4D5C" w:rsidRDefault="003D4D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D5C" w:rsidRDefault="003D4D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D4D5C" w:rsidSect="00572634">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3D4D5C" w:rsidRDefault="003D4D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D5C" w:rsidRDefault="003D4D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D5C" w:rsidRDefault="003D4D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D5C" w:rsidRDefault="003D4D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D5C" w:rsidRDefault="003D4D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D5C" w:rsidRDefault="003D4D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D5C" w:rsidRDefault="003D4D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D5C" w:rsidRDefault="003D4D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D5C" w:rsidRPr="00325348" w:rsidRDefault="003D4D5C" w:rsidP="00A6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3D4D5C" w:rsidRDefault="003D4D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D5C" w:rsidRDefault="003D4D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REAL ESTATE COMMISSION, DESIGNATED AS REGULATION DOCUMENT NUMBER 4821, PURSUANT TO THE PROVISIONS OF ARTICLE 1, CHAPTER 23, TITLE 1 OF THE 1976 CODE.</w:t>
      </w:r>
    </w:p>
    <w:p w:rsidR="003D4D5C" w:rsidRDefault="003D4D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D5C" w:rsidRDefault="003D4D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4D5C" w:rsidRDefault="003D4D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D5C" w:rsidRDefault="003D4D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Real Estate Commission, designated as Regulation Document Number 4821, and submitted to the General Assembly pursuant to the provisions of Article 1, Chapter 23, Title 1 of the 1976 Code, are approved.</w:t>
      </w:r>
    </w:p>
    <w:p w:rsidR="003D4D5C" w:rsidRDefault="003D4D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D5C" w:rsidRDefault="003D4D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3D4D5C" w:rsidRDefault="003D4D5C" w:rsidP="0008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D4D5C" w:rsidRDefault="003D4D5C" w:rsidP="0008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D4D5C" w:rsidRDefault="003D4D5C" w:rsidP="0008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D4D5C" w:rsidRDefault="003D4D5C" w:rsidP="0008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D4D5C" w:rsidRPr="007C3006" w:rsidRDefault="003D4D5C" w:rsidP="0008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3006">
        <w:t>The South Carolina Department of Labor, Licensing and Regulation, on behalf of the Real Estate Commission, proposes to amend its regulation containing the fee schedule to reduce the late renewal fee from $25 to $15.</w:t>
      </w:r>
    </w:p>
    <w:p w:rsidR="003D4D5C" w:rsidRPr="007C3006" w:rsidRDefault="003D4D5C" w:rsidP="0008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4D5C" w:rsidRPr="007C3006" w:rsidRDefault="003D4D5C" w:rsidP="0008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3006">
        <w:t xml:space="preserve">A Notice of Drafting was published in the </w:t>
      </w:r>
      <w:r w:rsidRPr="007C3006">
        <w:rPr>
          <w:i/>
        </w:rPr>
        <w:t>State Register</w:t>
      </w:r>
      <w:r w:rsidRPr="007C3006">
        <w:t xml:space="preserve"> on July 27, 2018.</w:t>
      </w:r>
    </w:p>
    <w:p w:rsidR="003D4D5C" w:rsidRDefault="003D4D5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D64E1" w:rsidRDefault="004D64E1" w:rsidP="003D4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D64E1" w:rsidSect="00572634">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7F1D" w:rsidRDefault="00087F1D" w:rsidP="009F0C77">
      <w:r>
        <w:separator/>
      </w:r>
    </w:p>
  </w:endnote>
  <w:endnote w:type="continuationSeparator" w:id="0">
    <w:p w:rsidR="00087F1D" w:rsidRDefault="00087F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A05BA90-4718-4875-9306-145D7C80E0CB}"/>
    <w:embedBold r:id="rId2" w:fontKey="{B2580126-C052-4035-988E-E07393421A5F}"/>
    <w:embedItalic r:id="rId3" w:fontKey="{E141C29E-693E-4534-AF24-F0D4846EFEFC}"/>
  </w:font>
  <w:font w:name="Calibri">
    <w:panose1 w:val="020F0502020204030204"/>
    <w:charset w:val="00"/>
    <w:family w:val="swiss"/>
    <w:pitch w:val="variable"/>
    <w:sig w:usb0="E00002FF" w:usb1="4000ACFF" w:usb2="00000001" w:usb3="00000000" w:csb0="0000019F" w:csb1="00000000"/>
    <w:embedRegular r:id="rId4" w:fontKey="{8F692B07-425B-4E86-8E69-4734E34C25A3}"/>
  </w:font>
  <w:font w:name="Segoe UI">
    <w:panose1 w:val="020B0502040204020203"/>
    <w:charset w:val="00"/>
    <w:family w:val="swiss"/>
    <w:pitch w:val="variable"/>
    <w:sig w:usb0="E10022FF" w:usb1="C000E47F" w:usb2="00000029" w:usb3="00000000" w:csb0="000001DF" w:csb1="00000000"/>
    <w:embedRegular r:id="rId5" w:fontKey="{FEFAB317-E244-449D-A4CB-C3B6C2880270}"/>
  </w:font>
  <w:font w:name="Cambria">
    <w:panose1 w:val="02040503050406030204"/>
    <w:charset w:val="00"/>
    <w:family w:val="roman"/>
    <w:pitch w:val="variable"/>
    <w:sig w:usb0="E00002FF" w:usb1="400004FF" w:usb2="00000000" w:usb3="00000000" w:csb0="0000019F" w:csb1="00000000"/>
    <w:embedRegular r:id="rId6" w:fontKey="{DC629ED1-61E9-4E52-BA3B-DD87D397E4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D5C" w:rsidRPr="00A6185B" w:rsidRDefault="003D4D5C" w:rsidP="00A6185B">
    <w:pPr>
      <w:pStyle w:val="Footer"/>
      <w:tabs>
        <w:tab w:val="clear" w:pos="4680"/>
        <w:tab w:val="clear" w:pos="9360"/>
        <w:tab w:val="center" w:pos="2995"/>
      </w:tabs>
      <w:spacing w:before="120"/>
    </w:pPr>
    <w:r>
      <w:t>[458-</w:t>
    </w:r>
    <w:r>
      <w:fldChar w:fldCharType="begin"/>
    </w:r>
    <w:r>
      <w:instrText xml:space="preserve"> PAGE  \* MERGEFORMAT </w:instrText>
    </w:r>
    <w:r>
      <w:fldChar w:fldCharType="separate"/>
    </w:r>
    <w:r w:rsidR="006C4D0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634" w:rsidRPr="00A6185B" w:rsidRDefault="003D4D5C" w:rsidP="00A6185B">
    <w:pPr>
      <w:pStyle w:val="Footer"/>
      <w:tabs>
        <w:tab w:val="clear" w:pos="4680"/>
        <w:tab w:val="clear" w:pos="9360"/>
        <w:tab w:val="center" w:pos="2995"/>
      </w:tabs>
      <w:spacing w:before="120"/>
    </w:pPr>
    <w:r>
      <w:t>[458]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7F1D" w:rsidRDefault="00087F1D" w:rsidP="009F0C77">
      <w:r>
        <w:separator/>
      </w:r>
    </w:p>
  </w:footnote>
  <w:footnote w:type="continuationSeparator" w:id="0">
    <w:p w:rsidR="00087F1D" w:rsidRDefault="00087F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08CZ19"/>
    <w:docVar w:name="CoverBillType" w:val="a"/>
    <w:docVar w:name="DocPath" w:val="L:\Council\bills\DBS\31508CZ19.DOCX"/>
    <w:docVar w:name="dvBillNumber" w:val="458"/>
    <w:docVar w:name="dvBillNumberPrefix" w:val="S. "/>
    <w:docVar w:name="dvOriginalBody" w:val="Senate"/>
    <w:docVar w:name="dvSteno" w:val="DBS"/>
    <w:docVar w:name="NameofBody" w:val="s"/>
    <w:docVar w:name="vGroup2" w:val="Council"/>
  </w:docVars>
  <w:rsids>
    <w:rsidRoot w:val="00087F1D"/>
    <w:rsid w:val="000263D9"/>
    <w:rsid w:val="00026C9A"/>
    <w:rsid w:val="00056D50"/>
    <w:rsid w:val="00087F1D"/>
    <w:rsid w:val="000965A1"/>
    <w:rsid w:val="000C487D"/>
    <w:rsid w:val="000E1785"/>
    <w:rsid w:val="000F39F2"/>
    <w:rsid w:val="001023A4"/>
    <w:rsid w:val="0010776B"/>
    <w:rsid w:val="00112A1A"/>
    <w:rsid w:val="00133E66"/>
    <w:rsid w:val="00134ACF"/>
    <w:rsid w:val="00144E15"/>
    <w:rsid w:val="0014507F"/>
    <w:rsid w:val="001A4A62"/>
    <w:rsid w:val="001A681E"/>
    <w:rsid w:val="001B5764"/>
    <w:rsid w:val="001D08F2"/>
    <w:rsid w:val="002037CA"/>
    <w:rsid w:val="002047A2"/>
    <w:rsid w:val="002321B6"/>
    <w:rsid w:val="0023696B"/>
    <w:rsid w:val="00250967"/>
    <w:rsid w:val="002567DD"/>
    <w:rsid w:val="002759C5"/>
    <w:rsid w:val="00277DEE"/>
    <w:rsid w:val="00280D88"/>
    <w:rsid w:val="00294ABE"/>
    <w:rsid w:val="002A3EB4"/>
    <w:rsid w:val="00325348"/>
    <w:rsid w:val="00393688"/>
    <w:rsid w:val="003D411E"/>
    <w:rsid w:val="003D4D5C"/>
    <w:rsid w:val="003E3C1E"/>
    <w:rsid w:val="003E5840"/>
    <w:rsid w:val="003E6148"/>
    <w:rsid w:val="003E7D04"/>
    <w:rsid w:val="00400EAA"/>
    <w:rsid w:val="0041760A"/>
    <w:rsid w:val="004203D7"/>
    <w:rsid w:val="004809EE"/>
    <w:rsid w:val="004B2A8B"/>
    <w:rsid w:val="004D64E1"/>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4D0D"/>
    <w:rsid w:val="006C6A93"/>
    <w:rsid w:val="006E02F9"/>
    <w:rsid w:val="006F3F76"/>
    <w:rsid w:val="00753C04"/>
    <w:rsid w:val="00756946"/>
    <w:rsid w:val="00757F80"/>
    <w:rsid w:val="00771EEC"/>
    <w:rsid w:val="00786819"/>
    <w:rsid w:val="007A325A"/>
    <w:rsid w:val="007C2EF4"/>
    <w:rsid w:val="007C3099"/>
    <w:rsid w:val="007E72BE"/>
    <w:rsid w:val="007F1523"/>
    <w:rsid w:val="007F509E"/>
    <w:rsid w:val="007F5799"/>
    <w:rsid w:val="007F6947"/>
    <w:rsid w:val="00834A12"/>
    <w:rsid w:val="00872729"/>
    <w:rsid w:val="008F4429"/>
    <w:rsid w:val="00932670"/>
    <w:rsid w:val="009352BB"/>
    <w:rsid w:val="00970ABF"/>
    <w:rsid w:val="00990668"/>
    <w:rsid w:val="009B397B"/>
    <w:rsid w:val="009F0C77"/>
    <w:rsid w:val="009F4DD1"/>
    <w:rsid w:val="00A6185B"/>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123D"/>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F39242-4F7E-4FB7-A98A-642852350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567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67DD"/>
    <w:rPr>
      <w:rFonts w:ascii="Segoe UI" w:eastAsia="Times New Roman" w:hAnsi="Segoe UI" w:cs="Segoe UI"/>
      <w:sz w:val="18"/>
      <w:szCs w:val="18"/>
    </w:rPr>
  </w:style>
  <w:style w:type="character" w:styleId="Hyperlink">
    <w:name w:val="Hyperlink"/>
    <w:basedOn w:val="DefaultParagraphFont"/>
    <w:uiPriority w:val="99"/>
    <w:unhideWhenUsed/>
    <w:rsid w:val="004D64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28.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190129.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458_20190129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9-20\458_201901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8&amp;session=123&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95EB3-F540-43DD-9B23-81D1556AE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74B5AB8.dotm</Template>
  <TotalTime>0</TotalTime>
  <Pages>3</Pages>
  <Words>388</Words>
  <Characters>1950</Characters>
  <Application>Microsoft Office Word</Application>
  <DocSecurity>0</DocSecurity>
  <Lines>67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458: Real Estate Commission - South Carolina Legislature Online</dc:title>
  <dc:subject/>
  <dc:creator>Deirdre Brevard-Smith</dc:creator>
  <cp:keywords/>
  <dc:description/>
  <cp:lastModifiedBy>S Volk</cp:lastModifiedBy>
  <cp:revision>2</cp:revision>
  <cp:lastPrinted>2019-01-24T18:48:00Z</cp:lastPrinted>
  <dcterms:created xsi:type="dcterms:W3CDTF">2019-02-28T20:25:00Z</dcterms:created>
  <dcterms:modified xsi:type="dcterms:W3CDTF">2019-02-28T20:25:00Z</dcterms:modified>
</cp:coreProperties>
</file>