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768" w:rsidRDefault="00590768" w:rsidP="00590768">
      <w:pPr>
        <w:widowControl w:val="0"/>
        <w:jc w:val="center"/>
      </w:pPr>
      <w:r w:rsidRPr="00590768">
        <w:rPr>
          <w:b/>
        </w:rPr>
        <w:t>South Carolina General Assembly</w:t>
      </w:r>
    </w:p>
    <w:p w:rsidR="00590768" w:rsidRDefault="00590768" w:rsidP="00590768">
      <w:pPr>
        <w:widowControl w:val="0"/>
        <w:jc w:val="center"/>
      </w:pPr>
      <w:r>
        <w:t>123rd Session, 2019-2020</w:t>
      </w:r>
    </w:p>
    <w:p w:rsidR="00590768" w:rsidRDefault="00590768" w:rsidP="00590768">
      <w:pPr>
        <w:widowControl w:val="0"/>
        <w:jc w:val="left"/>
      </w:pPr>
    </w:p>
    <w:p w:rsidR="00590768" w:rsidRDefault="00590768" w:rsidP="00590768">
      <w:pPr>
        <w:widowControl w:val="0"/>
        <w:jc w:val="left"/>
        <w:rPr>
          <w:b/>
        </w:rPr>
      </w:pPr>
      <w:r w:rsidRPr="00590768">
        <w:rPr>
          <w:b/>
        </w:rPr>
        <w:t>H. 4669</w:t>
      </w:r>
    </w:p>
    <w:p w:rsidR="00590768" w:rsidRDefault="00590768" w:rsidP="00590768">
      <w:pPr>
        <w:widowControl w:val="0"/>
        <w:jc w:val="left"/>
        <w:rPr>
          <w:b/>
        </w:rPr>
      </w:pPr>
    </w:p>
    <w:p w:rsidR="00590768" w:rsidRDefault="00590768" w:rsidP="00590768">
      <w:pPr>
        <w:widowControl w:val="0"/>
        <w:jc w:val="left"/>
      </w:pPr>
      <w:r w:rsidRPr="00590768">
        <w:rPr>
          <w:b/>
        </w:rPr>
        <w:t>STATUS INFORMATION</w:t>
      </w:r>
    </w:p>
    <w:p w:rsidR="00590768" w:rsidRDefault="00590768" w:rsidP="00590768">
      <w:pPr>
        <w:widowControl w:val="0"/>
        <w:jc w:val="left"/>
      </w:pPr>
    </w:p>
    <w:p w:rsidR="00590768" w:rsidRDefault="00590768" w:rsidP="00590768">
      <w:pPr>
        <w:widowControl w:val="0"/>
        <w:jc w:val="left"/>
      </w:pPr>
      <w:r>
        <w:t>General Bill</w:t>
      </w:r>
    </w:p>
    <w:p w:rsidR="00590768" w:rsidRDefault="007B6640" w:rsidP="00590768">
      <w:pPr>
        <w:widowControl w:val="0"/>
        <w:jc w:val="left"/>
      </w:pPr>
      <w:r>
        <w:t>Sponsors: Reps. King, Henegan, Cobb</w:t>
      </w:r>
      <w:r>
        <w:noBreakHyphen/>
        <w:t>Hunter, McDaniel and S. Williams</w:t>
      </w:r>
    </w:p>
    <w:p w:rsidR="00590768" w:rsidRDefault="00590768" w:rsidP="00590768">
      <w:pPr>
        <w:widowControl w:val="0"/>
        <w:jc w:val="left"/>
      </w:pPr>
      <w:r>
        <w:t>Document Path: l:\council\bills\agm\19631wab20.docx</w:t>
      </w:r>
    </w:p>
    <w:p w:rsidR="00590768" w:rsidRDefault="00590768" w:rsidP="00590768">
      <w:pPr>
        <w:widowControl w:val="0"/>
        <w:jc w:val="left"/>
      </w:pPr>
    </w:p>
    <w:p w:rsidR="00676654" w:rsidRDefault="00676654" w:rsidP="00590768">
      <w:pPr>
        <w:widowControl w:val="0"/>
        <w:jc w:val="left"/>
      </w:pPr>
      <w:r>
        <w:t>Introduced in the House on January 14, 2020</w:t>
      </w:r>
    </w:p>
    <w:p w:rsidR="00676654" w:rsidRDefault="00676654" w:rsidP="00590768">
      <w:pPr>
        <w:widowControl w:val="0"/>
        <w:jc w:val="left"/>
      </w:pPr>
      <w:r>
        <w:t>Introduced in the Senate on March 4, 2020</w:t>
      </w:r>
    </w:p>
    <w:p w:rsidR="00676654" w:rsidRDefault="00676654" w:rsidP="00590768">
      <w:pPr>
        <w:widowControl w:val="0"/>
        <w:jc w:val="left"/>
      </w:pPr>
      <w:r>
        <w:t>Last Amended on March 3, 2020</w:t>
      </w:r>
    </w:p>
    <w:p w:rsidR="00676654" w:rsidRPr="00676654" w:rsidRDefault="00676654" w:rsidP="00590768">
      <w:pPr>
        <w:widowControl w:val="0"/>
        <w:jc w:val="left"/>
      </w:pPr>
      <w:r>
        <w:t xml:space="preserve">Currently residing in the Senate Committee on </w:t>
      </w:r>
      <w:r w:rsidRPr="00676654">
        <w:rPr>
          <w:b/>
        </w:rPr>
        <w:t>Medical Affairs</w:t>
      </w:r>
    </w:p>
    <w:p w:rsidR="00676654" w:rsidRDefault="00676654" w:rsidP="00590768">
      <w:pPr>
        <w:widowControl w:val="0"/>
        <w:jc w:val="left"/>
      </w:pPr>
    </w:p>
    <w:p w:rsidR="00590768" w:rsidRDefault="0082573C" w:rsidP="00590768">
      <w:pPr>
        <w:widowControl w:val="0"/>
        <w:jc w:val="left"/>
      </w:pPr>
      <w:r>
        <w:t>Summary: Death certificates</w:t>
      </w:r>
    </w:p>
    <w:p w:rsidR="00590768" w:rsidRDefault="00590768" w:rsidP="00590768">
      <w:pPr>
        <w:widowControl w:val="0"/>
        <w:jc w:val="left"/>
      </w:pPr>
    </w:p>
    <w:p w:rsidR="00590768" w:rsidRDefault="00590768" w:rsidP="00590768">
      <w:pPr>
        <w:widowControl w:val="0"/>
        <w:jc w:val="left"/>
      </w:pPr>
    </w:p>
    <w:p w:rsidR="00590768" w:rsidRDefault="00590768" w:rsidP="00590768">
      <w:pPr>
        <w:widowControl w:val="0"/>
        <w:tabs>
          <w:tab w:val="center" w:pos="590"/>
          <w:tab w:val="center" w:pos="1440"/>
          <w:tab w:val="left" w:pos="1872"/>
          <w:tab w:val="left" w:pos="9187"/>
        </w:tabs>
        <w:jc w:val="left"/>
      </w:pPr>
      <w:r w:rsidRPr="00590768">
        <w:rPr>
          <w:b/>
        </w:rPr>
        <w:t>HISTORY OF LEGISLATIVE ACTIONS</w:t>
      </w:r>
    </w:p>
    <w:p w:rsidR="00590768" w:rsidRDefault="00590768" w:rsidP="00590768">
      <w:pPr>
        <w:widowControl w:val="0"/>
        <w:tabs>
          <w:tab w:val="center" w:pos="590"/>
          <w:tab w:val="center" w:pos="1440"/>
          <w:tab w:val="left" w:pos="1872"/>
          <w:tab w:val="left" w:pos="9187"/>
        </w:tabs>
        <w:jc w:val="left"/>
      </w:pPr>
    </w:p>
    <w:p w:rsidR="00590768" w:rsidRPr="00590768" w:rsidRDefault="00590768" w:rsidP="00590768">
      <w:pPr>
        <w:widowControl w:val="0"/>
        <w:tabs>
          <w:tab w:val="center" w:pos="590"/>
          <w:tab w:val="center" w:pos="1440"/>
          <w:tab w:val="left" w:pos="1872"/>
          <w:tab w:val="left" w:pos="9187"/>
        </w:tabs>
        <w:jc w:val="left"/>
      </w:pPr>
      <w:r w:rsidRPr="00590768">
        <w:rPr>
          <w:u w:val="single"/>
        </w:rPr>
        <w:tab/>
        <w:t>Date</w:t>
      </w:r>
      <w:r w:rsidRPr="00590768">
        <w:rPr>
          <w:u w:val="single"/>
        </w:rPr>
        <w:tab/>
        <w:t>Body</w:t>
      </w:r>
      <w:r w:rsidRPr="00590768">
        <w:rPr>
          <w:u w:val="single"/>
        </w:rPr>
        <w:tab/>
        <w:t>Action Description with journal page number</w:t>
      </w:r>
      <w:r w:rsidRPr="00590768">
        <w:rPr>
          <w:u w:val="single"/>
        </w:rPr>
        <w:tab/>
      </w:r>
    </w:p>
    <w:p w:rsidR="00437506" w:rsidRDefault="00437506" w:rsidP="00437506">
      <w:pPr>
        <w:widowControl w:val="0"/>
        <w:tabs>
          <w:tab w:val="right" w:pos="1008"/>
          <w:tab w:val="left" w:pos="1152"/>
          <w:tab w:val="left" w:pos="1872"/>
          <w:tab w:val="left" w:pos="9187"/>
        </w:tabs>
        <w:ind w:left="2088" w:hanging="2088"/>
      </w:pPr>
      <w:r>
        <w:tab/>
        <w:t>11/20/2019</w:t>
      </w:r>
      <w:r>
        <w:tab/>
        <w:t>House</w:t>
      </w:r>
      <w:r>
        <w:tab/>
        <w:t>Prefiled</w:t>
      </w:r>
    </w:p>
    <w:p w:rsidR="00437506" w:rsidRDefault="00437506" w:rsidP="00437506">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673213">
        <w:rPr>
          <w:b/>
        </w:rPr>
        <w:t>Medical, Military, Public and Municipal Affairs</w:t>
      </w:r>
    </w:p>
    <w:p w:rsidR="00437506" w:rsidRDefault="00437506" w:rsidP="00437506">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73213">
          <w:rPr>
            <w:rStyle w:val="Hyperlink"/>
          </w:rPr>
          <w:t>House Journal</w:t>
        </w:r>
        <w:r w:rsidRPr="00673213">
          <w:rPr>
            <w:rStyle w:val="Hyperlink"/>
          </w:rPr>
          <w:noBreakHyphen/>
          <w:t>page 62</w:t>
        </w:r>
      </w:hyperlink>
      <w:r>
        <w:t>)</w:t>
      </w:r>
    </w:p>
    <w:p w:rsidR="00437506" w:rsidRDefault="00437506" w:rsidP="00437506">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73213">
        <w:rPr>
          <w:b/>
        </w:rPr>
        <w:t>Medical, Military, Public and Municipal Affairs</w:t>
      </w:r>
      <w:r>
        <w:t xml:space="preserve"> (</w:t>
      </w:r>
      <w:hyperlink r:id="rId8" w:history="1">
        <w:r w:rsidRPr="00673213">
          <w:rPr>
            <w:rStyle w:val="Hyperlink"/>
          </w:rPr>
          <w:t>House Journal</w:t>
        </w:r>
        <w:r w:rsidRPr="00673213">
          <w:rPr>
            <w:rStyle w:val="Hyperlink"/>
          </w:rPr>
          <w:noBreakHyphen/>
          <w:t>page 62</w:t>
        </w:r>
      </w:hyperlink>
      <w:r>
        <w:t>)</w:t>
      </w:r>
    </w:p>
    <w:p w:rsidR="00437506" w:rsidRDefault="00437506" w:rsidP="00437506">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673213">
        <w:rPr>
          <w:b/>
        </w:rPr>
        <w:t>Medical, Military, Public and Municipal Affairs</w:t>
      </w:r>
      <w:r>
        <w:t xml:space="preserve"> (</w:t>
      </w:r>
      <w:hyperlink r:id="rId9" w:history="1">
        <w:r w:rsidRPr="00673213">
          <w:rPr>
            <w:rStyle w:val="Hyperlink"/>
          </w:rPr>
          <w:t>House Journal</w:t>
        </w:r>
        <w:r w:rsidRPr="00673213">
          <w:rPr>
            <w:rStyle w:val="Hyperlink"/>
          </w:rPr>
          <w:noBreakHyphen/>
          <w:t>page 7</w:t>
        </w:r>
      </w:hyperlink>
      <w:r>
        <w:t>)</w:t>
      </w:r>
    </w:p>
    <w:p w:rsidR="00437506" w:rsidRDefault="00437506" w:rsidP="00437506">
      <w:pPr>
        <w:widowControl w:val="0"/>
        <w:tabs>
          <w:tab w:val="right" w:pos="1008"/>
          <w:tab w:val="left" w:pos="1152"/>
          <w:tab w:val="left" w:pos="1872"/>
          <w:tab w:val="left" w:pos="9187"/>
        </w:tabs>
        <w:ind w:left="2088" w:hanging="2088"/>
      </w:pPr>
      <w:r>
        <w:tab/>
        <w:t>2/24/2020</w:t>
      </w:r>
      <w:r>
        <w:tab/>
      </w:r>
      <w:r>
        <w:tab/>
        <w:t>Scrivener's error corrected</w:t>
      </w:r>
    </w:p>
    <w:p w:rsidR="00437506" w:rsidRDefault="00437506" w:rsidP="00437506">
      <w:pPr>
        <w:widowControl w:val="0"/>
        <w:tabs>
          <w:tab w:val="right" w:pos="1008"/>
          <w:tab w:val="left" w:pos="1152"/>
          <w:tab w:val="left" w:pos="1872"/>
          <w:tab w:val="left" w:pos="9187"/>
        </w:tabs>
        <w:ind w:left="2088" w:hanging="2088"/>
      </w:pPr>
      <w:r>
        <w:tab/>
        <w:t>2/26/2020</w:t>
      </w:r>
      <w:r>
        <w:tab/>
        <w:t>House</w:t>
      </w:r>
      <w:r>
        <w:tab/>
        <w:t>Member(s) request name added as sponsor: McDaniel, S.Williams</w:t>
      </w:r>
    </w:p>
    <w:p w:rsidR="00437506" w:rsidRDefault="00437506" w:rsidP="00437506">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673213">
          <w:rPr>
            <w:rStyle w:val="Hyperlink"/>
          </w:rPr>
          <w:t>House Journal</w:t>
        </w:r>
        <w:r w:rsidRPr="00673213">
          <w:rPr>
            <w:rStyle w:val="Hyperlink"/>
          </w:rPr>
          <w:noBreakHyphen/>
          <w:t>page 55</w:t>
        </w:r>
      </w:hyperlink>
      <w:r>
        <w:t>)</w:t>
      </w:r>
    </w:p>
    <w:p w:rsidR="00437506" w:rsidRDefault="00437506" w:rsidP="00437506">
      <w:pPr>
        <w:widowControl w:val="0"/>
        <w:tabs>
          <w:tab w:val="right" w:pos="1008"/>
          <w:tab w:val="left" w:pos="1152"/>
          <w:tab w:val="left" w:pos="1872"/>
          <w:tab w:val="left" w:pos="9187"/>
        </w:tabs>
        <w:ind w:left="2088" w:hanging="2088"/>
      </w:pPr>
      <w:r>
        <w:tab/>
        <w:t>3/3/2020</w:t>
      </w:r>
      <w:r>
        <w:tab/>
        <w:t>House</w:t>
      </w:r>
      <w:r>
        <w:tab/>
        <w:t>Amended (</w:t>
      </w:r>
      <w:hyperlink r:id="rId11" w:history="1">
        <w:r w:rsidRPr="00673213">
          <w:rPr>
            <w:rStyle w:val="Hyperlink"/>
          </w:rPr>
          <w:t>House Journal</w:t>
        </w:r>
        <w:r w:rsidRPr="00673213">
          <w:rPr>
            <w:rStyle w:val="Hyperlink"/>
          </w:rPr>
          <w:noBreakHyphen/>
          <w:t>page 17</w:t>
        </w:r>
      </w:hyperlink>
      <w:r>
        <w:t>)</w:t>
      </w:r>
    </w:p>
    <w:p w:rsidR="00437506" w:rsidRDefault="00437506" w:rsidP="00437506">
      <w:pPr>
        <w:widowControl w:val="0"/>
        <w:tabs>
          <w:tab w:val="right" w:pos="1008"/>
          <w:tab w:val="left" w:pos="1152"/>
          <w:tab w:val="left" w:pos="1872"/>
          <w:tab w:val="left" w:pos="9187"/>
        </w:tabs>
        <w:ind w:left="2088" w:hanging="2088"/>
      </w:pPr>
      <w:r>
        <w:tab/>
        <w:t>3/3/2020</w:t>
      </w:r>
      <w:r>
        <w:tab/>
        <w:t>House</w:t>
      </w:r>
      <w:r>
        <w:tab/>
        <w:t>Read second time (</w:t>
      </w:r>
      <w:hyperlink r:id="rId12" w:history="1">
        <w:r w:rsidRPr="00673213">
          <w:rPr>
            <w:rStyle w:val="Hyperlink"/>
          </w:rPr>
          <w:t>House Journal</w:t>
        </w:r>
        <w:r w:rsidRPr="00673213">
          <w:rPr>
            <w:rStyle w:val="Hyperlink"/>
          </w:rPr>
          <w:noBreakHyphen/>
          <w:t>page 17</w:t>
        </w:r>
      </w:hyperlink>
      <w:r>
        <w:t>)</w:t>
      </w:r>
    </w:p>
    <w:p w:rsidR="00437506" w:rsidRDefault="00437506" w:rsidP="00437506">
      <w:pPr>
        <w:widowControl w:val="0"/>
        <w:tabs>
          <w:tab w:val="right" w:pos="1008"/>
          <w:tab w:val="left" w:pos="1152"/>
          <w:tab w:val="left" w:pos="1872"/>
          <w:tab w:val="left" w:pos="9187"/>
        </w:tabs>
        <w:ind w:left="2088" w:hanging="2088"/>
      </w:pPr>
      <w:r>
        <w:tab/>
        <w:t>3/3/2020</w:t>
      </w:r>
      <w:r>
        <w:tab/>
        <w:t>House</w:t>
      </w:r>
      <w:r>
        <w:tab/>
        <w:t>Roll call Yeas</w:t>
      </w:r>
      <w:r>
        <w:noBreakHyphen/>
        <w:t>100  Nays</w:t>
      </w:r>
      <w:r>
        <w:noBreakHyphen/>
        <w:t>0 (</w:t>
      </w:r>
      <w:hyperlink r:id="rId13" w:history="1">
        <w:r w:rsidRPr="00673213">
          <w:rPr>
            <w:rStyle w:val="Hyperlink"/>
          </w:rPr>
          <w:t>House Journal</w:t>
        </w:r>
        <w:r w:rsidRPr="00673213">
          <w:rPr>
            <w:rStyle w:val="Hyperlink"/>
          </w:rPr>
          <w:noBreakHyphen/>
          <w:t>page 18</w:t>
        </w:r>
      </w:hyperlink>
      <w:r>
        <w:t>)</w:t>
      </w:r>
    </w:p>
    <w:p w:rsidR="00437506" w:rsidRDefault="00437506" w:rsidP="00437506">
      <w:pPr>
        <w:widowControl w:val="0"/>
        <w:tabs>
          <w:tab w:val="right" w:pos="1008"/>
          <w:tab w:val="left" w:pos="1152"/>
          <w:tab w:val="left" w:pos="1872"/>
          <w:tab w:val="left" w:pos="9187"/>
        </w:tabs>
        <w:ind w:left="2088" w:hanging="2088"/>
      </w:pPr>
      <w:r>
        <w:tab/>
        <w:t>3/4/2020</w:t>
      </w:r>
      <w:r>
        <w:tab/>
      </w:r>
      <w:r>
        <w:tab/>
        <w:t>Scrivener's error corrected</w:t>
      </w:r>
    </w:p>
    <w:p w:rsidR="00437506" w:rsidRDefault="00437506" w:rsidP="00437506">
      <w:pPr>
        <w:widowControl w:val="0"/>
        <w:tabs>
          <w:tab w:val="right" w:pos="1008"/>
          <w:tab w:val="left" w:pos="1152"/>
          <w:tab w:val="left" w:pos="1872"/>
          <w:tab w:val="left" w:pos="9187"/>
        </w:tabs>
        <w:ind w:left="2088" w:hanging="2088"/>
      </w:pPr>
      <w:r>
        <w:tab/>
        <w:t>3/4/2020</w:t>
      </w:r>
      <w:r>
        <w:tab/>
        <w:t>House</w:t>
      </w:r>
      <w:r>
        <w:tab/>
        <w:t>Read third time and sent to Senate (</w:t>
      </w:r>
      <w:hyperlink r:id="rId14" w:history="1">
        <w:r w:rsidRPr="00673213">
          <w:rPr>
            <w:rStyle w:val="Hyperlink"/>
          </w:rPr>
          <w:t>House Journal</w:t>
        </w:r>
        <w:r w:rsidRPr="00673213">
          <w:rPr>
            <w:rStyle w:val="Hyperlink"/>
          </w:rPr>
          <w:noBreakHyphen/>
          <w:t>page 6</w:t>
        </w:r>
      </w:hyperlink>
      <w:r>
        <w:t>)</w:t>
      </w:r>
    </w:p>
    <w:p w:rsidR="00437506" w:rsidRDefault="00437506" w:rsidP="00437506">
      <w:pPr>
        <w:widowControl w:val="0"/>
        <w:tabs>
          <w:tab w:val="right" w:pos="1008"/>
          <w:tab w:val="left" w:pos="1152"/>
          <w:tab w:val="left" w:pos="1872"/>
          <w:tab w:val="left" w:pos="9187"/>
        </w:tabs>
        <w:ind w:left="2088" w:hanging="2088"/>
      </w:pPr>
      <w:r>
        <w:tab/>
        <w:t>3/4/2020</w:t>
      </w:r>
      <w:r>
        <w:tab/>
        <w:t>Senate</w:t>
      </w:r>
      <w:r>
        <w:tab/>
        <w:t>Introduced and read first time (</w:t>
      </w:r>
      <w:hyperlink r:id="rId15" w:history="1">
        <w:r w:rsidRPr="00673213">
          <w:rPr>
            <w:rStyle w:val="Hyperlink"/>
          </w:rPr>
          <w:t>Senate Journal</w:t>
        </w:r>
        <w:r w:rsidRPr="00673213">
          <w:rPr>
            <w:rStyle w:val="Hyperlink"/>
          </w:rPr>
          <w:noBreakHyphen/>
          <w:t>page 12</w:t>
        </w:r>
      </w:hyperlink>
      <w:r>
        <w:t>)</w:t>
      </w:r>
    </w:p>
    <w:p w:rsidR="00437506" w:rsidRDefault="00437506" w:rsidP="00437506">
      <w:pPr>
        <w:widowControl w:val="0"/>
        <w:tabs>
          <w:tab w:val="right" w:pos="1008"/>
          <w:tab w:val="left" w:pos="1152"/>
          <w:tab w:val="left" w:pos="1872"/>
          <w:tab w:val="left" w:pos="9187"/>
        </w:tabs>
        <w:ind w:left="2088" w:hanging="2088"/>
      </w:pPr>
      <w:r>
        <w:tab/>
        <w:t>3/4/2020</w:t>
      </w:r>
      <w:r>
        <w:tab/>
        <w:t>Senate</w:t>
      </w:r>
      <w:r>
        <w:tab/>
        <w:t xml:space="preserve">Referred to Committee on </w:t>
      </w:r>
      <w:r w:rsidRPr="00673213">
        <w:rPr>
          <w:b/>
        </w:rPr>
        <w:t>Medical Affairs</w:t>
      </w:r>
      <w:r>
        <w:t xml:space="preserve"> (</w:t>
      </w:r>
      <w:hyperlink r:id="rId16" w:history="1">
        <w:r w:rsidRPr="00673213">
          <w:rPr>
            <w:rStyle w:val="Hyperlink"/>
          </w:rPr>
          <w:t>Senate Journal</w:t>
        </w:r>
        <w:r w:rsidRPr="00673213">
          <w:rPr>
            <w:rStyle w:val="Hyperlink"/>
          </w:rPr>
          <w:noBreakHyphen/>
          <w:t>page 12</w:t>
        </w:r>
      </w:hyperlink>
      <w:r>
        <w:t>)</w:t>
      </w:r>
    </w:p>
    <w:p w:rsidR="00437506" w:rsidRDefault="00437506" w:rsidP="00437506">
      <w:pPr>
        <w:widowControl w:val="0"/>
        <w:tabs>
          <w:tab w:val="right" w:pos="1008"/>
          <w:tab w:val="left" w:pos="1152"/>
          <w:tab w:val="left" w:pos="1872"/>
          <w:tab w:val="left" w:pos="9187"/>
        </w:tabs>
        <w:ind w:left="2088" w:hanging="2088"/>
      </w:pPr>
    </w:p>
    <w:p w:rsidR="00590768" w:rsidRDefault="00590768" w:rsidP="005907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590768">
          <w:rPr>
            <w:rStyle w:val="Hyperlink"/>
          </w:rPr>
          <w:t>legislative information</w:t>
        </w:r>
      </w:hyperlink>
      <w:r>
        <w:t xml:space="preserve"> at the website</w:t>
      </w:r>
    </w:p>
    <w:p w:rsidR="00590768" w:rsidRDefault="00590768" w:rsidP="00590768">
      <w:pPr>
        <w:widowControl w:val="0"/>
        <w:tabs>
          <w:tab w:val="right" w:pos="1008"/>
          <w:tab w:val="left" w:pos="1152"/>
          <w:tab w:val="left" w:pos="1872"/>
          <w:tab w:val="left" w:pos="9187"/>
        </w:tabs>
        <w:ind w:left="2088" w:hanging="2088"/>
        <w:jc w:val="left"/>
      </w:pPr>
    </w:p>
    <w:p w:rsidR="00590768" w:rsidRPr="00590768" w:rsidRDefault="00590768" w:rsidP="00590768">
      <w:pPr>
        <w:widowControl w:val="0"/>
        <w:tabs>
          <w:tab w:val="right" w:pos="1008"/>
          <w:tab w:val="left" w:pos="1152"/>
          <w:tab w:val="left" w:pos="1872"/>
          <w:tab w:val="left" w:pos="9187"/>
        </w:tabs>
        <w:ind w:left="2088" w:hanging="2088"/>
        <w:jc w:val="left"/>
      </w:pPr>
    </w:p>
    <w:p w:rsidR="00590768" w:rsidRDefault="00590768" w:rsidP="00590768">
      <w:pPr>
        <w:widowControl w:val="0"/>
        <w:jc w:val="left"/>
      </w:pPr>
      <w:r w:rsidRPr="00590768">
        <w:rPr>
          <w:b/>
        </w:rPr>
        <w:t>VERSIONS OF THIS BILL</w:t>
      </w:r>
    </w:p>
    <w:p w:rsidR="00590768" w:rsidRDefault="00590768" w:rsidP="00590768">
      <w:pPr>
        <w:widowControl w:val="0"/>
        <w:jc w:val="left"/>
      </w:pPr>
    </w:p>
    <w:p w:rsidR="00590768" w:rsidRDefault="00990433" w:rsidP="00590768">
      <w:pPr>
        <w:widowControl w:val="0"/>
        <w:jc w:val="left"/>
      </w:pPr>
      <w:hyperlink r:id="rId18" w:history="1">
        <w:r w:rsidR="00590768">
          <w:rPr>
            <w:rStyle w:val="Hyperlink"/>
          </w:rPr>
          <w:t>11/20/2019</w:t>
        </w:r>
      </w:hyperlink>
    </w:p>
    <w:p w:rsidR="00590768" w:rsidRDefault="00990433" w:rsidP="00590768">
      <w:hyperlink r:id="rId19" w:history="1">
        <w:r w:rsidR="00B37747" w:rsidRPr="00B37747">
          <w:rPr>
            <w:rStyle w:val="Hyperlink"/>
          </w:rPr>
          <w:t>2/20/2020</w:t>
        </w:r>
      </w:hyperlink>
    </w:p>
    <w:p w:rsidR="00B37747" w:rsidRDefault="00990433" w:rsidP="00590768">
      <w:hyperlink r:id="rId20" w:history="1">
        <w:r w:rsidR="004640D7" w:rsidRPr="004640D7">
          <w:rPr>
            <w:rStyle w:val="Hyperlink"/>
          </w:rPr>
          <w:t>2/24/2020</w:t>
        </w:r>
      </w:hyperlink>
    </w:p>
    <w:p w:rsidR="004640D7" w:rsidRDefault="00990433" w:rsidP="00590768">
      <w:hyperlink r:id="rId21" w:history="1">
        <w:r w:rsidR="00FE5B53" w:rsidRPr="00FE5B53">
          <w:rPr>
            <w:rStyle w:val="Hyperlink"/>
          </w:rPr>
          <w:t>3/3/2020</w:t>
        </w:r>
      </w:hyperlink>
    </w:p>
    <w:p w:rsidR="00FE5B53" w:rsidRDefault="00990433" w:rsidP="00590768">
      <w:hyperlink r:id="rId22" w:history="1">
        <w:r w:rsidR="007A6DE2" w:rsidRPr="007A6DE2">
          <w:rPr>
            <w:rStyle w:val="Hyperlink"/>
          </w:rPr>
          <w:t>3/4/2020</w:t>
        </w:r>
      </w:hyperlink>
    </w:p>
    <w:p w:rsidR="007A6DE2" w:rsidRDefault="007A6DE2" w:rsidP="00590768"/>
    <w:p w:rsidR="00590768" w:rsidRDefault="00590768" w:rsidP="00590768">
      <w:pPr>
        <w:sectPr w:rsidR="00590768" w:rsidSect="00590768">
          <w:pgSz w:w="12240" w:h="15840" w:code="1"/>
          <w:pgMar w:top="1080" w:right="1440" w:bottom="1080" w:left="1440" w:header="720" w:footer="720" w:gutter="0"/>
          <w:cols w:space="720"/>
          <w:noEndnote/>
          <w:docGrid w:linePitch="360"/>
        </w:sectPr>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A6DE2" w:rsidRPr="002A63B5"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Pr="00A36862" w:rsidRDefault="007A6DE2" w:rsidP="00A36862">
      <w:pPr>
        <w:tabs>
          <w:tab w:val="right" w:pos="5933"/>
        </w:tabs>
        <w:suppressAutoHyphens/>
      </w:pPr>
      <w:r>
        <w:tab/>
      </w:r>
      <w:r>
        <w:rPr>
          <w:b/>
          <w:sz w:val="36"/>
        </w:rPr>
        <w:t>H. 4669</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McDaniel, S. Williams and Cobb-Hunter</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6B35C5">
      <w:pPr>
        <w:tabs>
          <w:tab w:val="right" w:pos="5933"/>
        </w:tabs>
        <w:suppressAutoHyphens/>
      </w:pPr>
      <w:r>
        <w:t>S. Printed 3/3/20--H.</w:t>
      </w:r>
      <w:r>
        <w:tab/>
        <w:t>[SEC 3/4/20 10:29 AM]</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7A6DE2" w:rsidRPr="00A36862"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DE2" w:rsidSect="002A63B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5A2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Pr="00325348" w:rsidRDefault="007A6DE2" w:rsidP="0053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6DE2" w:rsidRDefault="007A6D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p>
    <w:p w:rsidR="007A6DE2" w:rsidRDefault="007A6D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6DE2" w:rsidRDefault="007A6D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E2" w:rsidRDefault="007A6D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E2"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1.</w:t>
      </w:r>
      <w:r w:rsidRPr="00755C03">
        <w:tab/>
        <w:t>Section 44</w:t>
      </w:r>
      <w:r w:rsidRPr="00755C03">
        <w:noBreakHyphen/>
        <w:t>63</w:t>
      </w:r>
      <w:r w:rsidRPr="00755C03">
        <w:noBreakHyphen/>
        <w:t>74(A)(4) of the 1976 Code is amended to read:</w:t>
      </w:r>
    </w:p>
    <w:p w:rsidR="007A6DE2" w:rsidRPr="00755C03"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DE2" w:rsidRPr="00755C03"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7A6DE2"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DE2" w:rsidRPr="00755C03" w:rsidRDefault="007A6DE2" w:rsidP="00A3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 u</w:t>
      </w:r>
      <w:r>
        <w:t>pon approval by the Governor.</w:t>
      </w:r>
    </w:p>
    <w:p w:rsidR="007A6DE2" w:rsidRDefault="007A6D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0768" w:rsidRDefault="00590768" w:rsidP="007A6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0768" w:rsidSect="002A63B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29" w:rsidRDefault="000D1529" w:rsidP="009F0C77">
      <w:r>
        <w:separator/>
      </w:r>
    </w:p>
  </w:endnote>
  <w:endnote w:type="continuationSeparator" w:id="0">
    <w:p w:rsidR="000D1529" w:rsidRDefault="000D1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40DF8F-159B-43C8-A2DE-A46E00BB0528}"/>
    <w:embedBold r:id="rId2" w:fontKey="{5668427D-4EC5-4C7B-8D45-169F829D5A7E}"/>
  </w:font>
  <w:font w:name="Calibri">
    <w:panose1 w:val="020F0502020204030204"/>
    <w:charset w:val="00"/>
    <w:family w:val="swiss"/>
    <w:pitch w:val="variable"/>
    <w:sig w:usb0="E0002EFF" w:usb1="C000247B" w:usb2="00000009" w:usb3="00000000" w:csb0="000001FF" w:csb1="00000000"/>
    <w:embedRegular r:id="rId3" w:fontKey="{DF7CE169-0C3A-4466-8F34-47921F582FB2}"/>
  </w:font>
  <w:font w:name="Segoe UI">
    <w:panose1 w:val="020B0502040204020203"/>
    <w:charset w:val="00"/>
    <w:family w:val="swiss"/>
    <w:pitch w:val="variable"/>
    <w:sig w:usb0="E4002EFF" w:usb1="C000E47F" w:usb2="00000009" w:usb3="00000000" w:csb0="000001FF" w:csb1="00000000"/>
    <w:embedRegular r:id="rId4" w:fontKey="{225AB325-1F02-48E2-8612-CE3DFC1CF79A}"/>
  </w:font>
  <w:font w:name="Cambria">
    <w:panose1 w:val="02040503050406030204"/>
    <w:charset w:val="00"/>
    <w:family w:val="roman"/>
    <w:pitch w:val="variable"/>
    <w:sig w:usb0="E00006FF" w:usb1="420024FF" w:usb2="02000000" w:usb3="00000000" w:csb0="0000019F" w:csb1="00000000"/>
    <w:embedRegular r:id="rId5" w:fontKey="{8C240A7F-827B-4F1A-B25C-72B31CC01F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E2" w:rsidRPr="00533494" w:rsidRDefault="007A6DE2" w:rsidP="00533494">
    <w:pPr>
      <w:pStyle w:val="Footer"/>
      <w:tabs>
        <w:tab w:val="clear" w:pos="4680"/>
        <w:tab w:val="clear" w:pos="9360"/>
        <w:tab w:val="center" w:pos="2995"/>
      </w:tabs>
      <w:spacing w:before="120"/>
    </w:pPr>
    <w:r>
      <w:t>[4669-</w:t>
    </w:r>
    <w:r>
      <w:fldChar w:fldCharType="begin"/>
    </w:r>
    <w:r>
      <w:instrText xml:space="preserve"> PAGE  \* MERGEFORMAT </w:instrText>
    </w:r>
    <w:r>
      <w:fldChar w:fldCharType="separate"/>
    </w:r>
    <w:r w:rsidR="0043750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3B5" w:rsidRPr="00533494" w:rsidRDefault="007A6DE2" w:rsidP="00533494">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29" w:rsidRDefault="000D1529" w:rsidP="009F0C77">
      <w:r>
        <w:separator/>
      </w:r>
    </w:p>
  </w:footnote>
  <w:footnote w:type="continuationSeparator" w:id="0">
    <w:p w:rsidR="000D1529" w:rsidRDefault="000D1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1WAB20"/>
    <w:docVar w:name="CoverBillType" w:val="b"/>
    <w:docVar w:name="DocPath" w:val="L:\Council\bills\AGM\19631WAB20.DOCX"/>
    <w:docVar w:name="dvBillNumber" w:val="4669"/>
    <w:docVar w:name="dvBillNumberPrefix" w:val="H. "/>
    <w:docVar w:name="dvOriginalBody" w:val="House"/>
    <w:docVar w:name="dvSteno" w:val="AGM"/>
    <w:docVar w:name="NameofBody" w:val="h"/>
    <w:docVar w:name="vGroup2" w:val="Council"/>
  </w:docVars>
  <w:rsids>
    <w:rsidRoot w:val="00D5708B"/>
    <w:rsid w:val="00011869"/>
    <w:rsid w:val="00015CD6"/>
    <w:rsid w:val="000D1529"/>
    <w:rsid w:val="000E0100"/>
    <w:rsid w:val="000E1785"/>
    <w:rsid w:val="000F1797"/>
    <w:rsid w:val="000F40FA"/>
    <w:rsid w:val="001035F1"/>
    <w:rsid w:val="0010776B"/>
    <w:rsid w:val="00125435"/>
    <w:rsid w:val="00133E66"/>
    <w:rsid w:val="001435A3"/>
    <w:rsid w:val="00146ED3"/>
    <w:rsid w:val="001471CC"/>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A2B"/>
    <w:rsid w:val="0037079A"/>
    <w:rsid w:val="0039104D"/>
    <w:rsid w:val="003C4DAB"/>
    <w:rsid w:val="003D01E8"/>
    <w:rsid w:val="003D6B29"/>
    <w:rsid w:val="003E5288"/>
    <w:rsid w:val="003E7B75"/>
    <w:rsid w:val="003F6D79"/>
    <w:rsid w:val="0041760A"/>
    <w:rsid w:val="00417C01"/>
    <w:rsid w:val="00437506"/>
    <w:rsid w:val="004403BD"/>
    <w:rsid w:val="00441173"/>
    <w:rsid w:val="00461441"/>
    <w:rsid w:val="00462F78"/>
    <w:rsid w:val="004640D7"/>
    <w:rsid w:val="004809EE"/>
    <w:rsid w:val="004C4C2E"/>
    <w:rsid w:val="004E7D54"/>
    <w:rsid w:val="00507B7B"/>
    <w:rsid w:val="005273C6"/>
    <w:rsid w:val="00530A69"/>
    <w:rsid w:val="00533494"/>
    <w:rsid w:val="00545593"/>
    <w:rsid w:val="00556EBF"/>
    <w:rsid w:val="00577C6C"/>
    <w:rsid w:val="00587BD5"/>
    <w:rsid w:val="00590768"/>
    <w:rsid w:val="005A248B"/>
    <w:rsid w:val="005A62FE"/>
    <w:rsid w:val="005C2FE2"/>
    <w:rsid w:val="005E2BC9"/>
    <w:rsid w:val="005E7806"/>
    <w:rsid w:val="00605102"/>
    <w:rsid w:val="006215AA"/>
    <w:rsid w:val="00676654"/>
    <w:rsid w:val="006913C9"/>
    <w:rsid w:val="0069470D"/>
    <w:rsid w:val="006D58AA"/>
    <w:rsid w:val="00734F00"/>
    <w:rsid w:val="00777683"/>
    <w:rsid w:val="007A6DE2"/>
    <w:rsid w:val="007A70AE"/>
    <w:rsid w:val="007B6640"/>
    <w:rsid w:val="0082573C"/>
    <w:rsid w:val="008362E8"/>
    <w:rsid w:val="0085786E"/>
    <w:rsid w:val="008A1768"/>
    <w:rsid w:val="008A489F"/>
    <w:rsid w:val="008F0F33"/>
    <w:rsid w:val="008F4429"/>
    <w:rsid w:val="00935DF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747"/>
    <w:rsid w:val="00B412D4"/>
    <w:rsid w:val="00BE3C22"/>
    <w:rsid w:val="00C0345E"/>
    <w:rsid w:val="00C31C95"/>
    <w:rsid w:val="00C3483A"/>
    <w:rsid w:val="00C74E9D"/>
    <w:rsid w:val="00C826DD"/>
    <w:rsid w:val="00C82FD3"/>
    <w:rsid w:val="00C91515"/>
    <w:rsid w:val="00C92819"/>
    <w:rsid w:val="00CC6B7B"/>
    <w:rsid w:val="00CD2089"/>
    <w:rsid w:val="00D16FE4"/>
    <w:rsid w:val="00D31978"/>
    <w:rsid w:val="00D5708B"/>
    <w:rsid w:val="00D73A67"/>
    <w:rsid w:val="00D970A9"/>
    <w:rsid w:val="00DF3845"/>
    <w:rsid w:val="00E41911"/>
    <w:rsid w:val="00E44B57"/>
    <w:rsid w:val="00E83A85"/>
    <w:rsid w:val="00E92EEF"/>
    <w:rsid w:val="00EE7067"/>
    <w:rsid w:val="00EF2368"/>
    <w:rsid w:val="00F24442"/>
    <w:rsid w:val="00F50AE3"/>
    <w:rsid w:val="00F655B7"/>
    <w:rsid w:val="00F656BA"/>
    <w:rsid w:val="00F67CF1"/>
    <w:rsid w:val="00F728AA"/>
    <w:rsid w:val="00F840F0"/>
    <w:rsid w:val="00FB0D0D"/>
    <w:rsid w:val="00FB43B4"/>
    <w:rsid w:val="00FB6B0B"/>
    <w:rsid w:val="00FE13FE"/>
    <w:rsid w:val="00FE5B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61BDA-A639-45A0-A3A4-BEF1D166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C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C2E"/>
    <w:rPr>
      <w:rFonts w:ascii="Segoe UI" w:eastAsia="Times New Roman" w:hAnsi="Segoe UI" w:cs="Segoe UI"/>
      <w:sz w:val="18"/>
      <w:szCs w:val="18"/>
    </w:rPr>
  </w:style>
  <w:style w:type="character" w:styleId="Hyperlink">
    <w:name w:val="Hyperlink"/>
    <w:basedOn w:val="DefaultParagraphFont"/>
    <w:uiPriority w:val="99"/>
    <w:unhideWhenUsed/>
    <w:rsid w:val="00590768"/>
    <w:rPr>
      <w:color w:val="0000FF" w:themeColor="hyperlink"/>
      <w:u w:val="single"/>
    </w:rPr>
  </w:style>
  <w:style w:type="paragraph" w:styleId="NoSpacing">
    <w:name w:val="No Spacing"/>
    <w:uiPriority w:val="1"/>
    <w:qFormat/>
    <w:rsid w:val="00B3774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303.docx" TargetMode="External"/><Relationship Id="rId18" Type="http://schemas.openxmlformats.org/officeDocument/2006/relationships/hyperlink" Target="file:///p:\pprever\2019-20\4669_20191120.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4669_20200303.docx" TargetMode="External"/><Relationship Id="rId7" Type="http://schemas.openxmlformats.org/officeDocument/2006/relationships/hyperlink" Target="file:///h:\hj\20200114.docx" TargetMode="External"/><Relationship Id="rId12" Type="http://schemas.openxmlformats.org/officeDocument/2006/relationships/hyperlink" Target="file:///h:\hj\20200303.docx" TargetMode="External"/><Relationship Id="rId17" Type="http://schemas.openxmlformats.org/officeDocument/2006/relationships/hyperlink" Target="http://www.scstatehouse.gov/billsearch.php?billnumbers=4669&amp;session=123&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00304.docx" TargetMode="External"/><Relationship Id="rId20" Type="http://schemas.openxmlformats.org/officeDocument/2006/relationships/hyperlink" Target="file:///p:\pprever\2019-20\4669_202002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00304.docx" TargetMode="External"/><Relationship Id="rId23" Type="http://schemas.openxmlformats.org/officeDocument/2006/relationships/footer" Target="footer1.xml"/><Relationship Id="rId10" Type="http://schemas.openxmlformats.org/officeDocument/2006/relationships/hyperlink" Target="file:///h:\hj\20200226.docx" TargetMode="External"/><Relationship Id="rId19" Type="http://schemas.openxmlformats.org/officeDocument/2006/relationships/hyperlink" Target="file:///p:\pprever\2019-20\4669_20200220.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hj\20200304.docx" TargetMode="External"/><Relationship Id="rId22" Type="http://schemas.openxmlformats.org/officeDocument/2006/relationships/hyperlink" Target="file:///p:\pprever\2019-20\4669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3A90D-7ECA-4B0A-B09C-7D32A541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4669: Subject not yet available - South Carolina Legislature Online</dc:title>
  <dc:creator>Angie Morgan</dc:creator>
  <cp:lastModifiedBy>S Wilson</cp:lastModifiedBy>
  <cp:revision>2</cp:revision>
  <cp:lastPrinted>2019-11-18T18:39:00Z</cp:lastPrinted>
  <dcterms:created xsi:type="dcterms:W3CDTF">2020-03-05T15:03:00Z</dcterms:created>
  <dcterms:modified xsi:type="dcterms:W3CDTF">2020-03-05T15:03:00Z</dcterms:modified>
</cp:coreProperties>
</file>