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AB2" w:rsidRDefault="00632AB2" w:rsidP="00632AB2">
      <w:pPr>
        <w:widowControl w:val="0"/>
        <w:jc w:val="center"/>
      </w:pPr>
      <w:r w:rsidRPr="00632AB2">
        <w:rPr>
          <w:b/>
        </w:rPr>
        <w:t>South Carolina General Assembly</w:t>
      </w:r>
    </w:p>
    <w:p w:rsidR="00632AB2" w:rsidRDefault="00632AB2" w:rsidP="00632AB2">
      <w:pPr>
        <w:widowControl w:val="0"/>
        <w:jc w:val="center"/>
      </w:pPr>
      <w:r>
        <w:t>123rd Session, 2019-2020</w:t>
      </w:r>
    </w:p>
    <w:p w:rsidR="00632AB2" w:rsidRDefault="00632AB2" w:rsidP="00632AB2">
      <w:pPr>
        <w:widowControl w:val="0"/>
        <w:jc w:val="left"/>
      </w:pPr>
    </w:p>
    <w:p w:rsidR="00632AB2" w:rsidRDefault="00632AB2" w:rsidP="00632AB2">
      <w:pPr>
        <w:widowControl w:val="0"/>
        <w:jc w:val="left"/>
        <w:rPr>
          <w:b/>
        </w:rPr>
      </w:pPr>
      <w:r w:rsidRPr="00632AB2">
        <w:rPr>
          <w:b/>
        </w:rPr>
        <w:t>H. 4688</w:t>
      </w:r>
    </w:p>
    <w:p w:rsidR="00632AB2" w:rsidRDefault="00632AB2" w:rsidP="00632AB2">
      <w:pPr>
        <w:widowControl w:val="0"/>
        <w:jc w:val="left"/>
        <w:rPr>
          <w:b/>
        </w:rPr>
      </w:pPr>
    </w:p>
    <w:p w:rsidR="00632AB2" w:rsidRDefault="00632AB2" w:rsidP="00632AB2">
      <w:pPr>
        <w:widowControl w:val="0"/>
        <w:jc w:val="left"/>
      </w:pPr>
      <w:r w:rsidRPr="00632AB2">
        <w:rPr>
          <w:b/>
        </w:rPr>
        <w:t>STATUS INFORMATION</w:t>
      </w:r>
    </w:p>
    <w:p w:rsidR="00632AB2" w:rsidRDefault="00632AB2" w:rsidP="00632AB2">
      <w:pPr>
        <w:widowControl w:val="0"/>
        <w:jc w:val="left"/>
      </w:pPr>
    </w:p>
    <w:p w:rsidR="00632AB2" w:rsidRDefault="00632AB2" w:rsidP="00632AB2">
      <w:pPr>
        <w:widowControl w:val="0"/>
        <w:jc w:val="left"/>
      </w:pPr>
      <w:r>
        <w:t>General Bill</w:t>
      </w:r>
    </w:p>
    <w:p w:rsidR="00632AB2" w:rsidRDefault="00632AB2" w:rsidP="00632AB2">
      <w:pPr>
        <w:widowControl w:val="0"/>
        <w:jc w:val="left"/>
      </w:pPr>
      <w:r>
        <w:t>Sponsors: Rep. Pendarvis</w:t>
      </w:r>
    </w:p>
    <w:p w:rsidR="00632AB2" w:rsidRDefault="00632AB2" w:rsidP="00632AB2">
      <w:pPr>
        <w:widowControl w:val="0"/>
        <w:jc w:val="left"/>
      </w:pPr>
      <w:r>
        <w:t>Document Path: l:\council\bills\bh\7217ahb20.docx</w:t>
      </w:r>
    </w:p>
    <w:p w:rsidR="00632AB2" w:rsidRDefault="00632AB2" w:rsidP="00632AB2">
      <w:pPr>
        <w:widowControl w:val="0"/>
        <w:jc w:val="left"/>
      </w:pPr>
    </w:p>
    <w:p w:rsidR="00A35F3B" w:rsidRDefault="00A35F3B" w:rsidP="00632AB2">
      <w:pPr>
        <w:widowControl w:val="0"/>
        <w:jc w:val="left"/>
      </w:pPr>
      <w:r>
        <w:t>Introduced in the House on January 14, 2020</w:t>
      </w:r>
    </w:p>
    <w:p w:rsidR="00A35F3B" w:rsidRPr="00A35F3B" w:rsidRDefault="00A35F3B" w:rsidP="00632AB2">
      <w:pPr>
        <w:widowControl w:val="0"/>
        <w:jc w:val="left"/>
      </w:pPr>
      <w:r>
        <w:t xml:space="preserve">Currently residing in the House Committee on </w:t>
      </w:r>
      <w:r w:rsidRPr="00A35F3B">
        <w:rPr>
          <w:b/>
        </w:rPr>
        <w:t>Judiciary</w:t>
      </w:r>
    </w:p>
    <w:p w:rsidR="00A35F3B" w:rsidRDefault="00A35F3B" w:rsidP="00632AB2">
      <w:pPr>
        <w:widowControl w:val="0"/>
        <w:jc w:val="left"/>
      </w:pPr>
    </w:p>
    <w:p w:rsidR="00632AB2" w:rsidRDefault="00027292" w:rsidP="00632AB2">
      <w:pPr>
        <w:widowControl w:val="0"/>
        <w:jc w:val="left"/>
      </w:pPr>
      <w:r>
        <w:t>Summary: Admissibility of copies of certain motor vehicle documents</w:t>
      </w:r>
    </w:p>
    <w:p w:rsidR="00632AB2" w:rsidRDefault="00632AB2" w:rsidP="00632AB2">
      <w:pPr>
        <w:widowControl w:val="0"/>
        <w:jc w:val="left"/>
      </w:pPr>
    </w:p>
    <w:p w:rsidR="00632AB2" w:rsidRDefault="00632AB2" w:rsidP="00632AB2">
      <w:pPr>
        <w:widowControl w:val="0"/>
        <w:jc w:val="left"/>
      </w:pPr>
    </w:p>
    <w:p w:rsidR="00632AB2" w:rsidRDefault="00632AB2" w:rsidP="00632AB2">
      <w:pPr>
        <w:widowControl w:val="0"/>
        <w:tabs>
          <w:tab w:val="center" w:pos="590"/>
          <w:tab w:val="center" w:pos="1440"/>
          <w:tab w:val="left" w:pos="1872"/>
          <w:tab w:val="left" w:pos="9187"/>
        </w:tabs>
        <w:jc w:val="left"/>
      </w:pPr>
      <w:r w:rsidRPr="00632AB2">
        <w:rPr>
          <w:b/>
        </w:rPr>
        <w:t>HISTORY OF LEGISLATIVE ACTIONS</w:t>
      </w:r>
    </w:p>
    <w:p w:rsidR="00632AB2" w:rsidRDefault="00632AB2" w:rsidP="00632AB2">
      <w:pPr>
        <w:widowControl w:val="0"/>
        <w:tabs>
          <w:tab w:val="center" w:pos="590"/>
          <w:tab w:val="center" w:pos="1440"/>
          <w:tab w:val="left" w:pos="1872"/>
          <w:tab w:val="left" w:pos="9187"/>
        </w:tabs>
        <w:jc w:val="left"/>
      </w:pPr>
    </w:p>
    <w:p w:rsidR="00632AB2" w:rsidRPr="00632AB2" w:rsidRDefault="00632AB2" w:rsidP="00632AB2">
      <w:pPr>
        <w:widowControl w:val="0"/>
        <w:tabs>
          <w:tab w:val="center" w:pos="590"/>
          <w:tab w:val="center" w:pos="1440"/>
          <w:tab w:val="left" w:pos="1872"/>
          <w:tab w:val="left" w:pos="9187"/>
        </w:tabs>
        <w:jc w:val="left"/>
      </w:pPr>
      <w:r w:rsidRPr="00632AB2">
        <w:rPr>
          <w:u w:val="single"/>
        </w:rPr>
        <w:tab/>
        <w:t>Date</w:t>
      </w:r>
      <w:r w:rsidRPr="00632AB2">
        <w:rPr>
          <w:u w:val="single"/>
        </w:rPr>
        <w:tab/>
        <w:t>Body</w:t>
      </w:r>
      <w:r w:rsidRPr="00632AB2">
        <w:rPr>
          <w:u w:val="single"/>
        </w:rPr>
        <w:tab/>
        <w:t>Action Description with journal page number</w:t>
      </w:r>
      <w:r w:rsidRPr="00632AB2">
        <w:rPr>
          <w:u w:val="single"/>
        </w:rPr>
        <w:tab/>
      </w:r>
    </w:p>
    <w:p w:rsidR="00B34220" w:rsidRDefault="00B34220" w:rsidP="00B34220">
      <w:pPr>
        <w:widowControl w:val="0"/>
        <w:tabs>
          <w:tab w:val="right" w:pos="1008"/>
          <w:tab w:val="left" w:pos="1152"/>
          <w:tab w:val="left" w:pos="1872"/>
          <w:tab w:val="left" w:pos="9187"/>
        </w:tabs>
        <w:ind w:left="2088" w:hanging="2088"/>
      </w:pPr>
      <w:r>
        <w:tab/>
        <w:t>11/20/2019</w:t>
      </w:r>
      <w:r>
        <w:tab/>
        <w:t>House</w:t>
      </w:r>
      <w:r>
        <w:tab/>
        <w:t>Prefiled</w:t>
      </w:r>
    </w:p>
    <w:p w:rsidR="00B34220" w:rsidRDefault="00B34220" w:rsidP="00B34220">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652A75">
        <w:rPr>
          <w:b/>
        </w:rPr>
        <w:t>Education and Public Works</w:t>
      </w:r>
    </w:p>
    <w:p w:rsidR="00B34220" w:rsidRDefault="00B34220" w:rsidP="00B34220">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652A75">
          <w:rPr>
            <w:rStyle w:val="Hyperlink"/>
          </w:rPr>
          <w:t>House Journal</w:t>
        </w:r>
        <w:r w:rsidRPr="00652A75">
          <w:rPr>
            <w:rStyle w:val="Hyperlink"/>
          </w:rPr>
          <w:noBreakHyphen/>
          <w:t>page 68</w:t>
        </w:r>
      </w:hyperlink>
      <w:r>
        <w:t>)</w:t>
      </w:r>
    </w:p>
    <w:p w:rsidR="00B34220" w:rsidRDefault="00B34220" w:rsidP="00B34220">
      <w:pPr>
        <w:widowControl w:val="0"/>
        <w:tabs>
          <w:tab w:val="right" w:pos="1008"/>
          <w:tab w:val="left" w:pos="1152"/>
          <w:tab w:val="left" w:pos="1872"/>
          <w:tab w:val="left" w:pos="9187"/>
        </w:tabs>
        <w:ind w:left="2088" w:hanging="2088"/>
      </w:pPr>
      <w:r>
        <w:tab/>
        <w:t>1/14/2020</w:t>
      </w:r>
      <w:r>
        <w:tab/>
        <w:t>House</w:t>
      </w:r>
      <w:r>
        <w:tab/>
        <w:t xml:space="preserve">Referred to Committee on </w:t>
      </w:r>
      <w:r w:rsidRPr="00652A75">
        <w:rPr>
          <w:b/>
        </w:rPr>
        <w:t>Education and Public Works</w:t>
      </w:r>
      <w:r>
        <w:t xml:space="preserve"> (</w:t>
      </w:r>
      <w:hyperlink r:id="rId8" w:history="1">
        <w:r w:rsidRPr="00652A75">
          <w:rPr>
            <w:rStyle w:val="Hyperlink"/>
          </w:rPr>
          <w:t>House Journal</w:t>
        </w:r>
        <w:r w:rsidRPr="00652A75">
          <w:rPr>
            <w:rStyle w:val="Hyperlink"/>
          </w:rPr>
          <w:noBreakHyphen/>
          <w:t>page 68</w:t>
        </w:r>
      </w:hyperlink>
      <w:r>
        <w:t>)</w:t>
      </w:r>
    </w:p>
    <w:p w:rsidR="00B34220" w:rsidRDefault="00B34220" w:rsidP="00B34220">
      <w:pPr>
        <w:widowControl w:val="0"/>
        <w:tabs>
          <w:tab w:val="right" w:pos="1008"/>
          <w:tab w:val="left" w:pos="1152"/>
          <w:tab w:val="left" w:pos="1872"/>
          <w:tab w:val="left" w:pos="9187"/>
        </w:tabs>
        <w:ind w:left="2088" w:hanging="2088"/>
      </w:pPr>
      <w:r>
        <w:tab/>
        <w:t>2/5/2020</w:t>
      </w:r>
      <w:r>
        <w:tab/>
        <w:t>House</w:t>
      </w:r>
      <w:r>
        <w:tab/>
        <w:t xml:space="preserve">Recalled from Committee on </w:t>
      </w:r>
      <w:r w:rsidRPr="00652A75">
        <w:rPr>
          <w:b/>
        </w:rPr>
        <w:t>Education and Public Works</w:t>
      </w:r>
      <w:r>
        <w:t xml:space="preserve"> (</w:t>
      </w:r>
      <w:hyperlink r:id="rId9" w:history="1">
        <w:r w:rsidRPr="00652A75">
          <w:rPr>
            <w:rStyle w:val="Hyperlink"/>
          </w:rPr>
          <w:t>House Journal</w:t>
        </w:r>
        <w:r w:rsidRPr="00652A75">
          <w:rPr>
            <w:rStyle w:val="Hyperlink"/>
          </w:rPr>
          <w:noBreakHyphen/>
          <w:t>page 51</w:t>
        </w:r>
      </w:hyperlink>
      <w:r>
        <w:t>)</w:t>
      </w:r>
    </w:p>
    <w:p w:rsidR="00B34220" w:rsidRDefault="00B34220" w:rsidP="00B34220">
      <w:pPr>
        <w:widowControl w:val="0"/>
        <w:tabs>
          <w:tab w:val="right" w:pos="1008"/>
          <w:tab w:val="left" w:pos="1152"/>
          <w:tab w:val="left" w:pos="1872"/>
          <w:tab w:val="left" w:pos="9187"/>
        </w:tabs>
        <w:ind w:left="2088" w:hanging="2088"/>
      </w:pPr>
      <w:r>
        <w:tab/>
        <w:t>2/5/2020</w:t>
      </w:r>
      <w:r>
        <w:tab/>
        <w:t>House</w:t>
      </w:r>
      <w:r>
        <w:tab/>
        <w:t xml:space="preserve">Committed to Committee on </w:t>
      </w:r>
      <w:r w:rsidRPr="00652A75">
        <w:rPr>
          <w:b/>
        </w:rPr>
        <w:t>Judiciary</w:t>
      </w:r>
      <w:r>
        <w:t xml:space="preserve"> (</w:t>
      </w:r>
      <w:hyperlink r:id="rId10" w:history="1">
        <w:r w:rsidRPr="00652A75">
          <w:rPr>
            <w:rStyle w:val="Hyperlink"/>
          </w:rPr>
          <w:t>House Journal</w:t>
        </w:r>
        <w:r w:rsidRPr="00652A75">
          <w:rPr>
            <w:rStyle w:val="Hyperlink"/>
          </w:rPr>
          <w:noBreakHyphen/>
          <w:t>page 51</w:t>
        </w:r>
      </w:hyperlink>
      <w:r>
        <w:t>)</w:t>
      </w:r>
    </w:p>
    <w:p w:rsidR="00B34220" w:rsidRDefault="00B34220" w:rsidP="00B34220">
      <w:pPr>
        <w:widowControl w:val="0"/>
        <w:tabs>
          <w:tab w:val="right" w:pos="1008"/>
          <w:tab w:val="left" w:pos="1152"/>
          <w:tab w:val="left" w:pos="1872"/>
          <w:tab w:val="left" w:pos="9187"/>
        </w:tabs>
        <w:ind w:left="2088" w:hanging="2088"/>
      </w:pPr>
    </w:p>
    <w:p w:rsidR="00632AB2" w:rsidRDefault="00632AB2" w:rsidP="00632A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632AB2">
          <w:rPr>
            <w:rStyle w:val="Hyperlink"/>
          </w:rPr>
          <w:t>legislative information</w:t>
        </w:r>
      </w:hyperlink>
      <w:r>
        <w:t xml:space="preserve"> at the website</w:t>
      </w:r>
    </w:p>
    <w:p w:rsidR="00632AB2" w:rsidRDefault="00632AB2" w:rsidP="00632AB2">
      <w:pPr>
        <w:widowControl w:val="0"/>
        <w:tabs>
          <w:tab w:val="right" w:pos="1008"/>
          <w:tab w:val="left" w:pos="1152"/>
          <w:tab w:val="left" w:pos="1872"/>
          <w:tab w:val="left" w:pos="9187"/>
        </w:tabs>
        <w:ind w:left="2088" w:hanging="2088"/>
        <w:jc w:val="left"/>
      </w:pPr>
    </w:p>
    <w:p w:rsidR="00632AB2" w:rsidRPr="00632AB2" w:rsidRDefault="00632AB2" w:rsidP="00632AB2">
      <w:pPr>
        <w:widowControl w:val="0"/>
        <w:tabs>
          <w:tab w:val="right" w:pos="1008"/>
          <w:tab w:val="left" w:pos="1152"/>
          <w:tab w:val="left" w:pos="1872"/>
          <w:tab w:val="left" w:pos="9187"/>
        </w:tabs>
        <w:ind w:left="2088" w:hanging="2088"/>
        <w:jc w:val="left"/>
      </w:pPr>
    </w:p>
    <w:p w:rsidR="00632AB2" w:rsidRDefault="00632AB2" w:rsidP="00632AB2">
      <w:pPr>
        <w:widowControl w:val="0"/>
        <w:jc w:val="left"/>
      </w:pPr>
      <w:r w:rsidRPr="00632AB2">
        <w:rPr>
          <w:b/>
        </w:rPr>
        <w:t>VERSIONS OF THIS BILL</w:t>
      </w:r>
    </w:p>
    <w:p w:rsidR="00632AB2" w:rsidRDefault="00632AB2" w:rsidP="00632AB2">
      <w:pPr>
        <w:widowControl w:val="0"/>
        <w:jc w:val="left"/>
      </w:pPr>
    </w:p>
    <w:p w:rsidR="00632AB2" w:rsidRDefault="00936B15" w:rsidP="00632AB2">
      <w:pPr>
        <w:widowControl w:val="0"/>
        <w:jc w:val="left"/>
      </w:pPr>
      <w:hyperlink r:id="rId12" w:history="1">
        <w:r w:rsidR="00632AB2">
          <w:rPr>
            <w:rStyle w:val="Hyperlink"/>
          </w:rPr>
          <w:t>11/20/2019</w:t>
        </w:r>
      </w:hyperlink>
    </w:p>
    <w:p w:rsidR="00632AB2" w:rsidRDefault="00632AB2" w:rsidP="00632AB2"/>
    <w:p w:rsidR="00632AB2" w:rsidRDefault="00632AB2" w:rsidP="00632AB2">
      <w:pPr>
        <w:sectPr w:rsidR="00632AB2" w:rsidSect="00632AB2">
          <w:pgSz w:w="12240" w:h="15840" w:code="1"/>
          <w:pgMar w:top="1080" w:right="1440" w:bottom="1080" w:left="1440" w:header="720" w:footer="720" w:gutter="0"/>
          <w:cols w:space="720"/>
          <w:noEndnote/>
          <w:docGrid w:linePitch="360"/>
        </w:sectPr>
      </w:pPr>
    </w:p>
    <w:p w:rsidR="0059362B" w:rsidRDefault="005936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0C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697" w:rsidRPr="00FE24E2" w:rsidRDefault="00A66697" w:rsidP="00A6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E24E2">
        <w:rPr>
          <w:color w:val="000000" w:themeColor="text1"/>
          <w:u w:color="000000" w:themeColor="text1"/>
        </w:rPr>
        <w:t>TO AMEND SECTION 19</w:t>
      </w:r>
      <w:r>
        <w:rPr>
          <w:color w:val="000000" w:themeColor="text1"/>
          <w:u w:color="000000" w:themeColor="text1"/>
        </w:rPr>
        <w:noBreakHyphen/>
      </w:r>
      <w:r w:rsidRPr="00FE24E2">
        <w:rPr>
          <w:color w:val="000000" w:themeColor="text1"/>
          <w:u w:color="000000" w:themeColor="text1"/>
        </w:rPr>
        <w:t>5</w:t>
      </w:r>
      <w:r>
        <w:rPr>
          <w:color w:val="000000" w:themeColor="text1"/>
          <w:u w:color="000000" w:themeColor="text1"/>
        </w:rPr>
        <w:noBreakHyphen/>
      </w:r>
      <w:r w:rsidRPr="00FE24E2">
        <w:rPr>
          <w:color w:val="000000" w:themeColor="text1"/>
          <w:u w:color="000000" w:themeColor="text1"/>
        </w:rPr>
        <w:t>30, CODE OF LAWS OF SOUTH CAROLINA, 1976, RELATING TO THE ADMISSIBILITY OF PHOTOSTATIC OR CERTIFIED COPIES OF CERTAIN MOTOR VEHICLE DOCUMENTS, SO AS TO PROVIDE THAT CERTIFICATION INCLUDES COPIES OF WATERMARKED DOCUMENTS WHEN PRINTED FROM THE COMPUTER SYSTEM OF THE DEPARTMENT OF MOTOR VEHICLES.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C5A" w:rsidRDefault="00100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C5A" w:rsidRDefault="00100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697" w:rsidRDefault="00A66697" w:rsidP="00A6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24E2">
        <w:rPr>
          <w:color w:val="000000" w:themeColor="text1"/>
          <w:u w:color="000000" w:themeColor="text1"/>
        </w:rPr>
        <w:t>SECTION</w:t>
      </w:r>
      <w:r w:rsidRPr="00FE24E2">
        <w:rPr>
          <w:color w:val="000000" w:themeColor="text1"/>
          <w:u w:color="000000" w:themeColor="text1"/>
        </w:rPr>
        <w:tab/>
        <w:t>1.</w:t>
      </w:r>
      <w:r w:rsidRPr="00FE24E2">
        <w:rPr>
          <w:color w:val="000000" w:themeColor="text1"/>
          <w:u w:color="000000" w:themeColor="text1"/>
        </w:rPr>
        <w:tab/>
        <w:t>Section 19</w:t>
      </w:r>
      <w:r>
        <w:rPr>
          <w:color w:val="000000" w:themeColor="text1"/>
          <w:u w:color="000000" w:themeColor="text1"/>
        </w:rPr>
        <w:noBreakHyphen/>
      </w:r>
      <w:r w:rsidRPr="00FE24E2">
        <w:rPr>
          <w:color w:val="000000" w:themeColor="text1"/>
          <w:u w:color="000000" w:themeColor="text1"/>
        </w:rPr>
        <w:t>5</w:t>
      </w:r>
      <w:r>
        <w:rPr>
          <w:color w:val="000000" w:themeColor="text1"/>
          <w:u w:color="000000" w:themeColor="text1"/>
        </w:rPr>
        <w:noBreakHyphen/>
      </w:r>
      <w:r w:rsidRPr="00FE24E2">
        <w:rPr>
          <w:color w:val="000000" w:themeColor="text1"/>
          <w:u w:color="000000" w:themeColor="text1"/>
        </w:rPr>
        <w:t>30 of the 1976 Code is amended to read:</w:t>
      </w:r>
    </w:p>
    <w:p w:rsidR="00A66697" w:rsidRDefault="00A66697" w:rsidP="00A6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697" w:rsidRDefault="00A66697" w:rsidP="00A6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19</w:t>
      </w:r>
      <w:r>
        <w:rPr>
          <w:color w:val="000000" w:themeColor="text1"/>
          <w:u w:color="000000" w:themeColor="text1"/>
        </w:rPr>
        <w:noBreakHyphen/>
        <w:t>5</w:t>
      </w:r>
      <w:r>
        <w:rPr>
          <w:color w:val="000000" w:themeColor="text1"/>
          <w:u w:color="000000" w:themeColor="text1"/>
        </w:rPr>
        <w:noBreakHyphen/>
        <w:t xml:space="preserve">30. </w:t>
      </w:r>
      <w:r w:rsidRPr="00D91786">
        <w:t xml:space="preserve">Photostatic, optical disk, or certified copies of motor vehicle registration applications, registrations, notices of cancellation, suspensions or revocations, reports of violations, and documents pertaining to the motor vehicle safety responsibility laws of this State, when certified by the director of the Department of Motor Vehicles, or his designee, as true copies of originals, on file with the Department of Motor Vehicles, </w:t>
      </w:r>
      <w:r w:rsidRPr="00D40AFF">
        <w:rPr>
          <w:strike/>
        </w:rPr>
        <w:t>shall be</w:t>
      </w:r>
      <w:r w:rsidRPr="00D91786">
        <w:t xml:space="preserve"> </w:t>
      </w:r>
      <w:r>
        <w:rPr>
          <w:u w:val="single"/>
        </w:rPr>
        <w:t>are</w:t>
      </w:r>
      <w:r>
        <w:t xml:space="preserve"> </w:t>
      </w:r>
      <w:r w:rsidRPr="00D91786">
        <w:t xml:space="preserve">admissible in any proceedings in any court in like manner as the original </w:t>
      </w:r>
      <w:r w:rsidRPr="00D40AFF">
        <w:rPr>
          <w:strike/>
        </w:rPr>
        <w:t>thereof</w:t>
      </w:r>
      <w:r w:rsidRPr="00D91786">
        <w:t>.</w:t>
      </w:r>
      <w:r>
        <w:t xml:space="preserve"> </w:t>
      </w:r>
      <w:r>
        <w:rPr>
          <w:u w:val="single"/>
        </w:rPr>
        <w:t>Certification includes a watermark applied to a copy of the document when it is printed from the department</w:t>
      </w:r>
      <w:r w:rsidRPr="00A7428A">
        <w:rPr>
          <w:u w:val="single"/>
        </w:rPr>
        <w:t>’</w:t>
      </w:r>
      <w:r>
        <w:rPr>
          <w:u w:val="single"/>
        </w:rPr>
        <w:t>s computer system.</w:t>
      </w:r>
      <w:r>
        <w:t>”</w:t>
      </w:r>
    </w:p>
    <w:p w:rsidR="00A66697" w:rsidRDefault="00A66697" w:rsidP="00A6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6697" w:rsidRDefault="00A66697" w:rsidP="00A6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one hundred eighty days after approval by the Governor.</w:t>
      </w:r>
    </w:p>
    <w:p w:rsidR="00892E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2AB2" w:rsidRDefault="00632AB2" w:rsidP="00632AB2">
      <w:pPr>
        <w:suppressAutoHyphens/>
      </w:pPr>
    </w:p>
    <w:sectPr w:rsidR="00632AB2" w:rsidSect="00632AB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C5A" w:rsidRDefault="00100C5A" w:rsidP="009F0C77">
      <w:r>
        <w:separator/>
      </w:r>
    </w:p>
  </w:endnote>
  <w:endnote w:type="continuationSeparator" w:id="0">
    <w:p w:rsidR="00100C5A" w:rsidRDefault="00100C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9FB968-331B-4A8E-9176-D131FB12FDC7}"/>
    <w:embedBold r:id="rId2" w:fontKey="{4BD29704-976D-4E0E-A943-013C6D92C683}"/>
  </w:font>
  <w:font w:name="Calibri">
    <w:panose1 w:val="020F0502020204030204"/>
    <w:charset w:val="00"/>
    <w:family w:val="swiss"/>
    <w:pitch w:val="variable"/>
    <w:sig w:usb0="E0002EFF" w:usb1="C000247B" w:usb2="00000009" w:usb3="00000000" w:csb0="000001FF" w:csb1="00000000"/>
    <w:embedRegular r:id="rId3" w:fontKey="{6508B9C2-5F82-4DB0-B3C9-2B0E015DCA35}"/>
  </w:font>
  <w:font w:name="Cambria">
    <w:panose1 w:val="02040503050406030204"/>
    <w:charset w:val="00"/>
    <w:family w:val="roman"/>
    <w:pitch w:val="variable"/>
    <w:sig w:usb0="E00006FF" w:usb1="420024FF" w:usb2="02000000" w:usb3="00000000" w:csb0="0000019F" w:csb1="00000000"/>
    <w:embedRegular r:id="rId4" w:fontKey="{853CBE96-58F3-4C9C-812F-39240A92E3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2AB2" w:rsidRPr="0059362B" w:rsidRDefault="00632AB2" w:rsidP="0059362B">
    <w:pPr>
      <w:pStyle w:val="Footer"/>
      <w:tabs>
        <w:tab w:val="clear" w:pos="4680"/>
        <w:tab w:val="clear" w:pos="9360"/>
        <w:tab w:val="center" w:pos="2995"/>
      </w:tabs>
      <w:spacing w:before="120"/>
    </w:pPr>
    <w:r>
      <w:t>[4688]</w:t>
    </w:r>
    <w:r>
      <w:tab/>
    </w:r>
    <w:r>
      <w:fldChar w:fldCharType="begin"/>
    </w:r>
    <w:r>
      <w:instrText xml:space="preserve"> PAGE  \* MERGEFORMAT </w:instrText>
    </w:r>
    <w:r>
      <w:fldChar w:fldCharType="separate"/>
    </w:r>
    <w:r w:rsidR="00B342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C5A" w:rsidRDefault="00100C5A" w:rsidP="009F0C77">
      <w:r>
        <w:separator/>
      </w:r>
    </w:p>
  </w:footnote>
  <w:footnote w:type="continuationSeparator" w:id="0">
    <w:p w:rsidR="00100C5A" w:rsidRDefault="00100C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7AHB20"/>
    <w:docVar w:name="CoverBillType" w:val="b"/>
    <w:docVar w:name="DocPath" w:val="L:\Council\bills\BH\7217AHB20.DOCX"/>
    <w:docVar w:name="dvBillNumber" w:val="4688"/>
    <w:docVar w:name="dvBillNumberPrefix" w:val="H. "/>
    <w:docVar w:name="dvOriginalBody" w:val="House"/>
    <w:docVar w:name="dvSteno" w:val="BH"/>
    <w:docVar w:name="NameofBody" w:val="h"/>
    <w:docVar w:name="vGroup2" w:val="Council"/>
  </w:docVars>
  <w:rsids>
    <w:rsidRoot w:val="00100C5A"/>
    <w:rsid w:val="00011869"/>
    <w:rsid w:val="00015CD6"/>
    <w:rsid w:val="00027292"/>
    <w:rsid w:val="000E0100"/>
    <w:rsid w:val="000E1785"/>
    <w:rsid w:val="000F40FA"/>
    <w:rsid w:val="00100C5A"/>
    <w:rsid w:val="001035F1"/>
    <w:rsid w:val="0010776B"/>
    <w:rsid w:val="00133E66"/>
    <w:rsid w:val="001435A3"/>
    <w:rsid w:val="00146ED3"/>
    <w:rsid w:val="00151044"/>
    <w:rsid w:val="00157E6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53F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62B"/>
    <w:rsid w:val="005A62FE"/>
    <w:rsid w:val="005C2FE2"/>
    <w:rsid w:val="005E2BC9"/>
    <w:rsid w:val="005E32BD"/>
    <w:rsid w:val="00605102"/>
    <w:rsid w:val="006215AA"/>
    <w:rsid w:val="00632AB2"/>
    <w:rsid w:val="006913C9"/>
    <w:rsid w:val="0069470D"/>
    <w:rsid w:val="006D58AA"/>
    <w:rsid w:val="00734F00"/>
    <w:rsid w:val="007A70AE"/>
    <w:rsid w:val="007E4C9B"/>
    <w:rsid w:val="008362E8"/>
    <w:rsid w:val="0085786E"/>
    <w:rsid w:val="00892EDE"/>
    <w:rsid w:val="008A1768"/>
    <w:rsid w:val="008A489F"/>
    <w:rsid w:val="008F0F33"/>
    <w:rsid w:val="008F4429"/>
    <w:rsid w:val="0094021A"/>
    <w:rsid w:val="009B44AF"/>
    <w:rsid w:val="009C6A0B"/>
    <w:rsid w:val="009F0C77"/>
    <w:rsid w:val="009F4DD1"/>
    <w:rsid w:val="00A02543"/>
    <w:rsid w:val="00A35F3B"/>
    <w:rsid w:val="00A41684"/>
    <w:rsid w:val="00A64E80"/>
    <w:rsid w:val="00A66697"/>
    <w:rsid w:val="00A72BCD"/>
    <w:rsid w:val="00A741D9"/>
    <w:rsid w:val="00A833AB"/>
    <w:rsid w:val="00A9741D"/>
    <w:rsid w:val="00AC34A2"/>
    <w:rsid w:val="00AD1C9A"/>
    <w:rsid w:val="00AD4B17"/>
    <w:rsid w:val="00B34220"/>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3CB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896B88-2087-4FE6-B7F6-229504F29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32A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hyperlink" Target="file:///p:\pprever\2019-20\4688_2019112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688&amp;session=123&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200205.docx" TargetMode="External"/><Relationship Id="rId4" Type="http://schemas.openxmlformats.org/officeDocument/2006/relationships/webSettings" Target="webSettings.xml"/><Relationship Id="rId9" Type="http://schemas.openxmlformats.org/officeDocument/2006/relationships/hyperlink" Target="file:///h:\hj\20200205.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5AC49-D2EA-4583-B617-6CDA66150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2</Pages>
  <Words>376</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4688: Subject not yet available - South Carolina Legislature Online</dc:title>
  <dc:creator>Bonnie Huth</dc:creator>
  <cp:lastModifiedBy>S Wilson</cp:lastModifiedBy>
  <cp:revision>2</cp:revision>
  <dcterms:created xsi:type="dcterms:W3CDTF">2020-02-06T14:50:00Z</dcterms:created>
  <dcterms:modified xsi:type="dcterms:W3CDTF">2020-02-06T14:50:00Z</dcterms:modified>
</cp:coreProperties>
</file>