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64D" w:rsidRDefault="006B564D" w:rsidP="006B564D">
      <w:pPr>
        <w:widowControl w:val="0"/>
        <w:jc w:val="center"/>
      </w:pPr>
      <w:r w:rsidRPr="006B564D">
        <w:rPr>
          <w:b/>
        </w:rPr>
        <w:t>South Carolina General Assembly</w:t>
      </w:r>
    </w:p>
    <w:p w:rsidR="006B564D" w:rsidRDefault="006B564D" w:rsidP="006B564D">
      <w:pPr>
        <w:widowControl w:val="0"/>
        <w:jc w:val="center"/>
      </w:pPr>
      <w:r>
        <w:t>123rd Session, 2019-2020</w:t>
      </w:r>
    </w:p>
    <w:p w:rsidR="006B564D" w:rsidRDefault="006B564D" w:rsidP="006B564D">
      <w:pPr>
        <w:widowControl w:val="0"/>
        <w:jc w:val="left"/>
      </w:pPr>
    </w:p>
    <w:p w:rsidR="006B564D" w:rsidRDefault="006B564D" w:rsidP="006B564D">
      <w:pPr>
        <w:widowControl w:val="0"/>
        <w:jc w:val="left"/>
        <w:rPr>
          <w:b/>
        </w:rPr>
      </w:pPr>
      <w:r w:rsidRPr="006B564D">
        <w:rPr>
          <w:b/>
        </w:rPr>
        <w:t>H. 4794</w:t>
      </w:r>
    </w:p>
    <w:p w:rsidR="006B564D" w:rsidRDefault="006B564D" w:rsidP="006B564D">
      <w:pPr>
        <w:widowControl w:val="0"/>
        <w:jc w:val="left"/>
        <w:rPr>
          <w:b/>
        </w:rPr>
      </w:pPr>
    </w:p>
    <w:p w:rsidR="006B564D" w:rsidRDefault="006B564D" w:rsidP="006B564D">
      <w:pPr>
        <w:widowControl w:val="0"/>
        <w:jc w:val="left"/>
      </w:pPr>
      <w:r w:rsidRPr="006B564D">
        <w:rPr>
          <w:b/>
        </w:rPr>
        <w:t>STATUS INFORMATION</w:t>
      </w:r>
    </w:p>
    <w:p w:rsidR="006B564D" w:rsidRDefault="006B564D" w:rsidP="006B564D">
      <w:pPr>
        <w:widowControl w:val="0"/>
        <w:jc w:val="left"/>
      </w:pPr>
    </w:p>
    <w:p w:rsidR="006B564D" w:rsidRDefault="006B564D" w:rsidP="006B564D">
      <w:pPr>
        <w:widowControl w:val="0"/>
        <w:jc w:val="left"/>
      </w:pPr>
      <w:r>
        <w:t>General Bill</w:t>
      </w:r>
    </w:p>
    <w:p w:rsidR="006B564D" w:rsidRDefault="00E80212" w:rsidP="006B564D">
      <w:pPr>
        <w:widowControl w:val="0"/>
        <w:jc w:val="left"/>
      </w:pPr>
      <w:r>
        <w:t>Sponsors: Reps. Funderburk and Clyburn</w:t>
      </w:r>
    </w:p>
    <w:p w:rsidR="006B564D" w:rsidRDefault="006B564D" w:rsidP="006B564D">
      <w:pPr>
        <w:widowControl w:val="0"/>
        <w:jc w:val="left"/>
      </w:pPr>
      <w:r>
        <w:t>Document Path: l:\council\bills\gt\5771cm20.docx</w:t>
      </w:r>
    </w:p>
    <w:p w:rsidR="006B564D" w:rsidRDefault="006B564D" w:rsidP="006B564D">
      <w:pPr>
        <w:widowControl w:val="0"/>
        <w:jc w:val="left"/>
      </w:pPr>
    </w:p>
    <w:p w:rsidR="00232EA0" w:rsidRDefault="00232EA0" w:rsidP="006B564D">
      <w:pPr>
        <w:widowControl w:val="0"/>
        <w:jc w:val="left"/>
      </w:pPr>
      <w:r>
        <w:t>Introduced in the House on January 14, 2020</w:t>
      </w:r>
    </w:p>
    <w:p w:rsidR="00232EA0" w:rsidRPr="00232EA0" w:rsidRDefault="00232EA0" w:rsidP="006B564D">
      <w:pPr>
        <w:widowControl w:val="0"/>
        <w:jc w:val="left"/>
      </w:pPr>
      <w:r>
        <w:t xml:space="preserve">Currently residing in the House Committee on </w:t>
      </w:r>
      <w:r w:rsidRPr="00232EA0">
        <w:rPr>
          <w:b/>
        </w:rPr>
        <w:t>Education and Public Works</w:t>
      </w:r>
    </w:p>
    <w:p w:rsidR="00232EA0" w:rsidRDefault="00232EA0" w:rsidP="006B564D">
      <w:pPr>
        <w:widowControl w:val="0"/>
        <w:jc w:val="left"/>
      </w:pPr>
    </w:p>
    <w:p w:rsidR="006B564D" w:rsidRDefault="004F047B" w:rsidP="006B564D">
      <w:pPr>
        <w:widowControl w:val="0"/>
        <w:jc w:val="left"/>
      </w:pPr>
      <w:r>
        <w:t>Summary: Safety plan</w:t>
      </w:r>
    </w:p>
    <w:p w:rsidR="006B564D" w:rsidRDefault="006B564D" w:rsidP="006B564D">
      <w:pPr>
        <w:widowControl w:val="0"/>
        <w:jc w:val="left"/>
      </w:pPr>
    </w:p>
    <w:p w:rsidR="006B564D" w:rsidRDefault="006B564D" w:rsidP="006B564D">
      <w:pPr>
        <w:widowControl w:val="0"/>
        <w:jc w:val="left"/>
      </w:pPr>
    </w:p>
    <w:p w:rsidR="006B564D" w:rsidRDefault="006B564D" w:rsidP="006B564D">
      <w:pPr>
        <w:widowControl w:val="0"/>
        <w:tabs>
          <w:tab w:val="center" w:pos="590"/>
          <w:tab w:val="center" w:pos="1440"/>
          <w:tab w:val="left" w:pos="1872"/>
          <w:tab w:val="left" w:pos="9187"/>
        </w:tabs>
        <w:jc w:val="left"/>
      </w:pPr>
      <w:r w:rsidRPr="006B564D">
        <w:rPr>
          <w:b/>
        </w:rPr>
        <w:t>HISTORY OF LEGISLATIVE ACTIONS</w:t>
      </w:r>
    </w:p>
    <w:p w:rsidR="006B564D" w:rsidRDefault="006B564D" w:rsidP="006B564D">
      <w:pPr>
        <w:widowControl w:val="0"/>
        <w:tabs>
          <w:tab w:val="center" w:pos="590"/>
          <w:tab w:val="center" w:pos="1440"/>
          <w:tab w:val="left" w:pos="1872"/>
          <w:tab w:val="left" w:pos="9187"/>
        </w:tabs>
        <w:jc w:val="left"/>
      </w:pPr>
    </w:p>
    <w:p w:rsidR="006B564D" w:rsidRPr="006B564D" w:rsidRDefault="006B564D" w:rsidP="006B564D">
      <w:pPr>
        <w:widowControl w:val="0"/>
        <w:tabs>
          <w:tab w:val="center" w:pos="590"/>
          <w:tab w:val="center" w:pos="1440"/>
          <w:tab w:val="left" w:pos="1872"/>
          <w:tab w:val="left" w:pos="9187"/>
        </w:tabs>
        <w:jc w:val="left"/>
      </w:pPr>
      <w:r w:rsidRPr="006B564D">
        <w:rPr>
          <w:u w:val="single"/>
        </w:rPr>
        <w:tab/>
        <w:t>Date</w:t>
      </w:r>
      <w:r w:rsidRPr="006B564D">
        <w:rPr>
          <w:u w:val="single"/>
        </w:rPr>
        <w:tab/>
        <w:t>Body</w:t>
      </w:r>
      <w:r w:rsidRPr="006B564D">
        <w:rPr>
          <w:u w:val="single"/>
        </w:rPr>
        <w:tab/>
        <w:t>Action Description with journal page number</w:t>
      </w:r>
      <w:r w:rsidRPr="006B564D">
        <w:rPr>
          <w:u w:val="single"/>
        </w:rPr>
        <w:tab/>
      </w:r>
    </w:p>
    <w:p w:rsidR="00305085" w:rsidRDefault="00305085" w:rsidP="00305085">
      <w:pPr>
        <w:widowControl w:val="0"/>
        <w:tabs>
          <w:tab w:val="right" w:pos="1008"/>
          <w:tab w:val="left" w:pos="1152"/>
          <w:tab w:val="left" w:pos="1872"/>
          <w:tab w:val="left" w:pos="9187"/>
        </w:tabs>
        <w:ind w:left="2088" w:hanging="2088"/>
      </w:pPr>
      <w:r>
        <w:tab/>
        <w:t>12/11/2019</w:t>
      </w:r>
      <w:r>
        <w:tab/>
        <w:t>House</w:t>
      </w:r>
      <w:r>
        <w:tab/>
        <w:t>Prefiled</w:t>
      </w:r>
    </w:p>
    <w:p w:rsidR="00305085" w:rsidRDefault="00305085" w:rsidP="00305085">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064F29">
        <w:rPr>
          <w:b/>
        </w:rPr>
        <w:t>Education and Public Works</w:t>
      </w:r>
    </w:p>
    <w:p w:rsidR="00305085" w:rsidRDefault="00305085" w:rsidP="0030508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064F29">
          <w:rPr>
            <w:rStyle w:val="Hyperlink"/>
          </w:rPr>
          <w:t>House Journal</w:t>
        </w:r>
        <w:r w:rsidRPr="00064F29">
          <w:rPr>
            <w:rStyle w:val="Hyperlink"/>
          </w:rPr>
          <w:noBreakHyphen/>
          <w:t>page 106</w:t>
        </w:r>
      </w:hyperlink>
      <w:r>
        <w:t>)</w:t>
      </w:r>
    </w:p>
    <w:p w:rsidR="00305085" w:rsidRDefault="00305085" w:rsidP="0030508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064F29">
        <w:rPr>
          <w:b/>
        </w:rPr>
        <w:t>Education and Public Works</w:t>
      </w:r>
      <w:r>
        <w:t xml:space="preserve"> (</w:t>
      </w:r>
      <w:hyperlink r:id="rId8" w:history="1">
        <w:r w:rsidRPr="00064F29">
          <w:rPr>
            <w:rStyle w:val="Hyperlink"/>
          </w:rPr>
          <w:t>House Journal</w:t>
        </w:r>
        <w:r w:rsidRPr="00064F29">
          <w:rPr>
            <w:rStyle w:val="Hyperlink"/>
          </w:rPr>
          <w:noBreakHyphen/>
          <w:t>page 106</w:t>
        </w:r>
      </w:hyperlink>
      <w:r>
        <w:t>)</w:t>
      </w:r>
    </w:p>
    <w:p w:rsidR="00305085" w:rsidRDefault="00305085" w:rsidP="00305085">
      <w:pPr>
        <w:widowControl w:val="0"/>
        <w:tabs>
          <w:tab w:val="right" w:pos="1008"/>
          <w:tab w:val="left" w:pos="1152"/>
          <w:tab w:val="left" w:pos="1872"/>
          <w:tab w:val="left" w:pos="9187"/>
        </w:tabs>
        <w:ind w:left="2088" w:hanging="2088"/>
      </w:pPr>
    </w:p>
    <w:p w:rsidR="006B564D" w:rsidRDefault="006B564D" w:rsidP="006B56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564D">
          <w:rPr>
            <w:rStyle w:val="Hyperlink"/>
          </w:rPr>
          <w:t>legislative information</w:t>
        </w:r>
      </w:hyperlink>
      <w:r>
        <w:t xml:space="preserve"> at the website</w:t>
      </w:r>
    </w:p>
    <w:p w:rsidR="006B564D" w:rsidRDefault="006B564D" w:rsidP="006B564D">
      <w:pPr>
        <w:widowControl w:val="0"/>
        <w:tabs>
          <w:tab w:val="right" w:pos="1008"/>
          <w:tab w:val="left" w:pos="1152"/>
          <w:tab w:val="left" w:pos="1872"/>
          <w:tab w:val="left" w:pos="9187"/>
        </w:tabs>
        <w:ind w:left="2088" w:hanging="2088"/>
        <w:jc w:val="left"/>
      </w:pPr>
    </w:p>
    <w:p w:rsidR="006B564D" w:rsidRPr="006B564D" w:rsidRDefault="006B564D" w:rsidP="006B564D">
      <w:pPr>
        <w:widowControl w:val="0"/>
        <w:tabs>
          <w:tab w:val="right" w:pos="1008"/>
          <w:tab w:val="left" w:pos="1152"/>
          <w:tab w:val="left" w:pos="1872"/>
          <w:tab w:val="left" w:pos="9187"/>
        </w:tabs>
        <w:ind w:left="2088" w:hanging="2088"/>
        <w:jc w:val="left"/>
      </w:pPr>
    </w:p>
    <w:p w:rsidR="006B564D" w:rsidRDefault="006B564D" w:rsidP="006B564D">
      <w:pPr>
        <w:widowControl w:val="0"/>
        <w:jc w:val="left"/>
      </w:pPr>
      <w:r w:rsidRPr="006B564D">
        <w:rPr>
          <w:b/>
        </w:rPr>
        <w:t>VERSIONS OF THIS BILL</w:t>
      </w:r>
    </w:p>
    <w:p w:rsidR="006B564D" w:rsidRDefault="006B564D" w:rsidP="006B564D">
      <w:pPr>
        <w:widowControl w:val="0"/>
        <w:jc w:val="left"/>
      </w:pPr>
    </w:p>
    <w:p w:rsidR="006B564D" w:rsidRDefault="005409EE" w:rsidP="006B564D">
      <w:pPr>
        <w:widowControl w:val="0"/>
        <w:jc w:val="left"/>
      </w:pPr>
      <w:hyperlink r:id="rId10" w:history="1">
        <w:r w:rsidR="006B564D">
          <w:rPr>
            <w:rStyle w:val="Hyperlink"/>
          </w:rPr>
          <w:t>12/11/2019</w:t>
        </w:r>
      </w:hyperlink>
    </w:p>
    <w:p w:rsidR="006B564D" w:rsidRDefault="006B564D" w:rsidP="006B564D"/>
    <w:p w:rsidR="006B564D" w:rsidRDefault="006B564D" w:rsidP="006B564D">
      <w:pPr>
        <w:sectPr w:rsidR="006B564D" w:rsidSect="006B564D">
          <w:pgSz w:w="12240" w:h="15840" w:code="1"/>
          <w:pgMar w:top="1080" w:right="1440" w:bottom="1080" w:left="1440" w:header="720" w:footer="720" w:gutter="0"/>
          <w:cols w:space="720"/>
          <w:noEndnote/>
          <w:docGrid w:linePitch="360"/>
        </w:sectPr>
      </w:pPr>
    </w:p>
    <w:p w:rsidR="003F4758" w:rsidRDefault="003F4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4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7D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9827A3">
        <w:noBreakHyphen/>
      </w:r>
      <w:r>
        <w:t>1</w:t>
      </w:r>
      <w:r w:rsidR="009827A3">
        <w:noBreakHyphen/>
      </w:r>
      <w:r>
        <w:t>7 SO AS TO PROVIDE THE DEPARTMENTS OF MOTOR VEHICLES, TRANSPORTATION, AND PUBLIC SAFETY SHALL DEVELOP AND MAINTAIN A SAFETY PLAN FOR VEHICLES AND PERSONS TRAVELING ALONG THE STATE</w:t>
      </w:r>
      <w:r w:rsidR="009827A3" w:rsidRPr="009827A3">
        <w:t>’</w:t>
      </w:r>
      <w:r w:rsidR="007E5E01">
        <w:t>S HIGHWAYS AND DISSEMINATE</w:t>
      </w:r>
      <w:r>
        <w:t xml:space="preserve"> THIS INFORMATION TO THE PUBLIC.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733C">
        <w:t>Article 1, Chapter 1, Title 56 of the 1976 Code is amended by adding:</w:t>
      </w:r>
    </w:p>
    <w:p w:rsidR="0055733C"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33C"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827A3">
        <w:noBreakHyphen/>
      </w:r>
      <w:r>
        <w:t>1</w:t>
      </w:r>
      <w:r w:rsidR="009827A3">
        <w:noBreakHyphen/>
      </w:r>
      <w:r>
        <w:t>7.</w:t>
      </w:r>
      <w:r>
        <w:tab/>
        <w:t>(A)</w:t>
      </w:r>
      <w:r>
        <w:tab/>
        <w:t xml:space="preserve">Notwithstanding another provision of law, the Executive Director of the Department of Motor Vehicles, the Secretary of Transportation, and the Director of the Department of Public Safety jointly shall develop and maintain a safety plan for motor vehicle drivers, bicyclists, motorcycle operators, and pedestrians who travel along the </w:t>
      </w:r>
      <w:r w:rsidR="00031889">
        <w:t>s</w:t>
      </w:r>
      <w:r>
        <w:t>tate</w:t>
      </w:r>
      <w:r w:rsidR="009827A3" w:rsidRPr="009827A3">
        <w:t>’</w:t>
      </w:r>
      <w:r>
        <w:t xml:space="preserve">s highways. The plan shall include distributing information to the public about the </w:t>
      </w:r>
      <w:r w:rsidR="00031889">
        <w:t>s</w:t>
      </w:r>
      <w:r>
        <w:t>tate</w:t>
      </w:r>
      <w:r w:rsidR="009827A3" w:rsidRPr="009827A3">
        <w:t>’</w:t>
      </w:r>
      <w:r>
        <w:t>s laws relating to each form of transportation and the public</w:t>
      </w:r>
      <w:r w:rsidR="009827A3" w:rsidRPr="009827A3">
        <w:t>’</w:t>
      </w:r>
      <w:r>
        <w:t xml:space="preserve">s responsibility to maintain a safe community for all travelers through the use of the </w:t>
      </w:r>
      <w:r w:rsidR="00031889">
        <w:t>I</w:t>
      </w:r>
      <w:r>
        <w:t>nternet, brochures, billboards, and public s</w:t>
      </w:r>
      <w:r w:rsidR="00F03511">
        <w:t>ervice</w:t>
      </w:r>
      <w:r>
        <w:t xml:space="preserve"> announcements.</w:t>
      </w:r>
    </w:p>
    <w:p w:rsidR="0055733C"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directors of each department jointly shall determin</w:t>
      </w:r>
      <w:r w:rsidR="00031889">
        <w:t>e which department is best able</w:t>
      </w:r>
      <w:r>
        <w:t xml:space="preserve"> to develop and maintain a website that contains this information. </w:t>
      </w:r>
    </w:p>
    <w:p w:rsidR="0055733C" w:rsidRDefault="005573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w:t>
      </w:r>
      <w:r w:rsidR="00031889">
        <w:t>s</w:t>
      </w:r>
      <w:r>
        <w:t xml:space="preserve"> of each department, or their designees, shall meet </w:t>
      </w:r>
      <w:r w:rsidR="009827A3">
        <w:t>biennially to revise the information that is distributed to the public.</w:t>
      </w:r>
    </w:p>
    <w:p w:rsidR="009827A3" w:rsidRDefault="00982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Each county must include information developed for public dissemination pursuant to this section in the county</w:t>
      </w:r>
      <w:r w:rsidRPr="009827A3">
        <w:t>’</w:t>
      </w:r>
      <w:r>
        <w:t>s tax bills sent to owners of motor vehicles registered in the county.</w:t>
      </w:r>
      <w:r w:rsidR="00F03511">
        <w:t>”</w:t>
      </w:r>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DE0" w:rsidRDefault="00667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27A3">
        <w:t>2</w:t>
      </w:r>
      <w:r>
        <w:t>.</w:t>
      </w:r>
      <w:r>
        <w:tab/>
        <w:t>This act takes effect upon approval by the Governor.</w:t>
      </w:r>
    </w:p>
    <w:p w:rsidR="0083379F" w:rsidRDefault="009827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64D" w:rsidRDefault="006B564D" w:rsidP="006B564D">
      <w:pPr>
        <w:suppressAutoHyphens/>
      </w:pPr>
    </w:p>
    <w:sectPr w:rsidR="006B564D" w:rsidSect="006B56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33C" w:rsidRDefault="0055733C" w:rsidP="009F0C77">
      <w:r>
        <w:separator/>
      </w:r>
    </w:p>
  </w:endnote>
  <w:endnote w:type="continuationSeparator" w:id="0">
    <w:p w:rsidR="0055733C" w:rsidRDefault="005573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F3D690-2951-429A-BE68-E65B22090756}"/>
    <w:embedBold r:id="rId2" w:fontKey="{AB552199-CB0C-480F-A0DB-63DB7E0E994F}"/>
  </w:font>
  <w:font w:name="Calibri">
    <w:panose1 w:val="020F0502020204030204"/>
    <w:charset w:val="00"/>
    <w:family w:val="swiss"/>
    <w:pitch w:val="variable"/>
    <w:sig w:usb0="E0002EFF" w:usb1="C000247B" w:usb2="00000009" w:usb3="00000000" w:csb0="000001FF" w:csb1="00000000"/>
    <w:embedRegular r:id="rId3" w:fontKey="{D55E2529-95D0-4F85-86C3-34BA347991D0}"/>
  </w:font>
  <w:font w:name="Segoe UI">
    <w:panose1 w:val="020B0502040204020203"/>
    <w:charset w:val="00"/>
    <w:family w:val="swiss"/>
    <w:pitch w:val="variable"/>
    <w:sig w:usb0="E4002EFF" w:usb1="C000E47F" w:usb2="00000009" w:usb3="00000000" w:csb0="000001FF" w:csb1="00000000"/>
    <w:embedRegular r:id="rId4" w:fontKey="{B2B70257-DB20-428D-BAFE-A82052F1A93F}"/>
  </w:font>
  <w:font w:name="Cambria">
    <w:panose1 w:val="02040503050406030204"/>
    <w:charset w:val="00"/>
    <w:family w:val="roman"/>
    <w:pitch w:val="variable"/>
    <w:sig w:usb0="E00006FF" w:usb1="420024FF" w:usb2="02000000" w:usb3="00000000" w:csb0="0000019F" w:csb1="00000000"/>
    <w:embedRegular r:id="rId5" w:fontKey="{F7941433-21ED-483B-A374-A9A9B0FD34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64D" w:rsidRPr="003F4758" w:rsidRDefault="006B564D" w:rsidP="003F4758">
    <w:pPr>
      <w:pStyle w:val="Footer"/>
      <w:tabs>
        <w:tab w:val="clear" w:pos="4680"/>
        <w:tab w:val="clear" w:pos="9360"/>
        <w:tab w:val="center" w:pos="2995"/>
      </w:tabs>
      <w:spacing w:before="120"/>
    </w:pPr>
    <w:r>
      <w:t>[4794]</w:t>
    </w:r>
    <w:r>
      <w:tab/>
    </w:r>
    <w:r>
      <w:fldChar w:fldCharType="begin"/>
    </w:r>
    <w:r>
      <w:instrText xml:space="preserve"> PAGE  \* MERGEFORMAT </w:instrText>
    </w:r>
    <w:r>
      <w:fldChar w:fldCharType="separate"/>
    </w:r>
    <w:r w:rsidR="004F04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33C" w:rsidRDefault="0055733C" w:rsidP="009F0C77">
      <w:r>
        <w:separator/>
      </w:r>
    </w:p>
  </w:footnote>
  <w:footnote w:type="continuationSeparator" w:id="0">
    <w:p w:rsidR="0055733C" w:rsidRDefault="005573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1CM20"/>
    <w:docVar w:name="CoverBillType" w:val="b"/>
    <w:docVar w:name="DocPath" w:val="L:\Council\bills\GT\5771CM20.DOCX"/>
    <w:docVar w:name="dvBillNumber" w:val="4794"/>
    <w:docVar w:name="dvBillNumberPrefix" w:val="H. "/>
    <w:docVar w:name="dvOriginalBody" w:val="House"/>
    <w:docVar w:name="dvSteno" w:val="GT"/>
    <w:docVar w:name="NameofBody" w:val="h"/>
    <w:docVar w:name="vGroup2" w:val="Council"/>
  </w:docVars>
  <w:rsids>
    <w:rsidRoot w:val="00667DE0"/>
    <w:rsid w:val="00011869"/>
    <w:rsid w:val="00015CD6"/>
    <w:rsid w:val="0003188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EA0"/>
    <w:rsid w:val="00250967"/>
    <w:rsid w:val="002543C8"/>
    <w:rsid w:val="0025541D"/>
    <w:rsid w:val="00284AAE"/>
    <w:rsid w:val="002E5912"/>
    <w:rsid w:val="00301B21"/>
    <w:rsid w:val="00305085"/>
    <w:rsid w:val="00325348"/>
    <w:rsid w:val="0032732C"/>
    <w:rsid w:val="00336AD0"/>
    <w:rsid w:val="0037079A"/>
    <w:rsid w:val="003C4DAB"/>
    <w:rsid w:val="003D01E8"/>
    <w:rsid w:val="003E5288"/>
    <w:rsid w:val="003F4758"/>
    <w:rsid w:val="003F6D79"/>
    <w:rsid w:val="0041760A"/>
    <w:rsid w:val="00417C01"/>
    <w:rsid w:val="004403BD"/>
    <w:rsid w:val="00461441"/>
    <w:rsid w:val="004809EE"/>
    <w:rsid w:val="004E7D54"/>
    <w:rsid w:val="004F047B"/>
    <w:rsid w:val="005273C6"/>
    <w:rsid w:val="00530A69"/>
    <w:rsid w:val="00531A24"/>
    <w:rsid w:val="00545593"/>
    <w:rsid w:val="00556EBF"/>
    <w:rsid w:val="0055733C"/>
    <w:rsid w:val="00577C6C"/>
    <w:rsid w:val="005A62FE"/>
    <w:rsid w:val="005C2FE2"/>
    <w:rsid w:val="005E2BC9"/>
    <w:rsid w:val="00605102"/>
    <w:rsid w:val="006215AA"/>
    <w:rsid w:val="00667DE0"/>
    <w:rsid w:val="006913C9"/>
    <w:rsid w:val="0069470D"/>
    <w:rsid w:val="006B564D"/>
    <w:rsid w:val="006D58AA"/>
    <w:rsid w:val="00734F00"/>
    <w:rsid w:val="00736959"/>
    <w:rsid w:val="007A70AE"/>
    <w:rsid w:val="007E5E01"/>
    <w:rsid w:val="0083379F"/>
    <w:rsid w:val="008362E8"/>
    <w:rsid w:val="0085786E"/>
    <w:rsid w:val="008A1768"/>
    <w:rsid w:val="008A489F"/>
    <w:rsid w:val="008F0F33"/>
    <w:rsid w:val="008F4429"/>
    <w:rsid w:val="0094021A"/>
    <w:rsid w:val="009827A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0212"/>
    <w:rsid w:val="00E92EEF"/>
    <w:rsid w:val="00EF2368"/>
    <w:rsid w:val="00F0351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A889E-2C8D-43F2-B8B9-3A8988BB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3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511"/>
    <w:rPr>
      <w:rFonts w:ascii="Segoe UI" w:eastAsia="Times New Roman" w:hAnsi="Segoe UI" w:cs="Segoe UI"/>
      <w:sz w:val="18"/>
      <w:szCs w:val="18"/>
    </w:rPr>
  </w:style>
  <w:style w:type="character" w:styleId="Hyperlink">
    <w:name w:val="Hyperlink"/>
    <w:basedOn w:val="DefaultParagraphFont"/>
    <w:uiPriority w:val="99"/>
    <w:unhideWhenUsed/>
    <w:rsid w:val="006B56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94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C7846-0948-47B1-A912-C7F4F76B0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4794: Subject not yet available - South Carolina Legislature Online</dc:title>
  <dc:creator>Gwen Thurmond</dc:creator>
  <cp:lastModifiedBy>S Wilson</cp:lastModifiedBy>
  <cp:revision>2</cp:revision>
  <cp:lastPrinted>2019-12-10T20:55:00Z</cp:lastPrinted>
  <dcterms:created xsi:type="dcterms:W3CDTF">2020-01-17T15:10:00Z</dcterms:created>
  <dcterms:modified xsi:type="dcterms:W3CDTF">2020-01-17T15:10:00Z</dcterms:modified>
</cp:coreProperties>
</file>