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B34" w:rsidRDefault="00BA2B34" w:rsidP="00BA2B34">
      <w:pPr>
        <w:widowControl w:val="0"/>
        <w:jc w:val="center"/>
      </w:pPr>
      <w:r w:rsidRPr="00BA2B34">
        <w:rPr>
          <w:b/>
        </w:rPr>
        <w:t>South Carolina General Assembly</w:t>
      </w:r>
    </w:p>
    <w:p w:rsidR="00BA2B34" w:rsidRDefault="00BA2B34" w:rsidP="00BA2B34">
      <w:pPr>
        <w:widowControl w:val="0"/>
        <w:jc w:val="center"/>
      </w:pPr>
      <w:r>
        <w:t>123rd Session, 2019-2020</w:t>
      </w:r>
    </w:p>
    <w:p w:rsidR="00BA2B34" w:rsidRDefault="00BA2B34" w:rsidP="00BA2B34">
      <w:pPr>
        <w:widowControl w:val="0"/>
        <w:jc w:val="left"/>
      </w:pPr>
    </w:p>
    <w:p w:rsidR="00BA2B34" w:rsidRDefault="00BA2B34" w:rsidP="00BA2B34">
      <w:pPr>
        <w:widowControl w:val="0"/>
        <w:jc w:val="left"/>
        <w:rPr>
          <w:b/>
        </w:rPr>
      </w:pPr>
      <w:r w:rsidRPr="00BA2B34">
        <w:rPr>
          <w:b/>
        </w:rPr>
        <w:t>H. 5430</w:t>
      </w:r>
    </w:p>
    <w:p w:rsidR="00BA2B34" w:rsidRDefault="00BA2B34" w:rsidP="00BA2B34">
      <w:pPr>
        <w:widowControl w:val="0"/>
        <w:jc w:val="left"/>
        <w:rPr>
          <w:b/>
        </w:rPr>
      </w:pPr>
    </w:p>
    <w:p w:rsidR="00BA2B34" w:rsidRDefault="00BA2B34" w:rsidP="00BA2B34">
      <w:pPr>
        <w:widowControl w:val="0"/>
        <w:jc w:val="left"/>
      </w:pPr>
      <w:r w:rsidRPr="00BA2B34">
        <w:rPr>
          <w:b/>
        </w:rPr>
        <w:t>STATUS INFORMATION</w:t>
      </w:r>
    </w:p>
    <w:p w:rsidR="00BA2B34" w:rsidRDefault="00BA2B34" w:rsidP="00BA2B34">
      <w:pPr>
        <w:widowControl w:val="0"/>
        <w:jc w:val="left"/>
      </w:pPr>
    </w:p>
    <w:p w:rsidR="00BA2B34" w:rsidRDefault="00BA2B34" w:rsidP="00BA2B34">
      <w:pPr>
        <w:widowControl w:val="0"/>
        <w:jc w:val="left"/>
      </w:pPr>
      <w:r>
        <w:t>Concurrent Resolution</w:t>
      </w:r>
    </w:p>
    <w:p w:rsidR="00BA2B34" w:rsidRDefault="00BA2B34" w:rsidP="00BA2B34">
      <w:pPr>
        <w:widowControl w:val="0"/>
        <w:jc w:val="left"/>
      </w:pPr>
      <w:r>
        <w:t>Sponsors: Rep. Bales</w:t>
      </w:r>
    </w:p>
    <w:p w:rsidR="00BA2B34" w:rsidRDefault="00BA2B34" w:rsidP="00BA2B34">
      <w:pPr>
        <w:widowControl w:val="0"/>
        <w:jc w:val="left"/>
      </w:pPr>
      <w:r>
        <w:t>Document Path: l:\council\bills\gt\5826cm20.docx</w:t>
      </w:r>
    </w:p>
    <w:p w:rsidR="00BA2B34" w:rsidRDefault="00BA2B34" w:rsidP="00BA2B34">
      <w:pPr>
        <w:widowControl w:val="0"/>
        <w:jc w:val="left"/>
      </w:pPr>
    </w:p>
    <w:p w:rsidR="000029AA" w:rsidRDefault="000029AA" w:rsidP="00BA2B34">
      <w:pPr>
        <w:widowControl w:val="0"/>
        <w:jc w:val="left"/>
      </w:pPr>
      <w:r>
        <w:t>Introduced in the House on April 8, 2020</w:t>
      </w:r>
    </w:p>
    <w:p w:rsidR="000029AA" w:rsidRDefault="000029AA" w:rsidP="00BA2B34">
      <w:pPr>
        <w:widowControl w:val="0"/>
        <w:jc w:val="left"/>
      </w:pPr>
      <w:r>
        <w:t>Introduced in the Senate on April 8, 2020</w:t>
      </w:r>
    </w:p>
    <w:p w:rsidR="000029AA" w:rsidRPr="000029AA" w:rsidRDefault="000029AA" w:rsidP="00BA2B34">
      <w:pPr>
        <w:widowControl w:val="0"/>
        <w:jc w:val="left"/>
      </w:pPr>
      <w:r>
        <w:t xml:space="preserve">Currently residing in the Senate Committee on </w:t>
      </w:r>
      <w:r w:rsidRPr="000029AA">
        <w:rPr>
          <w:b/>
        </w:rPr>
        <w:t>Transportation</w:t>
      </w:r>
    </w:p>
    <w:p w:rsidR="000029AA" w:rsidRDefault="000029AA" w:rsidP="00BA2B34">
      <w:pPr>
        <w:widowControl w:val="0"/>
        <w:jc w:val="left"/>
      </w:pPr>
    </w:p>
    <w:p w:rsidR="00BA2B34" w:rsidRDefault="00CA0BB6" w:rsidP="00BA2B34">
      <w:pPr>
        <w:widowControl w:val="0"/>
        <w:jc w:val="left"/>
      </w:pPr>
      <w:r>
        <w:t>Summary: Richland County; Lieutenant Ulysses Flemming Memorial Highway</w:t>
      </w:r>
    </w:p>
    <w:p w:rsidR="00BA2B34" w:rsidRDefault="00BA2B34" w:rsidP="00BA2B34">
      <w:pPr>
        <w:widowControl w:val="0"/>
        <w:jc w:val="left"/>
      </w:pPr>
    </w:p>
    <w:p w:rsidR="00BA2B34" w:rsidRDefault="00BA2B34" w:rsidP="00BA2B34">
      <w:pPr>
        <w:widowControl w:val="0"/>
        <w:jc w:val="left"/>
      </w:pPr>
    </w:p>
    <w:p w:rsidR="00BA2B34" w:rsidRDefault="00BA2B34" w:rsidP="00BA2B34">
      <w:pPr>
        <w:widowControl w:val="0"/>
        <w:tabs>
          <w:tab w:val="center" w:pos="590"/>
          <w:tab w:val="center" w:pos="1440"/>
          <w:tab w:val="left" w:pos="1872"/>
          <w:tab w:val="left" w:pos="9187"/>
        </w:tabs>
        <w:jc w:val="left"/>
      </w:pPr>
      <w:r w:rsidRPr="00BA2B34">
        <w:rPr>
          <w:b/>
        </w:rPr>
        <w:t>HISTORY OF LEGISLATIVE ACTIONS</w:t>
      </w:r>
    </w:p>
    <w:p w:rsidR="00BA2B34" w:rsidRDefault="00BA2B34" w:rsidP="00BA2B34">
      <w:pPr>
        <w:widowControl w:val="0"/>
        <w:tabs>
          <w:tab w:val="center" w:pos="590"/>
          <w:tab w:val="center" w:pos="1440"/>
          <w:tab w:val="left" w:pos="1872"/>
          <w:tab w:val="left" w:pos="9187"/>
        </w:tabs>
        <w:jc w:val="left"/>
      </w:pPr>
    </w:p>
    <w:p w:rsidR="00BA2B34" w:rsidRPr="00BA2B34" w:rsidRDefault="00BA2B34" w:rsidP="00BA2B34">
      <w:pPr>
        <w:widowControl w:val="0"/>
        <w:tabs>
          <w:tab w:val="center" w:pos="590"/>
          <w:tab w:val="center" w:pos="1440"/>
          <w:tab w:val="left" w:pos="1872"/>
          <w:tab w:val="left" w:pos="9187"/>
        </w:tabs>
        <w:jc w:val="left"/>
      </w:pPr>
      <w:r w:rsidRPr="00BA2B34">
        <w:rPr>
          <w:u w:val="single"/>
        </w:rPr>
        <w:tab/>
        <w:t>Date</w:t>
      </w:r>
      <w:r w:rsidRPr="00BA2B34">
        <w:rPr>
          <w:u w:val="single"/>
        </w:rPr>
        <w:tab/>
        <w:t>Body</w:t>
      </w:r>
      <w:r w:rsidRPr="00BA2B34">
        <w:rPr>
          <w:u w:val="single"/>
        </w:rPr>
        <w:tab/>
        <w:t>Action Description with journal page number</w:t>
      </w:r>
      <w:r w:rsidRPr="00BA2B34">
        <w:rPr>
          <w:u w:val="single"/>
        </w:rPr>
        <w:tab/>
      </w:r>
    </w:p>
    <w:p w:rsidR="00AA0661" w:rsidRDefault="00AA0661" w:rsidP="00AA0661">
      <w:pPr>
        <w:widowControl w:val="0"/>
        <w:tabs>
          <w:tab w:val="right" w:pos="1008"/>
          <w:tab w:val="left" w:pos="1152"/>
          <w:tab w:val="left" w:pos="1872"/>
          <w:tab w:val="left" w:pos="9187"/>
        </w:tabs>
        <w:ind w:left="2088" w:hanging="2088"/>
      </w:pPr>
      <w:r>
        <w:tab/>
        <w:t>4/8/2020</w:t>
      </w:r>
      <w:r>
        <w:tab/>
        <w:t>House</w:t>
      </w:r>
      <w:r>
        <w:tab/>
        <w:t>Introduced, adopted, sent to Senate (</w:t>
      </w:r>
      <w:hyperlink r:id="rId7" w:history="1">
        <w:r w:rsidRPr="00D4657F">
          <w:rPr>
            <w:rStyle w:val="Hyperlink"/>
          </w:rPr>
          <w:t>House Journal</w:t>
        </w:r>
        <w:r w:rsidRPr="00D4657F">
          <w:rPr>
            <w:rStyle w:val="Hyperlink"/>
          </w:rPr>
          <w:noBreakHyphen/>
          <w:t>page 27</w:t>
        </w:r>
      </w:hyperlink>
      <w:r>
        <w:t>)</w:t>
      </w:r>
    </w:p>
    <w:p w:rsidR="00AA0661" w:rsidRDefault="00AA0661" w:rsidP="00AA0661">
      <w:pPr>
        <w:widowControl w:val="0"/>
        <w:tabs>
          <w:tab w:val="right" w:pos="1008"/>
          <w:tab w:val="left" w:pos="1152"/>
          <w:tab w:val="left" w:pos="1872"/>
          <w:tab w:val="left" w:pos="9187"/>
        </w:tabs>
        <w:ind w:left="2088" w:hanging="2088"/>
      </w:pPr>
      <w:r>
        <w:tab/>
        <w:t>4/8/2020</w:t>
      </w:r>
      <w:r>
        <w:tab/>
        <w:t>Senate</w:t>
      </w:r>
      <w:r>
        <w:tab/>
        <w:t>Introduced (</w:t>
      </w:r>
      <w:hyperlink r:id="rId8" w:history="1">
        <w:r w:rsidRPr="00D4657F">
          <w:rPr>
            <w:rStyle w:val="Hyperlink"/>
          </w:rPr>
          <w:t>Senate Journal</w:t>
        </w:r>
        <w:r w:rsidRPr="00D4657F">
          <w:rPr>
            <w:rStyle w:val="Hyperlink"/>
          </w:rPr>
          <w:noBreakHyphen/>
          <w:t>page 8</w:t>
        </w:r>
      </w:hyperlink>
      <w:r>
        <w:t>)</w:t>
      </w:r>
    </w:p>
    <w:p w:rsidR="00AA0661" w:rsidRDefault="00AA0661" w:rsidP="00AA0661">
      <w:pPr>
        <w:widowControl w:val="0"/>
        <w:tabs>
          <w:tab w:val="right" w:pos="1008"/>
          <w:tab w:val="left" w:pos="1152"/>
          <w:tab w:val="left" w:pos="1872"/>
          <w:tab w:val="left" w:pos="9187"/>
        </w:tabs>
        <w:ind w:left="2088" w:hanging="2088"/>
      </w:pPr>
      <w:r>
        <w:tab/>
        <w:t>4/8/2020</w:t>
      </w:r>
      <w:r>
        <w:tab/>
        <w:t>Senate</w:t>
      </w:r>
      <w:r>
        <w:tab/>
        <w:t xml:space="preserve">Referred to Committee on </w:t>
      </w:r>
      <w:r w:rsidRPr="00D4657F">
        <w:rPr>
          <w:b/>
        </w:rPr>
        <w:t>Transportation</w:t>
      </w:r>
      <w:r>
        <w:t xml:space="preserve"> (</w:t>
      </w:r>
      <w:hyperlink r:id="rId9" w:history="1">
        <w:r w:rsidRPr="00D4657F">
          <w:rPr>
            <w:rStyle w:val="Hyperlink"/>
          </w:rPr>
          <w:t>Senate Journal</w:t>
        </w:r>
        <w:r w:rsidRPr="00D4657F">
          <w:rPr>
            <w:rStyle w:val="Hyperlink"/>
          </w:rPr>
          <w:noBreakHyphen/>
          <w:t>page 8</w:t>
        </w:r>
      </w:hyperlink>
      <w:r>
        <w:t>)</w:t>
      </w:r>
    </w:p>
    <w:p w:rsidR="00AA0661" w:rsidRDefault="00AA0661" w:rsidP="00AA0661">
      <w:pPr>
        <w:widowControl w:val="0"/>
        <w:tabs>
          <w:tab w:val="right" w:pos="1008"/>
          <w:tab w:val="left" w:pos="1152"/>
          <w:tab w:val="left" w:pos="1872"/>
          <w:tab w:val="left" w:pos="9187"/>
        </w:tabs>
        <w:ind w:left="2088" w:hanging="2088"/>
      </w:pPr>
    </w:p>
    <w:p w:rsidR="00BA2B34" w:rsidRDefault="00BA2B34" w:rsidP="00BA2B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A2B34">
          <w:rPr>
            <w:rStyle w:val="Hyperlink"/>
          </w:rPr>
          <w:t>legislative information</w:t>
        </w:r>
      </w:hyperlink>
      <w:r>
        <w:t xml:space="preserve"> at the website</w:t>
      </w:r>
    </w:p>
    <w:p w:rsidR="00BA2B34" w:rsidRDefault="00BA2B34" w:rsidP="00BA2B34">
      <w:pPr>
        <w:widowControl w:val="0"/>
        <w:tabs>
          <w:tab w:val="right" w:pos="1008"/>
          <w:tab w:val="left" w:pos="1152"/>
          <w:tab w:val="left" w:pos="1872"/>
          <w:tab w:val="left" w:pos="9187"/>
        </w:tabs>
        <w:ind w:left="2088" w:hanging="2088"/>
        <w:jc w:val="left"/>
      </w:pPr>
    </w:p>
    <w:p w:rsidR="00BA2B34" w:rsidRPr="00BA2B34" w:rsidRDefault="00BA2B34" w:rsidP="00BA2B34">
      <w:pPr>
        <w:widowControl w:val="0"/>
        <w:tabs>
          <w:tab w:val="right" w:pos="1008"/>
          <w:tab w:val="left" w:pos="1152"/>
          <w:tab w:val="left" w:pos="1872"/>
          <w:tab w:val="left" w:pos="9187"/>
        </w:tabs>
        <w:ind w:left="2088" w:hanging="2088"/>
        <w:jc w:val="left"/>
      </w:pPr>
    </w:p>
    <w:p w:rsidR="00BA2B34" w:rsidRDefault="00BA2B34" w:rsidP="00BA2B34">
      <w:r w:rsidRPr="00BA2B34">
        <w:rPr>
          <w:b/>
        </w:rPr>
        <w:t>VERSIONS OF THIS BILL</w:t>
      </w:r>
    </w:p>
    <w:p w:rsidR="00BA2B34" w:rsidRDefault="00BA2B34" w:rsidP="00BA2B34"/>
    <w:p w:rsidR="00BA2B34" w:rsidRDefault="00725357" w:rsidP="00BA2B34">
      <w:hyperlink r:id="rId11" w:history="1">
        <w:r w:rsidR="00BA2B34">
          <w:rPr>
            <w:rStyle w:val="Hyperlink"/>
          </w:rPr>
          <w:t>4/8/2020</w:t>
        </w:r>
      </w:hyperlink>
    </w:p>
    <w:p w:rsidR="00BA2B34" w:rsidRDefault="00BA2B34" w:rsidP="00BA2B34"/>
    <w:p w:rsidR="00BA2B34" w:rsidRDefault="00BA2B34" w:rsidP="00BA2B34">
      <w:pPr>
        <w:sectPr w:rsidR="00BA2B34" w:rsidSect="00BA2B34">
          <w:pgSz w:w="12240" w:h="15840" w:code="1"/>
          <w:pgMar w:top="1080" w:right="1440" w:bottom="1080" w:left="1440" w:header="720" w:footer="720" w:gutter="0"/>
          <w:cols w:space="720"/>
          <w:noEndnote/>
          <w:docGrid w:linePitch="360"/>
        </w:sectPr>
      </w:pPr>
    </w:p>
    <w:p w:rsidR="00AD103D" w:rsidRDefault="00AD10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D6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w:t>
      </w:r>
      <w:r w:rsidR="00A3119A">
        <w:t>T CROSSES THE WATEREE RIVER “LIEUTENANT</w:t>
      </w:r>
      <w:r>
        <w:t xml:space="preserve"> ULYSSES FLEMMING MEMORIAL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42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442D">
        <w:t>L</w:t>
      </w:r>
      <w:r w:rsidR="00A3119A">
        <w:t>ieutenant</w:t>
      </w:r>
      <w:r w:rsidR="00C7442D">
        <w:t xml:space="preserve"> Ulysses Flemming was born on November 22, 1944, in Richland County and died on May 13, 2014;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w:t>
      </w:r>
      <w:r w:rsidR="00FA74A9">
        <w:t xml:space="preserve"> where he primarily worked on the Wateree and Congaree rivers enforcing fish, </w:t>
      </w:r>
      <w:r w:rsidR="004E6E97">
        <w:t>g</w:t>
      </w:r>
      <w:r w:rsidR="00FA74A9">
        <w:t>ame, boating and state criminal laws</w:t>
      </w:r>
      <w:r>
        <w:t>;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004E6E97" w:rsidRPr="004E6E97">
        <w:t>’</w:t>
      </w:r>
      <w:r>
        <w:t>s thirty</w:t>
      </w:r>
      <w:r w:rsidR="004E6E97">
        <w:noBreakHyphen/>
      </w:r>
      <w:r>
        <w:t>eight years of service with the department, he rose through the ranks and became a unit supervisor prior to obtaining the rank of lieutenant;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97" w:rsidRDefault="004E6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4E6E97" w:rsidRDefault="004E6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July 25, 2018, the State honored </w:t>
      </w:r>
      <w:r w:rsidR="00A3119A">
        <w:t>Lieutenant</w:t>
      </w:r>
      <w:r>
        <w:t xml:space="preserve"> Flemming by inducting him into the Law Enforcement </w:t>
      </w:r>
      <w:r w:rsidR="004E6E97">
        <w:t xml:space="preserve">Officers </w:t>
      </w:r>
      <w:r>
        <w:t>Hall of Fame;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further recognize this distinguished son of South Carolina by naming a portion of highway in Richland County in his honor</w:t>
      </w:r>
      <w:r w:rsidR="00E17D6D">
        <w:t xml:space="preserve">.  Now, therefore, </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42D">
        <w:t xml:space="preserve"> members of the General Assembly request the Department of Transportation name the portion of Garners Ferry Road in Richland County from its intersection with United States Highway 601 to the point where it crosses the Wateree River “</w:t>
      </w:r>
      <w:r w:rsidR="00A3119A">
        <w:t>Lieutenant</w:t>
      </w:r>
      <w:r w:rsidR="00C7442D">
        <w:t xml:space="preserve"> Ulysses Flemming Memorial Highway” and erect appropriate signs or markers along this portion of highway containing these words.</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442D">
        <w:t xml:space="preserve"> the Department of Transportation.</w:t>
      </w:r>
    </w:p>
    <w:p w:rsidR="00D67CDF" w:rsidRDefault="004E6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B34" w:rsidRDefault="00BA2B34" w:rsidP="00BA2B34">
      <w:pPr>
        <w:suppressAutoHyphens/>
      </w:pPr>
    </w:p>
    <w:sectPr w:rsidR="00BA2B34" w:rsidSect="00BA2B3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D6D" w:rsidRDefault="00E17D6D" w:rsidP="009F0C77">
      <w:r>
        <w:separator/>
      </w:r>
    </w:p>
  </w:endnote>
  <w:endnote w:type="continuationSeparator" w:id="0">
    <w:p w:rsidR="00E17D6D" w:rsidRDefault="00E17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B42279-CDA6-492C-AF87-588DED73A106}"/>
    <w:embedBold r:id="rId2" w:fontKey="{585A2225-A354-43E1-96F8-7F481AE7E2EE}"/>
  </w:font>
  <w:font w:name="Calibri">
    <w:panose1 w:val="020F0502020204030204"/>
    <w:charset w:val="00"/>
    <w:family w:val="swiss"/>
    <w:pitch w:val="variable"/>
    <w:sig w:usb0="E0002EFF" w:usb1="C000247B" w:usb2="00000009" w:usb3="00000000" w:csb0="000001FF" w:csb1="00000000"/>
    <w:embedRegular r:id="rId3" w:fontKey="{FD4953DB-B1EA-4B5B-AB72-FBDD0ED2EC0D}"/>
  </w:font>
  <w:font w:name="Segoe UI">
    <w:panose1 w:val="020B0502040204020203"/>
    <w:charset w:val="00"/>
    <w:family w:val="swiss"/>
    <w:pitch w:val="variable"/>
    <w:sig w:usb0="E4002EFF" w:usb1="C000E47F" w:usb2="00000009" w:usb3="00000000" w:csb0="000001FF" w:csb1="00000000"/>
    <w:embedRegular r:id="rId4" w:fontKey="{75C896D1-E0C3-4CEC-A370-699C210EE91F}"/>
  </w:font>
  <w:font w:name="Cambria">
    <w:panose1 w:val="02040503050406030204"/>
    <w:charset w:val="00"/>
    <w:family w:val="roman"/>
    <w:pitch w:val="variable"/>
    <w:sig w:usb0="E00006FF" w:usb1="420024FF" w:usb2="02000000" w:usb3="00000000" w:csb0="0000019F" w:csb1="00000000"/>
    <w:embedRegular r:id="rId5" w:fontKey="{B9E60661-76E0-4B59-9E2F-6C9320806D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34" w:rsidRPr="00AD103D" w:rsidRDefault="00BA2B34" w:rsidP="00AD103D">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sidR="00AA06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D6D" w:rsidRDefault="00E17D6D" w:rsidP="009F0C77">
      <w:r>
        <w:separator/>
      </w:r>
    </w:p>
  </w:footnote>
  <w:footnote w:type="continuationSeparator" w:id="0">
    <w:p w:rsidR="00E17D6D" w:rsidRDefault="00E17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6CM20"/>
    <w:docVar w:name="CoverBillType" w:val="c"/>
    <w:docVar w:name="DocPath" w:val="L:\Council\bills\GT\5826CM20.DOCX"/>
    <w:docVar w:name="dvBillNumber" w:val="5430"/>
    <w:docVar w:name="dvBillNumberPrefix" w:val="H. "/>
    <w:docVar w:name="dvOriginalBody" w:val="House"/>
    <w:docVar w:name="dvSteno" w:val="GT"/>
    <w:docVar w:name="NameofBody" w:val="h"/>
    <w:docVar w:name="vGroup2" w:val="Council"/>
  </w:docVars>
  <w:rsids>
    <w:rsidRoot w:val="00E17D6D"/>
    <w:rsid w:val="000029AA"/>
    <w:rsid w:val="00011869"/>
    <w:rsid w:val="00015CD6"/>
    <w:rsid w:val="00043A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E9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BE0"/>
    <w:rsid w:val="0085786E"/>
    <w:rsid w:val="008A1768"/>
    <w:rsid w:val="008A489F"/>
    <w:rsid w:val="008F0F33"/>
    <w:rsid w:val="008F4429"/>
    <w:rsid w:val="0094021A"/>
    <w:rsid w:val="009B44AF"/>
    <w:rsid w:val="009C6A0B"/>
    <w:rsid w:val="009F0C77"/>
    <w:rsid w:val="009F4DD1"/>
    <w:rsid w:val="00A02543"/>
    <w:rsid w:val="00A3119A"/>
    <w:rsid w:val="00A41684"/>
    <w:rsid w:val="00A64E80"/>
    <w:rsid w:val="00A72BCD"/>
    <w:rsid w:val="00A741D9"/>
    <w:rsid w:val="00A833AB"/>
    <w:rsid w:val="00A9741D"/>
    <w:rsid w:val="00AA0661"/>
    <w:rsid w:val="00AC34A2"/>
    <w:rsid w:val="00AD103D"/>
    <w:rsid w:val="00AD1C9A"/>
    <w:rsid w:val="00AD4B17"/>
    <w:rsid w:val="00B412D4"/>
    <w:rsid w:val="00B64FFF"/>
    <w:rsid w:val="00BA2B34"/>
    <w:rsid w:val="00BE3C22"/>
    <w:rsid w:val="00C0345E"/>
    <w:rsid w:val="00C21ABE"/>
    <w:rsid w:val="00C31C95"/>
    <w:rsid w:val="00C3483A"/>
    <w:rsid w:val="00C7442D"/>
    <w:rsid w:val="00C74E9D"/>
    <w:rsid w:val="00C826DD"/>
    <w:rsid w:val="00C82FD3"/>
    <w:rsid w:val="00C92819"/>
    <w:rsid w:val="00CA0BB6"/>
    <w:rsid w:val="00CC6B7B"/>
    <w:rsid w:val="00CD2089"/>
    <w:rsid w:val="00D67CDF"/>
    <w:rsid w:val="00D73A67"/>
    <w:rsid w:val="00D970A9"/>
    <w:rsid w:val="00DF3845"/>
    <w:rsid w:val="00E17D6D"/>
    <w:rsid w:val="00E41911"/>
    <w:rsid w:val="00E44B57"/>
    <w:rsid w:val="00E92EEF"/>
    <w:rsid w:val="00EF2368"/>
    <w:rsid w:val="00F24442"/>
    <w:rsid w:val="00F50AE3"/>
    <w:rsid w:val="00F655B7"/>
    <w:rsid w:val="00F656BA"/>
    <w:rsid w:val="00F67CF1"/>
    <w:rsid w:val="00F728AA"/>
    <w:rsid w:val="00F840F0"/>
    <w:rsid w:val="00F95432"/>
    <w:rsid w:val="00FA74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3E8ED-B4B4-4984-B325-7CFAE787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1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19A"/>
    <w:rPr>
      <w:rFonts w:ascii="Segoe UI" w:eastAsia="Times New Roman" w:hAnsi="Segoe UI" w:cs="Segoe UI"/>
      <w:sz w:val="18"/>
      <w:szCs w:val="18"/>
    </w:rPr>
  </w:style>
  <w:style w:type="character" w:styleId="Hyperlink">
    <w:name w:val="Hyperlink"/>
    <w:basedOn w:val="DefaultParagraphFont"/>
    <w:uiPriority w:val="99"/>
    <w:unhideWhenUsed/>
    <w:rsid w:val="00BA2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40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430_20200408.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430&amp;session=123&amp;summary=B" TargetMode="External"/><Relationship Id="rId4" Type="http://schemas.openxmlformats.org/officeDocument/2006/relationships/webSettings" Target="webSettings.xml"/><Relationship Id="rId9" Type="http://schemas.openxmlformats.org/officeDocument/2006/relationships/hyperlink" Target="file:///h:\sj\202004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3574-A0EF-478E-B5A6-51D2E844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5430: Subject not yet available - South Carolina Legislature Online</dc:title>
  <dc:creator>Gwen Thurmond</dc:creator>
  <cp:lastModifiedBy>S Wilson</cp:lastModifiedBy>
  <cp:revision>2</cp:revision>
  <cp:lastPrinted>2020-03-27T13:58:00Z</cp:lastPrinted>
  <dcterms:created xsi:type="dcterms:W3CDTF">2020-05-12T15:44:00Z</dcterms:created>
  <dcterms:modified xsi:type="dcterms:W3CDTF">2020-05-12T15:44:00Z</dcterms:modified>
</cp:coreProperties>
</file>