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DC7" w:rsidRDefault="00972DC7" w:rsidP="00972DC7">
      <w:pPr>
        <w:widowControl w:val="0"/>
        <w:jc w:val="center"/>
      </w:pPr>
      <w:r w:rsidRPr="00972DC7">
        <w:rPr>
          <w:b/>
        </w:rPr>
        <w:t>South Carolina General Assembly</w:t>
      </w:r>
    </w:p>
    <w:p w:rsidR="00972DC7" w:rsidRDefault="00972DC7" w:rsidP="00972DC7">
      <w:pPr>
        <w:widowControl w:val="0"/>
        <w:jc w:val="center"/>
      </w:pPr>
      <w:r>
        <w:t>123rd Session, 2019-2020</w:t>
      </w:r>
    </w:p>
    <w:p w:rsidR="00972DC7" w:rsidRDefault="00972DC7" w:rsidP="00972DC7">
      <w:pPr>
        <w:widowControl w:val="0"/>
        <w:jc w:val="left"/>
      </w:pPr>
    </w:p>
    <w:p w:rsidR="00972DC7" w:rsidRDefault="00972DC7" w:rsidP="00972DC7">
      <w:pPr>
        <w:widowControl w:val="0"/>
        <w:jc w:val="left"/>
        <w:rPr>
          <w:b/>
        </w:rPr>
      </w:pPr>
      <w:r w:rsidRPr="00972DC7">
        <w:rPr>
          <w:b/>
        </w:rPr>
        <w:t>H. 5523</w:t>
      </w:r>
    </w:p>
    <w:p w:rsidR="00972DC7" w:rsidRDefault="00972DC7" w:rsidP="00972DC7">
      <w:pPr>
        <w:widowControl w:val="0"/>
        <w:jc w:val="left"/>
        <w:rPr>
          <w:b/>
        </w:rPr>
      </w:pPr>
    </w:p>
    <w:p w:rsidR="00972DC7" w:rsidRDefault="00972DC7" w:rsidP="00972DC7">
      <w:pPr>
        <w:widowControl w:val="0"/>
        <w:jc w:val="left"/>
      </w:pPr>
      <w:r w:rsidRPr="00972DC7">
        <w:rPr>
          <w:b/>
        </w:rPr>
        <w:t>STATUS INFORMATION</w:t>
      </w:r>
    </w:p>
    <w:p w:rsidR="00972DC7" w:rsidRDefault="00972DC7" w:rsidP="00972DC7">
      <w:pPr>
        <w:widowControl w:val="0"/>
        <w:jc w:val="left"/>
      </w:pPr>
    </w:p>
    <w:p w:rsidR="00972DC7" w:rsidRDefault="00972DC7" w:rsidP="00972DC7">
      <w:pPr>
        <w:widowControl w:val="0"/>
        <w:jc w:val="left"/>
      </w:pPr>
      <w:r>
        <w:t>House Resolution</w:t>
      </w:r>
    </w:p>
    <w:p w:rsidR="00972DC7" w:rsidRDefault="00972DC7" w:rsidP="00972DC7">
      <w:pPr>
        <w:widowControl w:val="0"/>
        <w:jc w:val="left"/>
      </w:pPr>
      <w:r>
        <w:t>Sponsors: Reps. G.M. Smith, Weeks,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G.R. Smith, Sottile, Spires, Stavrinakis, Stringer, Tallon, Taylor, Thayer, Thigpen, Toole, Trantham, West, Wheeler, White, Whitmire, R. Williams, S. Williams, Willis, Wooten and Yow</w:t>
      </w:r>
    </w:p>
    <w:p w:rsidR="00972DC7" w:rsidRDefault="00972DC7" w:rsidP="00972DC7">
      <w:pPr>
        <w:widowControl w:val="0"/>
        <w:jc w:val="left"/>
      </w:pPr>
      <w:r>
        <w:t>Document Path: l:\council\bills\bh\7286sa20.docx</w:t>
      </w:r>
    </w:p>
    <w:p w:rsidR="00972DC7" w:rsidRDefault="00972DC7" w:rsidP="00972DC7">
      <w:pPr>
        <w:widowControl w:val="0"/>
        <w:jc w:val="left"/>
      </w:pPr>
    </w:p>
    <w:p w:rsidR="00972DC7" w:rsidRDefault="00972DC7" w:rsidP="00972DC7">
      <w:pPr>
        <w:widowControl w:val="0"/>
        <w:jc w:val="left"/>
      </w:pPr>
      <w:r>
        <w:t>Introduced in the House on June 24, 2020</w:t>
      </w:r>
    </w:p>
    <w:p w:rsidR="00972DC7" w:rsidRDefault="00972DC7" w:rsidP="00972DC7">
      <w:pPr>
        <w:widowControl w:val="0"/>
        <w:jc w:val="left"/>
      </w:pPr>
      <w:r>
        <w:t>Adopted by the House on June 24, 2020</w:t>
      </w:r>
    </w:p>
    <w:p w:rsidR="00972DC7" w:rsidRDefault="00972DC7" w:rsidP="00972DC7">
      <w:pPr>
        <w:widowControl w:val="0"/>
        <w:jc w:val="left"/>
      </w:pPr>
    </w:p>
    <w:p w:rsidR="00972DC7" w:rsidRDefault="008D7760" w:rsidP="00972DC7">
      <w:pPr>
        <w:widowControl w:val="0"/>
        <w:jc w:val="left"/>
      </w:pPr>
      <w:r>
        <w:t>Summary: Johnna Elizabeth Thomas</w:t>
      </w:r>
    </w:p>
    <w:p w:rsidR="00972DC7" w:rsidRDefault="00972DC7" w:rsidP="00972DC7">
      <w:pPr>
        <w:widowControl w:val="0"/>
        <w:jc w:val="left"/>
      </w:pPr>
    </w:p>
    <w:p w:rsidR="00972DC7" w:rsidRDefault="00972DC7" w:rsidP="00972DC7">
      <w:pPr>
        <w:widowControl w:val="0"/>
        <w:jc w:val="left"/>
      </w:pPr>
    </w:p>
    <w:p w:rsidR="00972DC7" w:rsidRDefault="00972DC7" w:rsidP="00972DC7">
      <w:pPr>
        <w:widowControl w:val="0"/>
        <w:tabs>
          <w:tab w:val="center" w:pos="590"/>
          <w:tab w:val="center" w:pos="1440"/>
          <w:tab w:val="left" w:pos="1872"/>
          <w:tab w:val="left" w:pos="9187"/>
        </w:tabs>
        <w:jc w:val="left"/>
      </w:pPr>
      <w:r w:rsidRPr="00972DC7">
        <w:rPr>
          <w:b/>
        </w:rPr>
        <w:t>HISTORY OF LEGISLATIVE ACTIONS</w:t>
      </w:r>
    </w:p>
    <w:p w:rsidR="00972DC7" w:rsidRDefault="00972DC7" w:rsidP="00972DC7">
      <w:pPr>
        <w:widowControl w:val="0"/>
        <w:tabs>
          <w:tab w:val="center" w:pos="590"/>
          <w:tab w:val="center" w:pos="1440"/>
          <w:tab w:val="left" w:pos="1872"/>
          <w:tab w:val="left" w:pos="9187"/>
        </w:tabs>
        <w:jc w:val="left"/>
      </w:pPr>
    </w:p>
    <w:p w:rsidR="00972DC7" w:rsidRPr="00972DC7" w:rsidRDefault="00972DC7" w:rsidP="00972DC7">
      <w:pPr>
        <w:widowControl w:val="0"/>
        <w:tabs>
          <w:tab w:val="center" w:pos="590"/>
          <w:tab w:val="center" w:pos="1440"/>
          <w:tab w:val="left" w:pos="1872"/>
          <w:tab w:val="left" w:pos="9187"/>
        </w:tabs>
        <w:jc w:val="left"/>
      </w:pPr>
      <w:r w:rsidRPr="00972DC7">
        <w:rPr>
          <w:u w:val="single"/>
        </w:rPr>
        <w:tab/>
        <w:t>Date</w:t>
      </w:r>
      <w:r w:rsidRPr="00972DC7">
        <w:rPr>
          <w:u w:val="single"/>
        </w:rPr>
        <w:tab/>
        <w:t>Body</w:t>
      </w:r>
      <w:r w:rsidRPr="00972DC7">
        <w:rPr>
          <w:u w:val="single"/>
        </w:rPr>
        <w:tab/>
        <w:t>Action Description with journal page number</w:t>
      </w:r>
      <w:r w:rsidRPr="00972DC7">
        <w:rPr>
          <w:u w:val="single"/>
        </w:rPr>
        <w:tab/>
      </w:r>
    </w:p>
    <w:p w:rsidR="001B4AFD" w:rsidRDefault="001B4AFD" w:rsidP="001B4AFD">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205123">
          <w:rPr>
            <w:rStyle w:val="Hyperlink"/>
          </w:rPr>
          <w:t>House Journal</w:t>
        </w:r>
        <w:r w:rsidRPr="00205123">
          <w:rPr>
            <w:rStyle w:val="Hyperlink"/>
          </w:rPr>
          <w:noBreakHyphen/>
          <w:t>page 20</w:t>
        </w:r>
      </w:hyperlink>
      <w:r>
        <w:t>)</w:t>
      </w:r>
    </w:p>
    <w:p w:rsidR="001B4AFD" w:rsidRDefault="001B4AFD" w:rsidP="001B4AFD">
      <w:pPr>
        <w:widowControl w:val="0"/>
        <w:tabs>
          <w:tab w:val="right" w:pos="1008"/>
          <w:tab w:val="left" w:pos="1152"/>
          <w:tab w:val="left" w:pos="1872"/>
          <w:tab w:val="left" w:pos="9187"/>
        </w:tabs>
        <w:ind w:left="2088" w:hanging="2088"/>
      </w:pPr>
    </w:p>
    <w:p w:rsidR="00972DC7" w:rsidRDefault="00972DC7" w:rsidP="00972D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72DC7">
          <w:rPr>
            <w:rStyle w:val="Hyperlink"/>
          </w:rPr>
          <w:t>legislative information</w:t>
        </w:r>
      </w:hyperlink>
      <w:r>
        <w:t xml:space="preserve"> at the website</w:t>
      </w:r>
    </w:p>
    <w:p w:rsidR="00972DC7" w:rsidRDefault="00972DC7" w:rsidP="00972DC7">
      <w:pPr>
        <w:widowControl w:val="0"/>
        <w:tabs>
          <w:tab w:val="right" w:pos="1008"/>
          <w:tab w:val="left" w:pos="1152"/>
          <w:tab w:val="left" w:pos="1872"/>
          <w:tab w:val="left" w:pos="9187"/>
        </w:tabs>
        <w:ind w:left="2088" w:hanging="2088"/>
        <w:jc w:val="left"/>
      </w:pPr>
    </w:p>
    <w:p w:rsidR="00972DC7" w:rsidRPr="00972DC7" w:rsidRDefault="00972DC7" w:rsidP="00972DC7">
      <w:pPr>
        <w:widowControl w:val="0"/>
        <w:tabs>
          <w:tab w:val="right" w:pos="1008"/>
          <w:tab w:val="left" w:pos="1152"/>
          <w:tab w:val="left" w:pos="1872"/>
          <w:tab w:val="left" w:pos="9187"/>
        </w:tabs>
        <w:ind w:left="2088" w:hanging="2088"/>
        <w:jc w:val="left"/>
      </w:pPr>
    </w:p>
    <w:p w:rsidR="00972DC7" w:rsidRDefault="00972DC7" w:rsidP="00972DC7">
      <w:r w:rsidRPr="00972DC7">
        <w:rPr>
          <w:b/>
        </w:rPr>
        <w:t>VERSIONS OF THIS BILL</w:t>
      </w:r>
    </w:p>
    <w:p w:rsidR="00972DC7" w:rsidRDefault="00972DC7" w:rsidP="00972DC7"/>
    <w:p w:rsidR="00972DC7" w:rsidRDefault="003B1031" w:rsidP="00972DC7">
      <w:hyperlink r:id="rId9" w:history="1">
        <w:r w:rsidR="00972DC7">
          <w:rPr>
            <w:rStyle w:val="Hyperlink"/>
          </w:rPr>
          <w:t>6/24/2020</w:t>
        </w:r>
      </w:hyperlink>
    </w:p>
    <w:p w:rsidR="00972DC7" w:rsidRDefault="00972DC7" w:rsidP="00972DC7"/>
    <w:p w:rsidR="00972DC7" w:rsidRDefault="00972DC7" w:rsidP="00972DC7">
      <w:pPr>
        <w:sectPr w:rsidR="00972DC7" w:rsidSect="00972DC7">
          <w:pgSz w:w="12240" w:h="15840" w:code="1"/>
          <w:pgMar w:top="1080" w:right="1440" w:bottom="1080" w:left="1440" w:header="720" w:footer="720" w:gutter="0"/>
          <w:cols w:space="720"/>
          <w:noEndnote/>
          <w:docGrid w:linePitch="360"/>
        </w:sectPr>
      </w:pPr>
    </w:p>
    <w:p w:rsidR="009933B6" w:rsidRDefault="009933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18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C3A84">
        <w:rPr>
          <w:color w:val="000000" w:themeColor="text1"/>
          <w:u w:color="000000" w:themeColor="text1"/>
        </w:rPr>
        <w:t>TO EXPRESS THE PROFOUND SORROW OF THE MEMBERS OF THE SOUTH CAROLINA HOUSE OF REPRESENTATIVES UPON THE PASSING OF JOHNNA ELIZABETH “BABS” THOMAS OF SUMTER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Whereas, the South Carolina House of Representatives was deeply saddened to learn of the untimely death of Johnna Elizabeth “Babs” Thomas of Sumter on June 12, 2020, at the age of forty</w:t>
      </w:r>
      <w:r w:rsidRPr="00BC3A84">
        <w:rPr>
          <w:color w:val="000000" w:themeColor="text1"/>
          <w:u w:color="000000" w:themeColor="text1"/>
        </w:rPr>
        <w:noBreakHyphen/>
        <w:t>one; and</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Whereas, born in Sumter, she was the daughter of John Henry Thomas, Jr., and Beverley Roberts Thomas; and</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Whereas, in preparation for her career, Babs Thomas earned her high school diploma at Wilson Hall and graduated from the University of South Carolina; and</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Whereas, this woman of faith served her God as a member of Trinity United Methodist Church; and</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Whereas, Babs Thomas served as a paralegal with Smith Robinson Law Firm, working with Representative Murrell Smith of the South Carolina House of Representatives. In addition, previously she had worked as a paralegal for Joye Law Firm and Simmons Law Firm in Columbia; and</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Whereas, she leaves to</w:t>
      </w:r>
      <w:r w:rsidR="0042437E">
        <w:rPr>
          <w:color w:val="000000" w:themeColor="text1"/>
          <w:u w:color="000000" w:themeColor="text1"/>
        </w:rPr>
        <w:t xml:space="preserve"> cherish her memory her parents, John and Beverley Thomas </w:t>
      </w:r>
      <w:r w:rsidRPr="00BC3A84">
        <w:rPr>
          <w:color w:val="000000" w:themeColor="text1"/>
          <w:u w:color="000000" w:themeColor="text1"/>
        </w:rPr>
        <w:t xml:space="preserve">of Sumter; her aunts, Kathy Keith (Lukie) of Lugoff, Peggy Gerrald of Columbia, and Sherry Garris (Rod) of Columbia and Pinewood; an uncle, Casey Thomas of Pinewood; her cousins, Curt Keith, Jennifer English, Heather Ray, Mandy Kimbell, Trey Gerrald Perlman, and Clayton Garris; her “fur baby,” Bailee, </w:t>
      </w:r>
      <w:r w:rsidRPr="00BC3A84">
        <w:rPr>
          <w:color w:val="000000" w:themeColor="text1"/>
          <w:u w:color="000000" w:themeColor="text1"/>
        </w:rPr>
        <w:lastRenderedPageBreak/>
        <w:t>who was her heart; and many other family members and friends who will dearly miss her. Now, therefore,</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Be it resolved by the House of Representatives:</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That the members of the South Carolina House of Representatives, by this resolution, express their profound sorrow upon the passing of Johnna Elizabeth “Babs” Thomas of Sumter and extend the deepest sympathy to her family and many friends.</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 xml:space="preserve">Be it further resolved that a copy of this resolution be presented to her parents, John and Beverley Thomas, for the family. </w:t>
      </w:r>
    </w:p>
    <w:p w:rsidR="00ED66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2DC7" w:rsidRDefault="00972DC7" w:rsidP="00972DC7">
      <w:pPr>
        <w:suppressAutoHyphens/>
      </w:pPr>
    </w:p>
    <w:sectPr w:rsidR="00972DC7" w:rsidSect="00972D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8EA" w:rsidRDefault="00D418EA" w:rsidP="009F0C77">
      <w:r>
        <w:separator/>
      </w:r>
    </w:p>
  </w:endnote>
  <w:endnote w:type="continuationSeparator" w:id="0">
    <w:p w:rsidR="00D418EA" w:rsidRDefault="00D418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718B63-D195-40A6-90F7-AC361DA53167}"/>
    <w:embedBold r:id="rId2" w:fontKey="{69DFEA39-5CA7-4B48-9196-3679572F80BF}"/>
  </w:font>
  <w:font w:name="Calibri">
    <w:panose1 w:val="020F0502020204030204"/>
    <w:charset w:val="00"/>
    <w:family w:val="swiss"/>
    <w:pitch w:val="variable"/>
    <w:sig w:usb0="E0002EFF" w:usb1="C000247B" w:usb2="00000009" w:usb3="00000000" w:csb0="000001FF" w:csb1="00000000"/>
    <w:embedRegular r:id="rId3" w:fontKey="{487C65A6-772C-43F0-B814-C35193DCD8D5}"/>
  </w:font>
  <w:font w:name="Segoe UI">
    <w:panose1 w:val="020B0502040204020203"/>
    <w:charset w:val="00"/>
    <w:family w:val="swiss"/>
    <w:pitch w:val="variable"/>
    <w:sig w:usb0="E4002EFF" w:usb1="C000E47F" w:usb2="00000009" w:usb3="00000000" w:csb0="000001FF" w:csb1="00000000"/>
    <w:embedRegular r:id="rId4" w:fontKey="{B00CD875-BE4A-4852-A2BF-297868431FD0}"/>
  </w:font>
  <w:font w:name="Cambria">
    <w:panose1 w:val="02040503050406030204"/>
    <w:charset w:val="00"/>
    <w:family w:val="roman"/>
    <w:pitch w:val="variable"/>
    <w:sig w:usb0="E00006FF" w:usb1="420024FF" w:usb2="02000000" w:usb3="00000000" w:csb0="0000019F" w:csb1="00000000"/>
    <w:embedRegular r:id="rId5" w:fontKey="{0016D186-1211-41A5-B91E-C3D5C67258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DC7" w:rsidRPr="009933B6" w:rsidRDefault="00972DC7" w:rsidP="009933B6">
    <w:pPr>
      <w:pStyle w:val="Footer"/>
      <w:tabs>
        <w:tab w:val="clear" w:pos="4680"/>
        <w:tab w:val="clear" w:pos="9360"/>
        <w:tab w:val="center" w:pos="2995"/>
      </w:tabs>
      <w:spacing w:before="120"/>
    </w:pPr>
    <w:r>
      <w:t>[5523]</w:t>
    </w:r>
    <w:r>
      <w:tab/>
    </w:r>
    <w:r>
      <w:fldChar w:fldCharType="begin"/>
    </w:r>
    <w:r>
      <w:instrText xml:space="preserve"> PAGE  \* MERGEFORMAT </w:instrText>
    </w:r>
    <w:r>
      <w:fldChar w:fldCharType="separate"/>
    </w:r>
    <w:r w:rsidR="001B4A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8EA" w:rsidRDefault="00D418EA" w:rsidP="009F0C77">
      <w:r>
        <w:separator/>
      </w:r>
    </w:p>
  </w:footnote>
  <w:footnote w:type="continuationSeparator" w:id="0">
    <w:p w:rsidR="00D418EA" w:rsidRDefault="00D418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86SA20"/>
    <w:docVar w:name="CoverBillType" w:val="r"/>
    <w:docVar w:name="DocPath" w:val="L:\Council\bills\BH\7286SA20.DOCX"/>
    <w:docVar w:name="dvBillNumber" w:val="5523"/>
    <w:docVar w:name="dvBillNumberPrefix" w:val="H. "/>
    <w:docVar w:name="dvOriginalBody" w:val="House"/>
    <w:docVar w:name="dvSteno" w:val="BH"/>
    <w:docVar w:name="NameofBody" w:val="h"/>
    <w:docVar w:name="vGroup2" w:val="Council"/>
  </w:docVars>
  <w:rsids>
    <w:rsidRoot w:val="00D418EA"/>
    <w:rsid w:val="00011869"/>
    <w:rsid w:val="00015CD6"/>
    <w:rsid w:val="000E0100"/>
    <w:rsid w:val="000E1785"/>
    <w:rsid w:val="000F40FA"/>
    <w:rsid w:val="001035F1"/>
    <w:rsid w:val="0010776B"/>
    <w:rsid w:val="00133E66"/>
    <w:rsid w:val="001435A3"/>
    <w:rsid w:val="00146ED3"/>
    <w:rsid w:val="00151044"/>
    <w:rsid w:val="001B4AF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37E"/>
    <w:rsid w:val="004403BD"/>
    <w:rsid w:val="00461441"/>
    <w:rsid w:val="004809EE"/>
    <w:rsid w:val="004E7D54"/>
    <w:rsid w:val="005273C6"/>
    <w:rsid w:val="00530A69"/>
    <w:rsid w:val="00545593"/>
    <w:rsid w:val="00556EBF"/>
    <w:rsid w:val="00577C6C"/>
    <w:rsid w:val="00590385"/>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7760"/>
    <w:rsid w:val="008F0F33"/>
    <w:rsid w:val="008F4429"/>
    <w:rsid w:val="0094021A"/>
    <w:rsid w:val="00972DC7"/>
    <w:rsid w:val="009933B6"/>
    <w:rsid w:val="009B44AF"/>
    <w:rsid w:val="009C6A0B"/>
    <w:rsid w:val="009F0C77"/>
    <w:rsid w:val="009F4DD1"/>
    <w:rsid w:val="00A02543"/>
    <w:rsid w:val="00A41684"/>
    <w:rsid w:val="00A64E80"/>
    <w:rsid w:val="00A72BCD"/>
    <w:rsid w:val="00A741D9"/>
    <w:rsid w:val="00A833AB"/>
    <w:rsid w:val="00A9741D"/>
    <w:rsid w:val="00AB4C3E"/>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450C"/>
    <w:rsid w:val="00D418EA"/>
    <w:rsid w:val="00D73A67"/>
    <w:rsid w:val="00D970A9"/>
    <w:rsid w:val="00DF137A"/>
    <w:rsid w:val="00DF3845"/>
    <w:rsid w:val="00E41911"/>
    <w:rsid w:val="00E44B57"/>
    <w:rsid w:val="00E92EEF"/>
    <w:rsid w:val="00ED66F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2C0DF4-D47E-4F86-99B1-F11A32FFC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43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37E"/>
    <w:rPr>
      <w:rFonts w:ascii="Segoe UI" w:eastAsia="Times New Roman" w:hAnsi="Segoe UI" w:cs="Segoe UI"/>
      <w:sz w:val="18"/>
      <w:szCs w:val="18"/>
    </w:rPr>
  </w:style>
  <w:style w:type="character" w:styleId="Hyperlink">
    <w:name w:val="Hyperlink"/>
    <w:basedOn w:val="DefaultParagraphFont"/>
    <w:uiPriority w:val="99"/>
    <w:unhideWhenUsed/>
    <w:rsid w:val="00972D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23&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23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93800-A1B6-43A6-A40E-01B2BBF68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5523: Subject not yet available - South Carolina Legislature Online</dc:title>
  <dc:creator>Bonnie Huth</dc:creator>
  <cp:lastModifiedBy>S Wilson</cp:lastModifiedBy>
  <cp:revision>2</cp:revision>
  <cp:lastPrinted>2020-06-17T17:28:00Z</cp:lastPrinted>
  <dcterms:created xsi:type="dcterms:W3CDTF">2020-06-29T17:40:00Z</dcterms:created>
  <dcterms:modified xsi:type="dcterms:W3CDTF">2020-06-29T17:40:00Z</dcterms:modified>
</cp:coreProperties>
</file>