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01AD" w:rsidRDefault="000E01AD" w:rsidP="000E01AD">
      <w:pPr>
        <w:widowControl w:val="0"/>
        <w:jc w:val="center"/>
      </w:pPr>
      <w:r w:rsidRPr="000E01AD">
        <w:rPr>
          <w:b/>
        </w:rPr>
        <w:t>South Carolina General Assembly</w:t>
      </w:r>
    </w:p>
    <w:p w:rsidR="000E01AD" w:rsidRDefault="000E01AD" w:rsidP="000E01AD">
      <w:pPr>
        <w:widowControl w:val="0"/>
        <w:jc w:val="center"/>
      </w:pPr>
      <w:r>
        <w:t>123rd Session, 2019-2020</w:t>
      </w:r>
    </w:p>
    <w:p w:rsidR="000E01AD" w:rsidRDefault="000E01AD" w:rsidP="000E01AD">
      <w:pPr>
        <w:widowControl w:val="0"/>
        <w:jc w:val="left"/>
      </w:pPr>
    </w:p>
    <w:p w:rsidR="000E01AD" w:rsidRDefault="000E01AD" w:rsidP="000E01AD">
      <w:pPr>
        <w:widowControl w:val="0"/>
        <w:jc w:val="left"/>
        <w:rPr>
          <w:b/>
        </w:rPr>
      </w:pPr>
      <w:r w:rsidRPr="000E01AD">
        <w:rPr>
          <w:b/>
        </w:rPr>
        <w:t>H. 5536</w:t>
      </w:r>
    </w:p>
    <w:p w:rsidR="000E01AD" w:rsidRDefault="000E01AD" w:rsidP="000E01AD">
      <w:pPr>
        <w:widowControl w:val="0"/>
        <w:jc w:val="left"/>
        <w:rPr>
          <w:b/>
        </w:rPr>
      </w:pPr>
    </w:p>
    <w:p w:rsidR="000E01AD" w:rsidRDefault="000E01AD" w:rsidP="000E01AD">
      <w:pPr>
        <w:widowControl w:val="0"/>
        <w:jc w:val="left"/>
      </w:pPr>
      <w:r w:rsidRPr="000E01AD">
        <w:rPr>
          <w:b/>
        </w:rPr>
        <w:t>STATUS INFORMATION</w:t>
      </w:r>
    </w:p>
    <w:p w:rsidR="000E01AD" w:rsidRDefault="000E01AD" w:rsidP="000E01AD">
      <w:pPr>
        <w:widowControl w:val="0"/>
        <w:jc w:val="left"/>
      </w:pPr>
    </w:p>
    <w:p w:rsidR="000E01AD" w:rsidRDefault="000E01AD" w:rsidP="000E01AD">
      <w:pPr>
        <w:widowControl w:val="0"/>
        <w:jc w:val="left"/>
      </w:pPr>
      <w:r>
        <w:t>House Resolution</w:t>
      </w:r>
    </w:p>
    <w:p w:rsidR="000E01AD" w:rsidRDefault="000E01AD" w:rsidP="000E01AD">
      <w:pPr>
        <w:widowControl w:val="0"/>
        <w:jc w:val="left"/>
      </w:pPr>
      <w:r>
        <w:t>Sponsors: Rep. Henegan</w:t>
      </w:r>
    </w:p>
    <w:p w:rsidR="000E01AD" w:rsidRDefault="000E01AD" w:rsidP="000E01AD">
      <w:pPr>
        <w:widowControl w:val="0"/>
        <w:jc w:val="left"/>
      </w:pPr>
      <w:r>
        <w:t>Document Path: l:\council\bills\rt\17779ph20.docx</w:t>
      </w:r>
    </w:p>
    <w:p w:rsidR="000E01AD" w:rsidRDefault="000E01AD" w:rsidP="000E01AD">
      <w:pPr>
        <w:widowControl w:val="0"/>
        <w:jc w:val="left"/>
      </w:pPr>
    </w:p>
    <w:p w:rsidR="000E01AD" w:rsidRDefault="000E01AD" w:rsidP="000E01AD">
      <w:pPr>
        <w:widowControl w:val="0"/>
        <w:jc w:val="left"/>
      </w:pPr>
      <w:r>
        <w:t>Introduced in the House on September 15, 2020</w:t>
      </w:r>
    </w:p>
    <w:p w:rsidR="000E01AD" w:rsidRDefault="000E01AD" w:rsidP="000E01AD">
      <w:pPr>
        <w:widowControl w:val="0"/>
        <w:jc w:val="left"/>
      </w:pPr>
      <w:r>
        <w:t>Adopted by the House on September 15, 2020</w:t>
      </w:r>
    </w:p>
    <w:p w:rsidR="000E01AD" w:rsidRDefault="000E01AD" w:rsidP="000E01AD">
      <w:pPr>
        <w:widowControl w:val="0"/>
        <w:jc w:val="left"/>
      </w:pPr>
    </w:p>
    <w:p w:rsidR="000E01AD" w:rsidRDefault="00531A34" w:rsidP="000E01AD">
      <w:pPr>
        <w:widowControl w:val="0"/>
        <w:jc w:val="left"/>
      </w:pPr>
      <w:r>
        <w:t>Summary: Avery Lashay McArthur</w:t>
      </w:r>
    </w:p>
    <w:p w:rsidR="000E01AD" w:rsidRDefault="000E01AD" w:rsidP="000E01AD">
      <w:pPr>
        <w:widowControl w:val="0"/>
        <w:jc w:val="left"/>
      </w:pPr>
    </w:p>
    <w:p w:rsidR="000E01AD" w:rsidRDefault="000E01AD" w:rsidP="000E01AD">
      <w:pPr>
        <w:widowControl w:val="0"/>
        <w:jc w:val="left"/>
      </w:pPr>
    </w:p>
    <w:p w:rsidR="000E01AD" w:rsidRDefault="000E01AD" w:rsidP="000E01AD">
      <w:pPr>
        <w:widowControl w:val="0"/>
        <w:tabs>
          <w:tab w:val="center" w:pos="590"/>
          <w:tab w:val="center" w:pos="1440"/>
          <w:tab w:val="left" w:pos="1872"/>
          <w:tab w:val="left" w:pos="9187"/>
        </w:tabs>
        <w:jc w:val="left"/>
      </w:pPr>
      <w:r w:rsidRPr="000E01AD">
        <w:rPr>
          <w:b/>
        </w:rPr>
        <w:t>HISTORY OF LEGISLATIVE ACTIONS</w:t>
      </w:r>
    </w:p>
    <w:p w:rsidR="000E01AD" w:rsidRDefault="000E01AD" w:rsidP="000E01AD">
      <w:pPr>
        <w:widowControl w:val="0"/>
        <w:tabs>
          <w:tab w:val="center" w:pos="590"/>
          <w:tab w:val="center" w:pos="1440"/>
          <w:tab w:val="left" w:pos="1872"/>
          <w:tab w:val="left" w:pos="9187"/>
        </w:tabs>
        <w:jc w:val="left"/>
      </w:pPr>
    </w:p>
    <w:p w:rsidR="000E01AD" w:rsidRPr="000E01AD" w:rsidRDefault="000E01AD" w:rsidP="000E01AD">
      <w:pPr>
        <w:widowControl w:val="0"/>
        <w:tabs>
          <w:tab w:val="center" w:pos="590"/>
          <w:tab w:val="center" w:pos="1440"/>
          <w:tab w:val="left" w:pos="1872"/>
          <w:tab w:val="left" w:pos="9187"/>
        </w:tabs>
        <w:jc w:val="left"/>
      </w:pPr>
      <w:r w:rsidRPr="000E01AD">
        <w:rPr>
          <w:u w:val="single"/>
        </w:rPr>
        <w:tab/>
        <w:t>Date</w:t>
      </w:r>
      <w:r w:rsidRPr="000E01AD">
        <w:rPr>
          <w:u w:val="single"/>
        </w:rPr>
        <w:tab/>
        <w:t>Body</w:t>
      </w:r>
      <w:r w:rsidRPr="000E01AD">
        <w:rPr>
          <w:u w:val="single"/>
        </w:rPr>
        <w:tab/>
        <w:t>Action Description with journal page number</w:t>
      </w:r>
      <w:r w:rsidRPr="000E01AD">
        <w:rPr>
          <w:u w:val="single"/>
        </w:rPr>
        <w:tab/>
      </w:r>
    </w:p>
    <w:p w:rsidR="000C1AD6" w:rsidRDefault="000C1AD6" w:rsidP="000C1AD6">
      <w:pPr>
        <w:widowControl w:val="0"/>
        <w:tabs>
          <w:tab w:val="right" w:pos="1008"/>
          <w:tab w:val="left" w:pos="1152"/>
          <w:tab w:val="left" w:pos="1872"/>
          <w:tab w:val="left" w:pos="9187"/>
        </w:tabs>
        <w:ind w:left="2088" w:hanging="2088"/>
      </w:pPr>
      <w:r>
        <w:tab/>
        <w:t>9/15/2020</w:t>
      </w:r>
      <w:r>
        <w:tab/>
        <w:t>House</w:t>
      </w:r>
      <w:r>
        <w:tab/>
        <w:t>Introduced and adopted (</w:t>
      </w:r>
      <w:hyperlink r:id="rId7" w:history="1">
        <w:r w:rsidRPr="00726C5F">
          <w:rPr>
            <w:rStyle w:val="Hyperlink"/>
          </w:rPr>
          <w:t>House Journal</w:t>
        </w:r>
        <w:r w:rsidRPr="00726C5F">
          <w:rPr>
            <w:rStyle w:val="Hyperlink"/>
          </w:rPr>
          <w:noBreakHyphen/>
          <w:t>page 71</w:t>
        </w:r>
      </w:hyperlink>
      <w:r>
        <w:t>)</w:t>
      </w:r>
    </w:p>
    <w:p w:rsidR="000C1AD6" w:rsidRDefault="000C1AD6" w:rsidP="000C1AD6">
      <w:pPr>
        <w:widowControl w:val="0"/>
        <w:tabs>
          <w:tab w:val="right" w:pos="1008"/>
          <w:tab w:val="left" w:pos="1152"/>
          <w:tab w:val="left" w:pos="1872"/>
          <w:tab w:val="left" w:pos="9187"/>
        </w:tabs>
        <w:ind w:left="2088" w:hanging="2088"/>
      </w:pPr>
    </w:p>
    <w:p w:rsidR="000E01AD" w:rsidRDefault="000E01AD" w:rsidP="000E01A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0E01AD">
          <w:rPr>
            <w:rStyle w:val="Hyperlink"/>
          </w:rPr>
          <w:t>legislative information</w:t>
        </w:r>
      </w:hyperlink>
      <w:r>
        <w:t xml:space="preserve"> at the website</w:t>
      </w:r>
    </w:p>
    <w:p w:rsidR="000E01AD" w:rsidRDefault="000E01AD" w:rsidP="000E01AD">
      <w:pPr>
        <w:widowControl w:val="0"/>
        <w:tabs>
          <w:tab w:val="right" w:pos="1008"/>
          <w:tab w:val="left" w:pos="1152"/>
          <w:tab w:val="left" w:pos="1872"/>
          <w:tab w:val="left" w:pos="9187"/>
        </w:tabs>
        <w:ind w:left="2088" w:hanging="2088"/>
        <w:jc w:val="left"/>
      </w:pPr>
    </w:p>
    <w:p w:rsidR="000E01AD" w:rsidRPr="000E01AD" w:rsidRDefault="000E01AD" w:rsidP="000E01AD">
      <w:pPr>
        <w:widowControl w:val="0"/>
        <w:tabs>
          <w:tab w:val="right" w:pos="1008"/>
          <w:tab w:val="left" w:pos="1152"/>
          <w:tab w:val="left" w:pos="1872"/>
          <w:tab w:val="left" w:pos="9187"/>
        </w:tabs>
        <w:ind w:left="2088" w:hanging="2088"/>
        <w:jc w:val="left"/>
      </w:pPr>
    </w:p>
    <w:p w:rsidR="000E01AD" w:rsidRDefault="000E01AD" w:rsidP="000E01AD">
      <w:r w:rsidRPr="000E01AD">
        <w:rPr>
          <w:b/>
        </w:rPr>
        <w:t>VERSIONS OF THIS BILL</w:t>
      </w:r>
    </w:p>
    <w:p w:rsidR="000E01AD" w:rsidRDefault="000E01AD" w:rsidP="000E01AD"/>
    <w:p w:rsidR="000E01AD" w:rsidRDefault="00095F35" w:rsidP="000E01AD">
      <w:hyperlink r:id="rId9" w:history="1">
        <w:r w:rsidR="000E01AD">
          <w:rPr>
            <w:rStyle w:val="Hyperlink"/>
          </w:rPr>
          <w:t>9/15/2020</w:t>
        </w:r>
      </w:hyperlink>
    </w:p>
    <w:p w:rsidR="000E01AD" w:rsidRDefault="000E01AD" w:rsidP="000E01AD"/>
    <w:p w:rsidR="000E01AD" w:rsidRDefault="000E01AD" w:rsidP="000E01AD">
      <w:pPr>
        <w:sectPr w:rsidR="000E01AD" w:rsidSect="000E01AD">
          <w:pgSz w:w="12240" w:h="15840" w:code="1"/>
          <w:pgMar w:top="1080" w:right="1440" w:bottom="1080" w:left="1440" w:header="720" w:footer="720" w:gutter="0"/>
          <w:cols w:space="720"/>
          <w:noEndnote/>
          <w:docGrid w:linePitch="360"/>
        </w:sectPr>
      </w:pPr>
    </w:p>
    <w:p w:rsidR="003D02BD" w:rsidRDefault="003D02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0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E69B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90C" w:rsidRDefault="00A4390C" w:rsidP="00A43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THE GREATEST SORROW FOR THE TRAGIC PASSING OF AVERY LASHAY MCARTHUR ON SEPTEMBER 8, 2020, AND TO OFFER HIS FAMILY THE DEEPEST SYMPATHY DURING THIS IMMENSE HARDSHIP.</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4390C" w:rsidRPr="00525F50" w:rsidRDefault="00A4390C" w:rsidP="00A43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5F50">
        <w:rPr>
          <w:color w:val="000000" w:themeColor="text1"/>
          <w:u w:color="000000" w:themeColor="text1"/>
        </w:rPr>
        <w:t>Whereas, Avery was the son of</w:t>
      </w:r>
      <w:r>
        <w:rPr>
          <w:color w:val="000000" w:themeColor="text1"/>
          <w:u w:color="000000" w:themeColor="text1"/>
        </w:rPr>
        <w:t xml:space="preserve"> Evangela and Alex McArthur III</w:t>
      </w:r>
      <w:r w:rsidRPr="00525F50">
        <w:rPr>
          <w:color w:val="000000" w:themeColor="text1"/>
          <w:u w:color="000000" w:themeColor="text1"/>
        </w:rPr>
        <w:t xml:space="preserve"> of Bennettsville, South Carolina</w:t>
      </w:r>
      <w:r>
        <w:rPr>
          <w:color w:val="000000" w:themeColor="text1"/>
          <w:u w:color="000000" w:themeColor="text1"/>
        </w:rPr>
        <w:t xml:space="preserve">. On September 8, 2020, the </w:t>
      </w:r>
      <w:r w:rsidRPr="00525F50">
        <w:rPr>
          <w:color w:val="000000" w:themeColor="text1"/>
          <w:u w:color="000000" w:themeColor="text1"/>
        </w:rPr>
        <w:t xml:space="preserve">community </w:t>
      </w:r>
      <w:r>
        <w:rPr>
          <w:color w:val="000000" w:themeColor="text1"/>
          <w:u w:color="000000" w:themeColor="text1"/>
        </w:rPr>
        <w:t>lost a strong, smart, generous young man</w:t>
      </w:r>
      <w:r w:rsidRPr="00525F50">
        <w:rPr>
          <w:color w:val="000000" w:themeColor="text1"/>
          <w:u w:color="000000" w:themeColor="text1"/>
        </w:rPr>
        <w:t xml:space="preserve"> who had h</w:t>
      </w:r>
      <w:r>
        <w:rPr>
          <w:color w:val="000000" w:themeColor="text1"/>
          <w:u w:color="000000" w:themeColor="text1"/>
        </w:rPr>
        <w:t>is whole life ahead of him</w:t>
      </w:r>
      <w:r w:rsidRPr="00525F50">
        <w:rPr>
          <w:color w:val="000000" w:themeColor="text1"/>
          <w:u w:color="000000" w:themeColor="text1"/>
        </w:rPr>
        <w:t>;</w:t>
      </w:r>
      <w:r>
        <w:rPr>
          <w:color w:val="000000" w:themeColor="text1"/>
          <w:u w:color="000000" w:themeColor="text1"/>
        </w:rPr>
        <w:t xml:space="preserve"> and</w:t>
      </w:r>
    </w:p>
    <w:p w:rsidR="00A4390C" w:rsidRDefault="00A4390C" w:rsidP="00A43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390C" w:rsidRDefault="00A4390C" w:rsidP="00A43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Avery was an h</w:t>
      </w:r>
      <w:r w:rsidRPr="00525F50">
        <w:rPr>
          <w:color w:val="000000" w:themeColor="text1"/>
          <w:u w:color="000000" w:themeColor="text1"/>
        </w:rPr>
        <w:t>onor roll student at Marlboro County High School</w:t>
      </w:r>
      <w:r>
        <w:rPr>
          <w:color w:val="000000" w:themeColor="text1"/>
          <w:u w:color="000000" w:themeColor="text1"/>
        </w:rPr>
        <w:t>. H</w:t>
      </w:r>
      <w:r w:rsidRPr="00525F50">
        <w:rPr>
          <w:color w:val="000000" w:themeColor="text1"/>
          <w:u w:color="000000" w:themeColor="text1"/>
        </w:rPr>
        <w:t>e was able to balance extracurricular</w:t>
      </w:r>
      <w:r>
        <w:rPr>
          <w:color w:val="000000" w:themeColor="text1"/>
          <w:u w:color="000000" w:themeColor="text1"/>
        </w:rPr>
        <w:t xml:space="preserve"> activities</w:t>
      </w:r>
      <w:r w:rsidRPr="00525F50">
        <w:rPr>
          <w:color w:val="000000" w:themeColor="text1"/>
          <w:u w:color="000000" w:themeColor="text1"/>
        </w:rPr>
        <w:t xml:space="preserve"> such as: Beta Club,</w:t>
      </w:r>
      <w:r>
        <w:rPr>
          <w:color w:val="000000" w:themeColor="text1"/>
          <w:u w:color="000000" w:themeColor="text1"/>
        </w:rPr>
        <w:t xml:space="preserve"> a multitude of mentoring roles, yearbook staff, jazz band</w:t>
      </w:r>
      <w:r w:rsidRPr="00525F50">
        <w:rPr>
          <w:color w:val="000000" w:themeColor="text1"/>
          <w:u w:color="000000" w:themeColor="text1"/>
        </w:rPr>
        <w:t xml:space="preserve">, </w:t>
      </w:r>
      <w:r>
        <w:rPr>
          <w:color w:val="000000" w:themeColor="text1"/>
          <w:u w:color="000000" w:themeColor="text1"/>
        </w:rPr>
        <w:t>track and field,</w:t>
      </w:r>
      <w:r w:rsidRPr="00525F50">
        <w:rPr>
          <w:color w:val="000000" w:themeColor="text1"/>
          <w:u w:color="000000" w:themeColor="text1"/>
        </w:rPr>
        <w:t xml:space="preserve"> and </w:t>
      </w:r>
      <w:r>
        <w:rPr>
          <w:color w:val="000000" w:themeColor="text1"/>
          <w:u w:color="000000" w:themeColor="text1"/>
        </w:rPr>
        <w:t xml:space="preserve">several other </w:t>
      </w:r>
      <w:r w:rsidRPr="00525F50">
        <w:rPr>
          <w:color w:val="000000" w:themeColor="text1"/>
          <w:u w:color="000000" w:themeColor="text1"/>
        </w:rPr>
        <w:t>activitie</w:t>
      </w:r>
      <w:r>
        <w:rPr>
          <w:color w:val="000000" w:themeColor="text1"/>
          <w:u w:color="000000" w:themeColor="text1"/>
        </w:rPr>
        <w:t>s, while also serving</w:t>
      </w:r>
      <w:r w:rsidRPr="00525F50">
        <w:rPr>
          <w:color w:val="000000" w:themeColor="text1"/>
          <w:u w:color="000000" w:themeColor="text1"/>
        </w:rPr>
        <w:t xml:space="preserve"> with distinction on the Principal</w:t>
      </w:r>
      <w:r w:rsidRPr="00A4390C">
        <w:rPr>
          <w:color w:val="000000" w:themeColor="text1"/>
          <w:u w:color="000000" w:themeColor="text1"/>
        </w:rPr>
        <w:t>’</w:t>
      </w:r>
      <w:r w:rsidRPr="00525F50">
        <w:rPr>
          <w:color w:val="000000" w:themeColor="text1"/>
          <w:u w:color="000000" w:themeColor="text1"/>
        </w:rPr>
        <w:t>s Cabinet</w:t>
      </w:r>
      <w:r>
        <w:rPr>
          <w:color w:val="000000" w:themeColor="text1"/>
          <w:u w:color="000000" w:themeColor="text1"/>
        </w:rPr>
        <w:t xml:space="preserve">. </w:t>
      </w:r>
      <w:r w:rsidRPr="00525F50">
        <w:rPr>
          <w:color w:val="000000" w:themeColor="text1"/>
          <w:u w:color="000000" w:themeColor="text1"/>
        </w:rPr>
        <w:t>Avery was</w:t>
      </w:r>
      <w:r>
        <w:rPr>
          <w:color w:val="000000" w:themeColor="text1"/>
          <w:u w:color="000000" w:themeColor="text1"/>
        </w:rPr>
        <w:t xml:space="preserve"> </w:t>
      </w:r>
      <w:r w:rsidRPr="00525F50">
        <w:rPr>
          <w:color w:val="000000" w:themeColor="text1"/>
          <w:u w:color="000000" w:themeColor="text1"/>
        </w:rPr>
        <w:t xml:space="preserve">very active in </w:t>
      </w:r>
      <w:r>
        <w:rPr>
          <w:color w:val="000000" w:themeColor="text1"/>
          <w:u w:color="000000" w:themeColor="text1"/>
        </w:rPr>
        <w:t xml:space="preserve">his church, </w:t>
      </w:r>
      <w:r w:rsidRPr="00525F50">
        <w:rPr>
          <w:color w:val="000000" w:themeColor="text1"/>
          <w:u w:color="000000" w:themeColor="text1"/>
        </w:rPr>
        <w:t>Shiloh United Methodist,</w:t>
      </w:r>
      <w:r>
        <w:rPr>
          <w:color w:val="000000" w:themeColor="text1"/>
          <w:u w:color="000000" w:themeColor="text1"/>
        </w:rPr>
        <w:t xml:space="preserve"> where he </w:t>
      </w:r>
      <w:r w:rsidRPr="00525F50">
        <w:rPr>
          <w:color w:val="000000" w:themeColor="text1"/>
          <w:u w:color="000000" w:themeColor="text1"/>
        </w:rPr>
        <w:t>performed</w:t>
      </w:r>
      <w:r>
        <w:rPr>
          <w:color w:val="000000" w:themeColor="text1"/>
          <w:u w:color="000000" w:themeColor="text1"/>
        </w:rPr>
        <w:t xml:space="preserve"> with the Voices of Inspiration.</w:t>
      </w:r>
      <w:r w:rsidRPr="00525F50">
        <w:rPr>
          <w:color w:val="000000" w:themeColor="text1"/>
          <w:u w:color="000000" w:themeColor="text1"/>
        </w:rPr>
        <w:t xml:space="preserve"> </w:t>
      </w:r>
      <w:r>
        <w:rPr>
          <w:color w:val="000000" w:themeColor="text1"/>
          <w:u w:color="000000" w:themeColor="text1"/>
        </w:rPr>
        <w:t>H</w:t>
      </w:r>
      <w:r w:rsidRPr="00525F50">
        <w:rPr>
          <w:color w:val="000000" w:themeColor="text1"/>
          <w:u w:color="000000" w:themeColor="text1"/>
        </w:rPr>
        <w:t xml:space="preserve">e was an enthusiastic supporter </w:t>
      </w:r>
      <w:r>
        <w:rPr>
          <w:color w:val="000000" w:themeColor="text1"/>
          <w:u w:color="000000" w:themeColor="text1"/>
        </w:rPr>
        <w:t>of</w:t>
      </w:r>
      <w:r w:rsidRPr="00525F50">
        <w:rPr>
          <w:color w:val="000000" w:themeColor="text1"/>
          <w:u w:color="000000" w:themeColor="text1"/>
        </w:rPr>
        <w:t xml:space="preserve"> his community, </w:t>
      </w:r>
      <w:r>
        <w:rPr>
          <w:color w:val="000000" w:themeColor="text1"/>
          <w:u w:color="000000" w:themeColor="text1"/>
        </w:rPr>
        <w:t>volunteering</w:t>
      </w:r>
      <w:r w:rsidRPr="00525F50">
        <w:rPr>
          <w:color w:val="000000" w:themeColor="text1"/>
          <w:u w:color="000000" w:themeColor="text1"/>
        </w:rPr>
        <w:t xml:space="preserve"> in </w:t>
      </w:r>
      <w:r>
        <w:rPr>
          <w:color w:val="000000" w:themeColor="text1"/>
          <w:u w:color="000000" w:themeColor="text1"/>
        </w:rPr>
        <w:t>multiple capacities</w:t>
      </w:r>
      <w:r w:rsidRPr="00525F50">
        <w:rPr>
          <w:color w:val="000000" w:themeColor="text1"/>
          <w:u w:color="000000" w:themeColor="text1"/>
        </w:rPr>
        <w:t>;</w:t>
      </w:r>
      <w:r>
        <w:rPr>
          <w:color w:val="000000" w:themeColor="text1"/>
          <w:u w:color="000000" w:themeColor="text1"/>
        </w:rPr>
        <w:t xml:space="preserve"> and</w:t>
      </w:r>
    </w:p>
    <w:p w:rsidR="00A4390C" w:rsidRPr="00525F50" w:rsidRDefault="00A4390C" w:rsidP="00A43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390C" w:rsidRDefault="00A4390C" w:rsidP="00A43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5F50">
        <w:rPr>
          <w:color w:val="000000" w:themeColor="text1"/>
          <w:u w:color="000000" w:themeColor="text1"/>
        </w:rPr>
        <w:t xml:space="preserve">Whereas, </w:t>
      </w:r>
      <w:r>
        <w:rPr>
          <w:color w:val="000000" w:themeColor="text1"/>
          <w:u w:color="000000" w:themeColor="text1"/>
        </w:rPr>
        <w:t>at the University of South Carolina,</w:t>
      </w:r>
      <w:r w:rsidRPr="00525F50">
        <w:rPr>
          <w:color w:val="000000" w:themeColor="text1"/>
          <w:u w:color="000000" w:themeColor="text1"/>
        </w:rPr>
        <w:t xml:space="preserve"> he gravitated towards engineering and </w:t>
      </w:r>
      <w:r>
        <w:rPr>
          <w:color w:val="000000" w:themeColor="text1"/>
          <w:u w:color="000000" w:themeColor="text1"/>
        </w:rPr>
        <w:t>dreamt</w:t>
      </w:r>
      <w:r w:rsidRPr="00525F50">
        <w:rPr>
          <w:color w:val="000000" w:themeColor="text1"/>
          <w:u w:color="000000" w:themeColor="text1"/>
        </w:rPr>
        <w:t xml:space="preserve"> </w:t>
      </w:r>
      <w:r>
        <w:rPr>
          <w:color w:val="000000" w:themeColor="text1"/>
          <w:u w:color="000000" w:themeColor="text1"/>
        </w:rPr>
        <w:t>of</w:t>
      </w:r>
      <w:r w:rsidRPr="00525F50">
        <w:rPr>
          <w:color w:val="000000" w:themeColor="text1"/>
          <w:u w:color="000000" w:themeColor="text1"/>
        </w:rPr>
        <w:t xml:space="preserve"> becom</w:t>
      </w:r>
      <w:r>
        <w:rPr>
          <w:color w:val="000000" w:themeColor="text1"/>
          <w:u w:color="000000" w:themeColor="text1"/>
        </w:rPr>
        <w:t>ing a Mechanical Engineer. He became a</w:t>
      </w:r>
      <w:r w:rsidRPr="00525F50">
        <w:rPr>
          <w:color w:val="000000" w:themeColor="text1"/>
          <w:u w:color="000000" w:themeColor="text1"/>
        </w:rPr>
        <w:t xml:space="preserve"> member of Omega Psi Phi Fraternity, Incorporated</w:t>
      </w:r>
      <w:r>
        <w:rPr>
          <w:color w:val="000000" w:themeColor="text1"/>
          <w:u w:color="000000" w:themeColor="text1"/>
        </w:rPr>
        <w:t>, on March 17, 2017, through initiation with the Zeta Zeta Chapter</w:t>
      </w:r>
      <w:r w:rsidRPr="00525F50">
        <w:rPr>
          <w:color w:val="000000" w:themeColor="text1"/>
          <w:u w:color="000000" w:themeColor="text1"/>
        </w:rPr>
        <w:t xml:space="preserve">; </w:t>
      </w:r>
      <w:r>
        <w:rPr>
          <w:color w:val="000000" w:themeColor="text1"/>
          <w:u w:color="000000" w:themeColor="text1"/>
        </w:rPr>
        <w:t>and</w:t>
      </w:r>
    </w:p>
    <w:p w:rsidR="00A4390C" w:rsidRPr="00525F50" w:rsidRDefault="00A4390C" w:rsidP="00A43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390C" w:rsidRPr="00525F50" w:rsidRDefault="00A4390C" w:rsidP="00A43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5F50">
        <w:rPr>
          <w:color w:val="000000" w:themeColor="text1"/>
          <w:u w:color="000000" w:themeColor="text1"/>
        </w:rPr>
        <w:t>Whereas, Avery was much lo</w:t>
      </w:r>
      <w:r>
        <w:rPr>
          <w:color w:val="000000" w:themeColor="text1"/>
          <w:u w:color="000000" w:themeColor="text1"/>
        </w:rPr>
        <w:t xml:space="preserve">ved and respected by his family, </w:t>
      </w:r>
      <w:r w:rsidRPr="00525F50">
        <w:rPr>
          <w:color w:val="000000" w:themeColor="text1"/>
          <w:u w:color="000000" w:themeColor="text1"/>
        </w:rPr>
        <w:t>friends of Marlboro County</w:t>
      </w:r>
      <w:r>
        <w:rPr>
          <w:color w:val="000000" w:themeColor="text1"/>
          <w:u w:color="000000" w:themeColor="text1"/>
        </w:rPr>
        <w:t xml:space="preserve">, </w:t>
      </w:r>
      <w:r w:rsidRPr="00525F50">
        <w:rPr>
          <w:color w:val="000000" w:themeColor="text1"/>
          <w:u w:color="000000" w:themeColor="text1"/>
        </w:rPr>
        <w:t xml:space="preserve">and </w:t>
      </w:r>
      <w:r>
        <w:rPr>
          <w:color w:val="000000" w:themeColor="text1"/>
          <w:u w:color="000000" w:themeColor="text1"/>
        </w:rPr>
        <w:t>the</w:t>
      </w:r>
      <w:r w:rsidRPr="00525F50">
        <w:rPr>
          <w:color w:val="000000" w:themeColor="text1"/>
          <w:u w:color="000000" w:themeColor="text1"/>
        </w:rPr>
        <w:t xml:space="preserve"> brothers of </w:t>
      </w:r>
      <w:r>
        <w:rPr>
          <w:color w:val="000000" w:themeColor="text1"/>
          <w:u w:color="000000" w:themeColor="text1"/>
        </w:rPr>
        <w:t>his f</w:t>
      </w:r>
      <w:r w:rsidRPr="00525F50">
        <w:rPr>
          <w:color w:val="000000" w:themeColor="text1"/>
          <w:u w:color="000000" w:themeColor="text1"/>
        </w:rPr>
        <w:t>raternity</w:t>
      </w:r>
      <w:r>
        <w:rPr>
          <w:color w:val="000000" w:themeColor="text1"/>
          <w:u w:color="000000" w:themeColor="text1"/>
        </w:rPr>
        <w:t>.</w:t>
      </w:r>
      <w:r w:rsidRPr="00525F50">
        <w:rPr>
          <w:color w:val="000000" w:themeColor="text1"/>
          <w:u w:color="000000" w:themeColor="text1"/>
        </w:rPr>
        <w:t xml:space="preserve"> </w:t>
      </w:r>
      <w:r>
        <w:rPr>
          <w:color w:val="000000" w:themeColor="text1"/>
          <w:u w:color="000000" w:themeColor="text1"/>
        </w:rPr>
        <w:t>H</w:t>
      </w:r>
      <w:r w:rsidRPr="00525F50">
        <w:rPr>
          <w:color w:val="000000" w:themeColor="text1"/>
          <w:u w:color="000000" w:themeColor="text1"/>
        </w:rPr>
        <w:t>is legacy lies in the profound effect he had on the people he met in his life, e</w:t>
      </w:r>
      <w:r>
        <w:rPr>
          <w:color w:val="000000" w:themeColor="text1"/>
          <w:u w:color="000000" w:themeColor="text1"/>
        </w:rPr>
        <w:t xml:space="preserve">ven receiving letters from President </w:t>
      </w:r>
      <w:r w:rsidRPr="00525F50">
        <w:rPr>
          <w:color w:val="000000" w:themeColor="text1"/>
          <w:u w:color="000000" w:themeColor="text1"/>
        </w:rPr>
        <w:t>Barack Obama</w:t>
      </w:r>
      <w:r>
        <w:rPr>
          <w:color w:val="000000" w:themeColor="text1"/>
          <w:u w:color="000000" w:themeColor="text1"/>
        </w:rPr>
        <w:t xml:space="preserve"> and Congressman Tom Rice</w:t>
      </w:r>
      <w:r w:rsidRPr="00525F50">
        <w:rPr>
          <w:color w:val="000000" w:themeColor="text1"/>
          <w:u w:color="000000" w:themeColor="text1"/>
        </w:rPr>
        <w:t xml:space="preserve">, acknowledging his </w:t>
      </w:r>
      <w:r>
        <w:rPr>
          <w:color w:val="000000" w:themeColor="text1"/>
          <w:u w:color="000000" w:themeColor="text1"/>
        </w:rPr>
        <w:t xml:space="preserve">inimitable character. Now, therefore, </w:t>
      </w:r>
    </w:p>
    <w:p w:rsidR="00A4390C" w:rsidRDefault="00A4390C" w:rsidP="00A43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90C" w:rsidRDefault="00A4390C" w:rsidP="00A43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4390C" w:rsidRDefault="00A4390C" w:rsidP="00A43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90C" w:rsidRDefault="00A4390C" w:rsidP="00A43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w:t>
      </w:r>
      <w:r w:rsidR="00623BC8">
        <w:t xml:space="preserve">South Carolina </w:t>
      </w:r>
      <w:r>
        <w:t xml:space="preserve">House of Representatives, by this resolution, express the greatest sorrow for the tragic passing of Avery Lashay McArthur on September 8, 2020, and offer his family the deepest sympathy during this immense hardship. </w:t>
      </w:r>
    </w:p>
    <w:p w:rsidR="00A4390C" w:rsidRDefault="00A4390C" w:rsidP="00A43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90C" w:rsidRDefault="00A4390C" w:rsidP="00A43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family of Avery Lashay McArthur.</w:t>
      </w:r>
    </w:p>
    <w:p w:rsidR="0004554D" w:rsidRDefault="00A4390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E01AD" w:rsidRDefault="000E01AD" w:rsidP="000E01AD">
      <w:pPr>
        <w:suppressAutoHyphens/>
      </w:pPr>
    </w:p>
    <w:sectPr w:rsidR="000E01AD" w:rsidSect="000E01A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69BC" w:rsidRDefault="00CE69BC" w:rsidP="009F0C77">
      <w:r>
        <w:separator/>
      </w:r>
    </w:p>
  </w:endnote>
  <w:endnote w:type="continuationSeparator" w:id="0">
    <w:p w:rsidR="00CE69BC" w:rsidRDefault="00CE69B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6BCBC4B-6A14-4452-A934-E39705D76584}"/>
    <w:embedBold r:id="rId2" w:fontKey="{0DEFE26C-B0C2-4456-8D4C-5AB233C77460}"/>
  </w:font>
  <w:font w:name="Calibri">
    <w:panose1 w:val="020F0502020204030204"/>
    <w:charset w:val="00"/>
    <w:family w:val="swiss"/>
    <w:pitch w:val="variable"/>
    <w:sig w:usb0="E0002EFF" w:usb1="C000247B" w:usb2="00000009" w:usb3="00000000" w:csb0="000001FF" w:csb1="00000000"/>
    <w:embedRegular r:id="rId3" w:fontKey="{812918E7-E4E9-4FCE-97E4-050395B1EF46}"/>
  </w:font>
  <w:font w:name="Cambria">
    <w:panose1 w:val="02040503050406030204"/>
    <w:charset w:val="00"/>
    <w:family w:val="roman"/>
    <w:pitch w:val="variable"/>
    <w:sig w:usb0="E00006FF" w:usb1="420024FF" w:usb2="02000000" w:usb3="00000000" w:csb0="0000019F" w:csb1="00000000"/>
    <w:embedRegular r:id="rId4" w:fontKey="{75FED44F-6E60-4D95-B3AD-5F845F3EBCA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01AD" w:rsidRPr="003D02BD" w:rsidRDefault="000E01AD" w:rsidP="003D02BD">
    <w:pPr>
      <w:pStyle w:val="Footer"/>
      <w:tabs>
        <w:tab w:val="clear" w:pos="4680"/>
        <w:tab w:val="clear" w:pos="9360"/>
        <w:tab w:val="center" w:pos="2995"/>
      </w:tabs>
      <w:spacing w:before="120"/>
    </w:pPr>
    <w:r>
      <w:t>[5536]</w:t>
    </w:r>
    <w:r>
      <w:tab/>
    </w:r>
    <w:r>
      <w:fldChar w:fldCharType="begin"/>
    </w:r>
    <w:r>
      <w:instrText xml:space="preserve"> PAGE  \* MERGEFORMAT </w:instrText>
    </w:r>
    <w:r>
      <w:fldChar w:fldCharType="separate"/>
    </w:r>
    <w:r w:rsidR="00531A3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69BC" w:rsidRDefault="00CE69BC" w:rsidP="009F0C77">
      <w:r>
        <w:separator/>
      </w:r>
    </w:p>
  </w:footnote>
  <w:footnote w:type="continuationSeparator" w:id="0">
    <w:p w:rsidR="00CE69BC" w:rsidRDefault="00CE69B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779PH20"/>
    <w:docVar w:name="CoverBillType" w:val="r"/>
    <w:docVar w:name="DocPath" w:val="L:\Council\bills\RT\17779PH20.DOCX"/>
    <w:docVar w:name="dvBillNumber" w:val="5536"/>
    <w:docVar w:name="dvBillNumberPrefix" w:val="H. "/>
    <w:docVar w:name="dvOriginalBody" w:val="House"/>
    <w:docVar w:name="dvSteno" w:val="RT"/>
    <w:docVar w:name="NameofBody" w:val="h"/>
    <w:docVar w:name="vGroup2" w:val="Council"/>
  </w:docVars>
  <w:rsids>
    <w:rsidRoot w:val="00CE69BC"/>
    <w:rsid w:val="00011869"/>
    <w:rsid w:val="00015CD6"/>
    <w:rsid w:val="0004554D"/>
    <w:rsid w:val="000C1AD6"/>
    <w:rsid w:val="000E0100"/>
    <w:rsid w:val="000E01AD"/>
    <w:rsid w:val="000E1785"/>
    <w:rsid w:val="000F40FA"/>
    <w:rsid w:val="001035F1"/>
    <w:rsid w:val="0010776B"/>
    <w:rsid w:val="00133E66"/>
    <w:rsid w:val="001435A3"/>
    <w:rsid w:val="00146ED3"/>
    <w:rsid w:val="00151044"/>
    <w:rsid w:val="0017314F"/>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D02BD"/>
    <w:rsid w:val="003E5288"/>
    <w:rsid w:val="003F6D79"/>
    <w:rsid w:val="0041760A"/>
    <w:rsid w:val="00417C01"/>
    <w:rsid w:val="004403BD"/>
    <w:rsid w:val="00461441"/>
    <w:rsid w:val="004809EE"/>
    <w:rsid w:val="004E7D54"/>
    <w:rsid w:val="004F75CC"/>
    <w:rsid w:val="005273C6"/>
    <w:rsid w:val="00530A69"/>
    <w:rsid w:val="00531A34"/>
    <w:rsid w:val="00545593"/>
    <w:rsid w:val="00556EBF"/>
    <w:rsid w:val="00577C6C"/>
    <w:rsid w:val="005A62FE"/>
    <w:rsid w:val="005C2FE2"/>
    <w:rsid w:val="005E2BC9"/>
    <w:rsid w:val="00605102"/>
    <w:rsid w:val="006215AA"/>
    <w:rsid w:val="00623BC8"/>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4390C"/>
    <w:rsid w:val="00A64E80"/>
    <w:rsid w:val="00A72BCD"/>
    <w:rsid w:val="00A741D9"/>
    <w:rsid w:val="00A833AB"/>
    <w:rsid w:val="00A9741D"/>
    <w:rsid w:val="00AC34A2"/>
    <w:rsid w:val="00AD1C9A"/>
    <w:rsid w:val="00AD4B17"/>
    <w:rsid w:val="00B412D4"/>
    <w:rsid w:val="00B64FFF"/>
    <w:rsid w:val="00BE3C22"/>
    <w:rsid w:val="00C0345E"/>
    <w:rsid w:val="00C06B8E"/>
    <w:rsid w:val="00C21ABE"/>
    <w:rsid w:val="00C31C95"/>
    <w:rsid w:val="00C3483A"/>
    <w:rsid w:val="00C74E9D"/>
    <w:rsid w:val="00C826DD"/>
    <w:rsid w:val="00C82FD3"/>
    <w:rsid w:val="00C92819"/>
    <w:rsid w:val="00CC6B7B"/>
    <w:rsid w:val="00CD2089"/>
    <w:rsid w:val="00CE69BC"/>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1F3D99-669C-49EC-9C59-B648DCA19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E01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536&amp;session=123&amp;summary=B" TargetMode="External"/><Relationship Id="rId3" Type="http://schemas.openxmlformats.org/officeDocument/2006/relationships/settings" Target="settings.xml"/><Relationship Id="rId7" Type="http://schemas.openxmlformats.org/officeDocument/2006/relationships/hyperlink" Target="file:///h:\hj\202009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536_202009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928A52-AC53-4C34-BE67-570997936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405</Words>
  <Characters>2310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5536: Subject not yet available - South Carolina Legislature Online</dc:title>
  <dc:creator>Rebecca Turner</dc:creator>
  <cp:lastModifiedBy>S Wilson</cp:lastModifiedBy>
  <cp:revision>2</cp:revision>
  <dcterms:created xsi:type="dcterms:W3CDTF">2020-09-17T15:52:00Z</dcterms:created>
  <dcterms:modified xsi:type="dcterms:W3CDTF">2020-09-17T15:52:00Z</dcterms:modified>
</cp:coreProperties>
</file>