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1B92" w:rsidRDefault="00E21B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058C9" w:rsidRDefault="0010776B"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bookmarkStart w:id="1" w:name="billhead"/>
      <w:bookmarkEnd w:id="1"/>
      <w:r w:rsidRPr="00325348">
        <w:rPr>
          <w:b/>
          <w:sz w:val="30"/>
          <w:szCs w:val="30"/>
        </w:rPr>
        <w:t>A</w:t>
      </w:r>
      <w:r w:rsidR="000E1785">
        <w:rPr>
          <w:b/>
          <w:sz w:val="30"/>
          <w:szCs w:val="30"/>
        </w:rPr>
        <w:t xml:space="preserve"> </w:t>
      </w:r>
      <w:bookmarkStart w:id="2" w:name="whattype"/>
      <w:bookmarkEnd w:id="2"/>
      <w:r w:rsidR="00720F55">
        <w:rPr>
          <w:b/>
          <w:sz w:val="30"/>
          <w:szCs w:val="30"/>
        </w:rPr>
        <w:t>SENATE RESOLUTION</w:t>
      </w:r>
    </w:p>
    <w:p w:rsidR="0010776B" w:rsidRPr="00B058C9"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titletop"/>
      <w:bookmarkEnd w:id="3"/>
      <w:r w:rsidRPr="00B058C9">
        <w:rPr>
          <w:szCs w:val="22"/>
        </w:rPr>
        <w:t xml:space="preserve">TO CONGRATULATE AND HONOR DR. CHRISTOPHER M. BLACK OF ROCK HILL FOR HIS MANY ACCOMPLISHMENTS AND, ON THE OCCASION OF HIS RETIREMENT, TO WISH HIM CONTINUED SUCCESS, HEALTH, AND HAPPINESS IN ALL HIS FUTURE ENDEAVORS. </w:t>
      </w:r>
      <w:bookmarkStart w:id="4" w:name="titleend"/>
      <w:bookmarkEnd w:id="4"/>
    </w:p>
    <w:p w:rsidR="00C62080" w:rsidRPr="00B058C9" w:rsidRDefault="00C620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058C9">
        <w:rPr>
          <w:szCs w:val="22"/>
        </w:rPr>
        <w:t xml:space="preserve">Whereas, with skill and dedication, Dr. Christopher M. Black has served the citizens of South Carolina in his capacity as a doctor of chiropractic for more than twenty years, helping to alleviate the pain and suffering of thousands of patients; and </w:t>
      </w: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058C9">
        <w:rPr>
          <w:szCs w:val="22"/>
        </w:rPr>
        <w:t xml:space="preserve">Whereas, Dr. </w:t>
      </w:r>
      <w:bookmarkStart w:id="5" w:name="OCC4"/>
      <w:bookmarkEnd w:id="5"/>
      <w:r w:rsidRPr="00B058C9">
        <w:rPr>
          <w:szCs w:val="22"/>
        </w:rPr>
        <w:t>Black</w:t>
      </w:r>
      <w:r w:rsidR="00D178F7" w:rsidRPr="00B058C9">
        <w:rPr>
          <w:szCs w:val="22"/>
        </w:rPr>
        <w:t>’</w:t>
      </w:r>
      <w:r w:rsidRPr="00B058C9">
        <w:rPr>
          <w:szCs w:val="22"/>
        </w:rPr>
        <w:t>s outstanding commitment to improving the lives of South Carolinians by providing chiropractic care has distinguished him among his peers as one of the premier chiropractors in the Palmetto State; and</w:t>
      </w: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058C9">
        <w:rPr>
          <w:szCs w:val="22"/>
        </w:rPr>
        <w:t>Whereas, well</w:t>
      </w:r>
      <w:r w:rsidR="00D178F7" w:rsidRPr="00B058C9">
        <w:rPr>
          <w:szCs w:val="22"/>
        </w:rPr>
        <w:noBreakHyphen/>
      </w:r>
      <w:r w:rsidRPr="00B058C9">
        <w:rPr>
          <w:szCs w:val="22"/>
        </w:rPr>
        <w:t>respected by his colleagues, Dr. Black was installed as District 8 director of the South Carolina Chiropractic Association (SCCA) in June 2014, and he has served on the board of directors since that time; and</w:t>
      </w: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highlight w:val="yellow"/>
        </w:rPr>
      </w:pPr>
      <w:r w:rsidRPr="00B058C9">
        <w:rPr>
          <w:szCs w:val="22"/>
        </w:rPr>
        <w:t>Whereas, further, in 2019 he received the SCCA Presidential Pillar Award, presented to an outstanding SCCA member that the outgoing president consistently relied on during the previous year for leadership, active participation, and honest feedback; and</w:t>
      </w: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058C9">
        <w:rPr>
          <w:szCs w:val="22"/>
        </w:rPr>
        <w:t xml:space="preserve">Whereas, Dr. Black himself served as president of the South Carolina Chiropractic Association from June 2019 to June 2020; and </w:t>
      </w: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058C9">
        <w:rPr>
          <w:szCs w:val="22"/>
        </w:rPr>
        <w:lastRenderedPageBreak/>
        <w:t>Whereas, this caring medical man finds strength for his duties in the strong support of his family: his lovely wife, Margaret; and his two fine children, Arielle and Scarlett; and</w:t>
      </w: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058C9">
        <w:rPr>
          <w:szCs w:val="22"/>
        </w:rPr>
        <w:t xml:space="preserve">Whereas, </w:t>
      </w:r>
      <w:r w:rsidRPr="00B058C9">
        <w:rPr>
          <w:szCs w:val="22"/>
          <w:shd w:val="clear" w:color="auto" w:fill="FFFFFF"/>
        </w:rPr>
        <w:t>grateful for his long and distinguished service to the people of this great State, the South Carolina Senate is greatly pleased to extend best wishes to Dr. Black as he transitions to a richly deserved retirement and the more leisurely pace of the days ahead. Now, therefore,</w:t>
      </w: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058C9">
        <w:rPr>
          <w:szCs w:val="22"/>
        </w:rPr>
        <w:t xml:space="preserve">Be it resolved by the Senate: </w:t>
      </w: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058C9">
        <w:rPr>
          <w:szCs w:val="22"/>
        </w:rPr>
        <w:t xml:space="preserve">That the members of the South Carolina Senate, by this resolution, congratulate and honor Dr. Christopher M. Black of Rock Hill for his many accomplishments and, on the occasion of his retirement, wish him continued success, health, and happiness in all his future endeavors. </w:t>
      </w: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058C9">
        <w:rPr>
          <w:szCs w:val="22"/>
        </w:rPr>
        <w:t xml:space="preserve">Be it further resolved that a copy of this resolution be presented to Dr. Christopher M. Black. </w:t>
      </w:r>
    </w:p>
    <w:p w:rsidR="00B1172C" w:rsidRDefault="00D178F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1B92" w:rsidRDefault="00E21B92" w:rsidP="00E21B92">
      <w:pPr>
        <w:suppressAutoHyphens/>
      </w:pPr>
    </w:p>
    <w:sectPr w:rsidR="00E21B92" w:rsidSect="00E21B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F55" w:rsidRDefault="00720F55" w:rsidP="009F0C77">
      <w:r>
        <w:separator/>
      </w:r>
    </w:p>
  </w:endnote>
  <w:endnote w:type="continuationSeparator" w:id="0">
    <w:p w:rsidR="00720F55" w:rsidRDefault="00720F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162811-397B-4024-8230-72E86F60A690}"/>
    <w:embedBold r:id="rId2" w:fontKey="{46D026FC-B9A2-418B-B5DE-012D912EAB75}"/>
  </w:font>
  <w:font w:name="Calibri">
    <w:panose1 w:val="020F0502020204030204"/>
    <w:charset w:val="00"/>
    <w:family w:val="swiss"/>
    <w:pitch w:val="variable"/>
    <w:sig w:usb0="E0002EFF" w:usb1="C000247B" w:usb2="00000009" w:usb3="00000000" w:csb0="000001FF" w:csb1="00000000"/>
    <w:embedRegular r:id="rId3" w:fontKey="{053318F1-6ECF-4530-9018-45DF3D5BEDE4}"/>
  </w:font>
  <w:font w:name="Segoe UI">
    <w:panose1 w:val="020B0502040204020203"/>
    <w:charset w:val="00"/>
    <w:family w:val="swiss"/>
    <w:pitch w:val="variable"/>
    <w:sig w:usb0="E4002EFF" w:usb1="C000E47F" w:usb2="00000009" w:usb3="00000000" w:csb0="000001FF" w:csb1="00000000"/>
    <w:embedRegular r:id="rId4" w:fontKey="{2F4A0E39-0373-4516-B0F7-AB1AEA341B4F}"/>
  </w:font>
  <w:font w:name="Cambria">
    <w:panose1 w:val="02040503050406030204"/>
    <w:charset w:val="00"/>
    <w:family w:val="roman"/>
    <w:pitch w:val="variable"/>
    <w:sig w:usb0="E00006FF" w:usb1="420024FF" w:usb2="02000000" w:usb3="00000000" w:csb0="0000019F" w:csb1="00000000"/>
    <w:embedRegular r:id="rId5" w:fontKey="{18362992-DDB4-42FB-9B59-74E9E1914A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72C" w:rsidRPr="00E21B92" w:rsidRDefault="00E21B92" w:rsidP="00E21B92">
    <w:pPr>
      <w:pStyle w:val="Footer"/>
      <w:tabs>
        <w:tab w:val="clear" w:pos="4680"/>
        <w:tab w:val="clear" w:pos="9360"/>
        <w:tab w:val="center" w:pos="2995"/>
      </w:tabs>
      <w:spacing w:before="120"/>
    </w:pPr>
    <w:r>
      <w:t>[1247]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F55" w:rsidRDefault="00720F55" w:rsidP="009F0C77">
      <w:r>
        <w:separator/>
      </w:r>
    </w:p>
  </w:footnote>
  <w:footnote w:type="continuationSeparator" w:id="0">
    <w:p w:rsidR="00720F55" w:rsidRDefault="00720F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8PH20"/>
    <w:docVar w:name="CoverBillType" w:val="r"/>
    <w:docVar w:name="DocPath" w:val="L:\Council\bills\RM\1588PH20.DOCX"/>
    <w:docVar w:name="dvBillNumber" w:val="1247"/>
    <w:docVar w:name="dvBillNumberPrefix" w:val="S. "/>
    <w:docVar w:name="dvOriginalBody" w:val="Senate"/>
    <w:docVar w:name="dvSteno" w:val="RM"/>
    <w:docVar w:name="NameofBody" w:val="s"/>
    <w:docVar w:name="vGroup2" w:val="Council"/>
  </w:docVars>
  <w:rsids>
    <w:rsidRoot w:val="00720F5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226AE"/>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0F5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58C9"/>
    <w:rsid w:val="00B1172C"/>
    <w:rsid w:val="00B26FA6"/>
    <w:rsid w:val="00B741CB"/>
    <w:rsid w:val="00B87AF8"/>
    <w:rsid w:val="00B934F3"/>
    <w:rsid w:val="00BB6347"/>
    <w:rsid w:val="00BD2134"/>
    <w:rsid w:val="00C038D8"/>
    <w:rsid w:val="00C045DD"/>
    <w:rsid w:val="00C3136F"/>
    <w:rsid w:val="00C3483A"/>
    <w:rsid w:val="00C62080"/>
    <w:rsid w:val="00C74E9D"/>
    <w:rsid w:val="00C82FD3"/>
    <w:rsid w:val="00CC6B7B"/>
    <w:rsid w:val="00CD3619"/>
    <w:rsid w:val="00CF4447"/>
    <w:rsid w:val="00D178F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1B92"/>
    <w:rsid w:val="00E437DA"/>
    <w:rsid w:val="00E465DC"/>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94888A-5A81-4ABF-8748-D712E393B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178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8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AD5B6-5AE6-4832-9A47-ABA0EAA10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1835</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1247 Text of Previous Version (Sep. 2, 2020) - South Carolina Legislature Online</dc:title>
  <dc:subject/>
  <dc:creator>Julie Newboult</dc:creator>
  <cp:keywords/>
  <dc:description/>
  <cp:lastModifiedBy>Derrick Williamson</cp:lastModifiedBy>
  <cp:revision>2</cp:revision>
  <cp:lastPrinted>2020-08-31T13:22:00Z</cp:lastPrinted>
  <dcterms:created xsi:type="dcterms:W3CDTF">2020-09-02T16:49:00Z</dcterms:created>
  <dcterms:modified xsi:type="dcterms:W3CDTF">2020-09-02T16:49:00Z</dcterms:modified>
</cp:coreProperties>
</file>