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DDF" w:rsidRDefault="007D4D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EDF" w:rsidRDefault="00051EDF" w:rsidP="00051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6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6A" w:rsidRPr="00667CB2" w:rsidRDefault="00CD2F6A" w:rsidP="007D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667CB2">
        <w:t>TO AMEND SECTION 59</w:t>
      </w:r>
      <w:r w:rsidR="00562145">
        <w:noBreakHyphen/>
      </w:r>
      <w:r w:rsidRPr="00667CB2">
        <w:t>65</w:t>
      </w:r>
      <w:r w:rsidR="00562145">
        <w:noBreakHyphen/>
      </w:r>
      <w:r w:rsidRPr="00667CB2">
        <w:t xml:space="preserve">10, CODE OF LAWS OF SOUTH CAROLINA, 1976, </w:t>
      </w:r>
      <w:r w:rsidRPr="00667CB2">
        <w:rPr>
          <w:color w:val="000000"/>
        </w:rPr>
        <w:t>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t>SECTION</w:t>
      </w:r>
      <w:r>
        <w:tab/>
        <w:t>1.</w:t>
      </w:r>
      <w:r>
        <w:tab/>
      </w:r>
      <w:r w:rsidR="00CD2F6A" w:rsidRPr="00667CB2">
        <w:rPr>
          <w:color w:val="000000"/>
          <w:szCs w:val="22"/>
        </w:rPr>
        <w:t>Section 59</w:t>
      </w:r>
      <w:r w:rsidR="00562145">
        <w:rPr>
          <w:color w:val="000000"/>
          <w:szCs w:val="22"/>
        </w:rPr>
        <w:noBreakHyphen/>
      </w:r>
      <w:r w:rsidR="00CD2F6A" w:rsidRPr="00667CB2">
        <w:rPr>
          <w:color w:val="000000"/>
          <w:szCs w:val="22"/>
        </w:rPr>
        <w:t>65</w:t>
      </w:r>
      <w:r w:rsidR="00562145">
        <w:rPr>
          <w:color w:val="000000"/>
          <w:szCs w:val="22"/>
        </w:rPr>
        <w:noBreakHyphen/>
      </w:r>
      <w:r w:rsidR="00CD2F6A" w:rsidRPr="00667CB2">
        <w:rPr>
          <w:color w:val="000000"/>
          <w:szCs w:val="22"/>
        </w:rPr>
        <w:t>10(A) of the 1976 Code</w:t>
      </w:r>
      <w:r w:rsidR="00CD2F6A">
        <w:rPr>
          <w:color w:val="000000"/>
          <w:szCs w:val="22"/>
        </w:rPr>
        <w:t xml:space="preserve"> is</w:t>
      </w:r>
      <w:r w:rsidR="00CD2F6A" w:rsidRPr="00667CB2">
        <w:rPr>
          <w:color w:val="000000"/>
          <w:szCs w:val="22"/>
        </w:rPr>
        <w:t xml:space="preserve"> amended to read:</w:t>
      </w:r>
    </w:p>
    <w:p w:rsidR="00CD2F6A" w:rsidRDefault="00CD2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CD2F6A" w:rsidRDefault="00CD2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rPr>
        <w:tab/>
        <w:t>“(A)</w:t>
      </w:r>
      <w:r>
        <w:rPr>
          <w:color w:val="000000"/>
          <w:szCs w:val="22"/>
        </w:rPr>
        <w:tab/>
      </w:r>
      <w:r w:rsidRPr="00BA3954">
        <w:t>A parent or guardian shall require his child to attend regularly a public or private school or kindergarten of this State which has been approved by the State Board of Education, a member school of the South Carolina Independent Schools</w:t>
      </w:r>
      <w:r w:rsidR="00562145" w:rsidRPr="00562145">
        <w:t>’</w:t>
      </w:r>
      <w:r w:rsidRPr="00BA3954">
        <w:t xml:space="preserve"> Association, a member school of the South Carolina Association of Christian Schools, or some similar organization, or a parochial, denominational, or church</w:t>
      </w:r>
      <w:r w:rsidR="00562145">
        <w:noBreakHyphen/>
      </w:r>
      <w:r w:rsidRPr="00BA3954">
        <w:t xml:space="preserve">related school, or other programs which have been approved by the State Board of Education from the school year in which the child is five years of age before September first until the child attains his </w:t>
      </w:r>
      <w:r w:rsidRPr="00CD2F6A">
        <w:rPr>
          <w:strike/>
        </w:rPr>
        <w:t>seventeenth</w:t>
      </w:r>
      <w:r w:rsidRPr="00BA3954">
        <w:t xml:space="preserve"> </w:t>
      </w:r>
      <w:r>
        <w:rPr>
          <w:u w:val="single"/>
        </w:rPr>
        <w:t>eighteenth</w:t>
      </w:r>
      <w:r>
        <w:t xml:space="preserve"> </w:t>
      </w:r>
      <w:r w:rsidRPr="00BA3954">
        <w:t xml:space="preserve">birthday or graduates from high school. A parent or guardian whose child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w:t>
      </w:r>
      <w:r w:rsidRPr="00BA3954">
        <w:lastRenderedPageBreak/>
        <w:t>Department of Education. Upon the written election being executed, that child is not required to attend kindergarten.</w:t>
      </w:r>
      <w:r>
        <w:t>”</w:t>
      </w: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6BC" w:rsidRDefault="00646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2F6A">
        <w:t>2</w:t>
      </w:r>
      <w:r>
        <w:t>.</w:t>
      </w:r>
      <w:r>
        <w:tab/>
        <w:t>This act takes effect upon approval by the Governor.</w:t>
      </w:r>
    </w:p>
    <w:p w:rsidR="009A6E07" w:rsidRDefault="005621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DDF" w:rsidRDefault="007D4DDF" w:rsidP="007D4DDF">
      <w:pPr>
        <w:suppressAutoHyphens/>
      </w:pPr>
    </w:p>
    <w:sectPr w:rsidR="007D4DDF" w:rsidSect="007D4D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6BC" w:rsidRDefault="006466BC" w:rsidP="009F0C77">
      <w:r>
        <w:separator/>
      </w:r>
    </w:p>
  </w:endnote>
  <w:endnote w:type="continuationSeparator" w:id="0">
    <w:p w:rsidR="006466BC" w:rsidRDefault="00646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A29034-0779-4F04-AC1A-F622532CE818}"/>
    <w:embedBold r:id="rId2" w:fontKey="{D8D8A09D-3F8F-4BB7-8D41-78E729864D11}"/>
  </w:font>
  <w:font w:name="Calibri">
    <w:panose1 w:val="020F0502020204030204"/>
    <w:charset w:val="00"/>
    <w:family w:val="swiss"/>
    <w:pitch w:val="variable"/>
    <w:sig w:usb0="E00002FF" w:usb1="4000ACFF" w:usb2="00000001" w:usb3="00000000" w:csb0="0000019F" w:csb1="00000000"/>
    <w:embedRegular r:id="rId3" w:fontKey="{351A9001-E605-462E-9DED-14168BA28384}"/>
  </w:font>
  <w:font w:name="Segoe UI">
    <w:panose1 w:val="020B0502040204020203"/>
    <w:charset w:val="00"/>
    <w:family w:val="swiss"/>
    <w:pitch w:val="variable"/>
    <w:sig w:usb0="E10022FF" w:usb1="C000E47F" w:usb2="00000029" w:usb3="00000000" w:csb0="000001DF" w:csb1="00000000"/>
    <w:embedRegular r:id="rId4" w:fontKey="{B16DF413-79C9-461F-A988-2897A5B91D0A}"/>
  </w:font>
  <w:font w:name="Cambria">
    <w:panose1 w:val="02040503050406030204"/>
    <w:charset w:val="00"/>
    <w:family w:val="roman"/>
    <w:pitch w:val="variable"/>
    <w:sig w:usb0="E00002FF" w:usb1="400004FF" w:usb2="00000000" w:usb3="00000000" w:csb0="0000019F" w:csb1="00000000"/>
    <w:embedRegular r:id="rId5" w:fontKey="{AE4E38AB-B873-445C-A486-87BF73F04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E07" w:rsidRPr="007D4DDF" w:rsidRDefault="007D4DDF" w:rsidP="007D4DDF">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6BC" w:rsidRDefault="006466BC" w:rsidP="009F0C77">
      <w:r>
        <w:separator/>
      </w:r>
    </w:p>
  </w:footnote>
  <w:footnote w:type="continuationSeparator" w:id="0">
    <w:p w:rsidR="006466BC" w:rsidRDefault="00646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6WAB19"/>
    <w:docVar w:name="CoverBillType" w:val="b"/>
    <w:docVar w:name="DocPath" w:val="L:\Council\bills\AGM\19366WAB19.DOCX"/>
    <w:docVar w:name="dvBillNumber" w:val="3196"/>
    <w:docVar w:name="dvBillNumberPrefix" w:val="H. "/>
    <w:docVar w:name="dvOriginalBody" w:val="House"/>
    <w:docVar w:name="dvSteno" w:val="AGM"/>
    <w:docVar w:name="NameofBody" w:val="h"/>
    <w:docVar w:name="vGroup2" w:val="Council"/>
  </w:docVars>
  <w:rsids>
    <w:rsidRoot w:val="006466BC"/>
    <w:rsid w:val="00011869"/>
    <w:rsid w:val="00015CD6"/>
    <w:rsid w:val="00051EDF"/>
    <w:rsid w:val="000925D8"/>
    <w:rsid w:val="000E0100"/>
    <w:rsid w:val="000E1785"/>
    <w:rsid w:val="000F40FA"/>
    <w:rsid w:val="001035F1"/>
    <w:rsid w:val="0010776B"/>
    <w:rsid w:val="00133E66"/>
    <w:rsid w:val="001435A3"/>
    <w:rsid w:val="00146ED3"/>
    <w:rsid w:val="00151044"/>
    <w:rsid w:val="0017583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145"/>
    <w:rsid w:val="00577C6C"/>
    <w:rsid w:val="005A62FE"/>
    <w:rsid w:val="005C2FE2"/>
    <w:rsid w:val="005E2BC9"/>
    <w:rsid w:val="00605102"/>
    <w:rsid w:val="006215AA"/>
    <w:rsid w:val="006466BC"/>
    <w:rsid w:val="006913C9"/>
    <w:rsid w:val="0069470D"/>
    <w:rsid w:val="006D58AA"/>
    <w:rsid w:val="00734F00"/>
    <w:rsid w:val="007A70AE"/>
    <w:rsid w:val="007D4DDF"/>
    <w:rsid w:val="008362E8"/>
    <w:rsid w:val="0085786E"/>
    <w:rsid w:val="008A1768"/>
    <w:rsid w:val="008A489F"/>
    <w:rsid w:val="008F0F33"/>
    <w:rsid w:val="008F4429"/>
    <w:rsid w:val="0094021A"/>
    <w:rsid w:val="009A6E0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6E91"/>
    <w:rsid w:val="00CD2089"/>
    <w:rsid w:val="00CD2F6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6BF3A-3CFD-4844-A1B5-3B0FA8E7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5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8039-2542-4E9C-A449-977F6F1C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291</Words>
  <Characters>1444</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3196 Text of Previous Version (Dec. 18, 2018) - South Carolina Legislature Online</dc:title>
  <dc:creator>angiemorgan</dc:creator>
  <cp:lastModifiedBy>S Volk</cp:lastModifiedBy>
  <cp:revision>2</cp:revision>
  <cp:lastPrinted>2018-11-15T20:10:00Z</cp:lastPrinted>
  <dcterms:created xsi:type="dcterms:W3CDTF">2018-12-18T20:11:00Z</dcterms:created>
  <dcterms:modified xsi:type="dcterms:W3CDTF">2018-12-18T20:11:00Z</dcterms:modified>
</cp:coreProperties>
</file>