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5D8F" w:rsidRDefault="004E5D8F" w:rsidP="00492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92A16" w:rsidRDefault="00492A16" w:rsidP="00492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A16" w:rsidRDefault="00492A16" w:rsidP="00492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A16" w:rsidRDefault="00492A16" w:rsidP="00492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A16" w:rsidRDefault="00492A16" w:rsidP="00492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A16" w:rsidRDefault="00492A16" w:rsidP="00492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A16" w:rsidRDefault="00492A16" w:rsidP="00492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5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713D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87316" w:rsidP="002F4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820C11">
        <w:rPr>
          <w:color w:val="000000" w:themeColor="text1"/>
          <w:u w:color="000000" w:themeColor="text1"/>
        </w:rPr>
        <w:t>TO AMEND SECTION 63</w:t>
      </w:r>
      <w:r w:rsidR="00663240">
        <w:rPr>
          <w:color w:val="000000" w:themeColor="text1"/>
          <w:u w:color="000000" w:themeColor="text1"/>
        </w:rPr>
        <w:noBreakHyphen/>
      </w:r>
      <w:r w:rsidRPr="00820C11">
        <w:rPr>
          <w:color w:val="000000" w:themeColor="text1"/>
          <w:u w:color="000000" w:themeColor="text1"/>
        </w:rPr>
        <w:t>7</w:t>
      </w:r>
      <w:r w:rsidR="00663240">
        <w:rPr>
          <w:color w:val="000000" w:themeColor="text1"/>
          <w:u w:color="000000" w:themeColor="text1"/>
        </w:rPr>
        <w:noBreakHyphen/>
      </w:r>
      <w:r w:rsidRPr="00820C11">
        <w:rPr>
          <w:color w:val="000000" w:themeColor="text1"/>
          <w:u w:color="000000" w:themeColor="text1"/>
        </w:rPr>
        <w:t>20, AS AMENDED, CODE OF LAWS OF SOUTH CAROLINA, 1976, RELATING TO TERMS DEFINED IN THE SOUTH CAROLINA CHILDREN</w:t>
      </w:r>
      <w:r w:rsidR="001B1AEC" w:rsidRPr="001B1AEC">
        <w:rPr>
          <w:color w:val="000000" w:themeColor="text1"/>
          <w:u w:color="000000" w:themeColor="text1"/>
        </w:rPr>
        <w:t>’</w:t>
      </w:r>
      <w:r w:rsidRPr="00820C11">
        <w:rPr>
          <w:color w:val="000000" w:themeColor="text1"/>
          <w:u w:color="000000" w:themeColor="text1"/>
        </w:rPr>
        <w:t>S CODE, SO AS TO INCORPORATE “TORTURE” INTO THE DEFINITION OF “CHILD ABUSE OR NEGLECT” AND TO DEFINE THE TERM;</w:t>
      </w:r>
      <w:r w:rsidR="002F44B4">
        <w:rPr>
          <w:color w:val="000000" w:themeColor="text1"/>
          <w:u w:color="000000" w:themeColor="text1"/>
        </w:rPr>
        <w:t xml:space="preserve"> </w:t>
      </w:r>
      <w:r w:rsidRPr="00820C11">
        <w:rPr>
          <w:color w:val="000000" w:themeColor="text1"/>
          <w:u w:color="000000" w:themeColor="text1"/>
        </w:rPr>
        <w:t>TO AMEND SECTION 63</w:t>
      </w:r>
      <w:r w:rsidR="00663240">
        <w:rPr>
          <w:color w:val="000000" w:themeColor="text1"/>
          <w:u w:color="000000" w:themeColor="text1"/>
        </w:rPr>
        <w:noBreakHyphen/>
      </w:r>
      <w:r w:rsidRPr="00820C11">
        <w:rPr>
          <w:color w:val="000000" w:themeColor="text1"/>
          <w:u w:color="000000" w:themeColor="text1"/>
        </w:rPr>
        <w:t>7</w:t>
      </w:r>
      <w:r w:rsidR="00663240">
        <w:rPr>
          <w:color w:val="000000" w:themeColor="text1"/>
          <w:u w:color="000000" w:themeColor="text1"/>
        </w:rPr>
        <w:noBreakHyphen/>
      </w:r>
      <w:r w:rsidRPr="00820C11">
        <w:rPr>
          <w:color w:val="000000" w:themeColor="text1"/>
          <w:u w:color="000000" w:themeColor="text1"/>
        </w:rPr>
        <w:t>1640, RELATING IN PART TO THE RIGHT OF THE DEPARTMENT OF SOCIAL SERVICES TO FOREGO FAMILY PRESERVATION AND REUNIFICATION IN THE CASE OF TORTURE, SO AS TO MAKE CONFORMING CHANGES; TO AMEND SECTION 63</w:t>
      </w:r>
      <w:r w:rsidR="00663240">
        <w:rPr>
          <w:color w:val="000000" w:themeColor="text1"/>
          <w:u w:color="000000" w:themeColor="text1"/>
        </w:rPr>
        <w:noBreakHyphen/>
      </w:r>
      <w:r w:rsidRPr="00820C11">
        <w:rPr>
          <w:color w:val="000000" w:themeColor="text1"/>
          <w:u w:color="000000" w:themeColor="text1"/>
        </w:rPr>
        <w:t>7</w:t>
      </w:r>
      <w:r w:rsidR="00663240">
        <w:rPr>
          <w:color w:val="000000" w:themeColor="text1"/>
          <w:u w:color="000000" w:themeColor="text1"/>
        </w:rPr>
        <w:noBreakHyphen/>
      </w:r>
      <w:r w:rsidRPr="00820C11">
        <w:rPr>
          <w:color w:val="000000" w:themeColor="text1"/>
          <w:u w:color="000000" w:themeColor="text1"/>
        </w:rPr>
        <w:t>2570, RELATING TO GROUNDS FOR TERMINATION OF PARENTAL RIGHTS, SO AS TO ADD TORTURE, OR CONSPIRING TO COMMIT TORTURE, AS A GROUND FOR TERMINATING A PARENT</w:t>
      </w:r>
      <w:r w:rsidR="001B1AEC" w:rsidRPr="001B1AEC">
        <w:rPr>
          <w:color w:val="000000" w:themeColor="text1"/>
          <w:u w:color="000000" w:themeColor="text1"/>
        </w:rPr>
        <w:t>’</w:t>
      </w:r>
      <w:r w:rsidRPr="00820C11">
        <w:rPr>
          <w:color w:val="000000" w:themeColor="text1"/>
          <w:u w:color="000000" w:themeColor="text1"/>
        </w:rPr>
        <w:t>S RIGHTS; TO AMEND SECTION 16</w:t>
      </w:r>
      <w:r w:rsidR="00663240">
        <w:rPr>
          <w:color w:val="000000" w:themeColor="text1"/>
          <w:u w:color="000000" w:themeColor="text1"/>
        </w:rPr>
        <w:noBreakHyphen/>
      </w:r>
      <w:r w:rsidRPr="00820C11">
        <w:rPr>
          <w:color w:val="000000" w:themeColor="text1"/>
          <w:u w:color="000000" w:themeColor="text1"/>
        </w:rPr>
        <w:t>3</w:t>
      </w:r>
      <w:r w:rsidR="00663240">
        <w:rPr>
          <w:color w:val="000000" w:themeColor="text1"/>
          <w:u w:color="000000" w:themeColor="text1"/>
        </w:rPr>
        <w:noBreakHyphen/>
      </w:r>
      <w:r w:rsidRPr="00820C11">
        <w:rPr>
          <w:color w:val="000000" w:themeColor="text1"/>
          <w:u w:color="000000" w:themeColor="text1"/>
        </w:rPr>
        <w:t>85, RELATING TO HOMICIDE BY CHILD ABUSE, SO AS TO ADD DEATH OF A CHILD BY TORTURE, OR BY CONSPIRING TO TORTURE, AS ACTIONS CONSTITUTING THE OFFENSE, AND TO ESTABLISH CRIMINAL PENALTIES; BY ADDING SECTION 16</w:t>
      </w:r>
      <w:r w:rsidR="00663240">
        <w:rPr>
          <w:color w:val="000000" w:themeColor="text1"/>
          <w:u w:color="000000" w:themeColor="text1"/>
        </w:rPr>
        <w:noBreakHyphen/>
      </w:r>
      <w:r w:rsidRPr="00820C11">
        <w:rPr>
          <w:color w:val="000000" w:themeColor="text1"/>
          <w:u w:color="000000" w:themeColor="text1"/>
        </w:rPr>
        <w:t>3</w:t>
      </w:r>
      <w:r w:rsidR="00663240">
        <w:rPr>
          <w:color w:val="000000" w:themeColor="text1"/>
          <w:u w:color="000000" w:themeColor="text1"/>
        </w:rPr>
        <w:noBreakHyphen/>
      </w:r>
      <w:r w:rsidRPr="00820C11">
        <w:rPr>
          <w:color w:val="000000" w:themeColor="text1"/>
          <w:u w:color="000000" w:themeColor="text1"/>
        </w:rPr>
        <w:t>100 SO AS TO PROVIDE THAT TORTURING A CHILD, OR ALLOWING ANOTHER TO TORTURE A CHILD, IS A CRIMINAL OFFENSE, AND TO ESTABLISH PENALTIES;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713DE" w:rsidRDefault="006713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13DE" w:rsidRDefault="006713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4A2" w:rsidRDefault="006713DE" w:rsidP="006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6364A2" w:rsidRPr="006364A2">
        <w:t>Section 63</w:t>
      </w:r>
      <w:r w:rsidR="00663240">
        <w:noBreakHyphen/>
      </w:r>
      <w:r w:rsidR="006364A2" w:rsidRPr="006364A2">
        <w:t>7</w:t>
      </w:r>
      <w:r w:rsidR="00663240">
        <w:noBreakHyphen/>
      </w:r>
      <w:r w:rsidR="006364A2" w:rsidRPr="006364A2">
        <w:t>20</w:t>
      </w:r>
      <w:r w:rsidR="002664D9">
        <w:t>(6)(a)</w:t>
      </w:r>
      <w:r w:rsidR="006364A2" w:rsidRPr="006364A2">
        <w:t>(</w:t>
      </w:r>
      <w:r w:rsidR="002664D9">
        <w:t>v</w:t>
      </w:r>
      <w:r w:rsidR="006364A2" w:rsidRPr="006364A2">
        <w:t>)</w:t>
      </w:r>
      <w:r w:rsidR="002664D9">
        <w:t xml:space="preserve"> and (vi)</w:t>
      </w:r>
      <w:r w:rsidR="00F31CD9">
        <w:t>, as last amended by Act 146 of 2018,</w:t>
      </w:r>
      <w:r w:rsidR="006364A2" w:rsidRPr="006364A2">
        <w:t xml:space="preserve"> and (27) of the 1976 Code is</w:t>
      </w:r>
      <w:r w:rsidR="00F31CD9">
        <w:t xml:space="preserve"> further</w:t>
      </w:r>
      <w:r w:rsidR="006364A2" w:rsidRPr="006364A2">
        <w:t xml:space="preserve"> amended to read:</w:t>
      </w:r>
    </w:p>
    <w:p w:rsidR="007D1DA5" w:rsidRPr="006364A2" w:rsidRDefault="007D1DA5" w:rsidP="006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1DA5" w:rsidRDefault="006364A2" w:rsidP="007D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364A2">
        <w:lastRenderedPageBreak/>
        <w:tab/>
        <w:t>“</w:t>
      </w:r>
      <w:r w:rsidR="007D1DA5">
        <w:t>(v)</w:t>
      </w:r>
      <w:r w:rsidR="007D1DA5">
        <w:tab/>
      </w:r>
      <w:r w:rsidR="007D1DA5" w:rsidRPr="00725C1F">
        <w:t xml:space="preserve">encourages, condones, or approves the commission of delinquent acts by the child including, but not limited to, sexual trafficking or exploitation, and the commission of the acts are shown to be the result of the encouragement, condonation, or approval; </w:t>
      </w:r>
      <w:r w:rsidR="007D1DA5" w:rsidRPr="007D1DA5">
        <w:rPr>
          <w:strike/>
        </w:rPr>
        <w:t>or</w:t>
      </w:r>
    </w:p>
    <w:p w:rsidR="007D1DA5" w:rsidRPr="007D1DA5" w:rsidRDefault="007D1DA5" w:rsidP="007D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25C1F">
        <w:tab/>
        <w:t>(vi)</w:t>
      </w:r>
      <w:r>
        <w:tab/>
      </w:r>
      <w:r>
        <w:rPr>
          <w:u w:val="single"/>
        </w:rPr>
        <w:t>commits torture or allows</w:t>
      </w:r>
      <w:r w:rsidR="002F44B4">
        <w:rPr>
          <w:u w:val="single"/>
        </w:rPr>
        <w:t xml:space="preserve"> torture</w:t>
      </w:r>
      <w:r>
        <w:rPr>
          <w:u w:val="single"/>
        </w:rPr>
        <w:t xml:space="preserve"> to be committed against the child; or</w:t>
      </w:r>
    </w:p>
    <w:p w:rsidR="006364A2" w:rsidRDefault="007D1DA5" w:rsidP="007D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(vii)</w:t>
      </w:r>
      <w:r>
        <w:tab/>
      </w:r>
      <w:r w:rsidRPr="00725C1F">
        <w:t xml:space="preserve">has committed abuse or neglect as described in subsubitems (i) through </w:t>
      </w:r>
      <w:r w:rsidRPr="007D1DA5">
        <w:rPr>
          <w:strike/>
        </w:rPr>
        <w:t>(v)</w:t>
      </w:r>
      <w:r>
        <w:rPr>
          <w:u w:val="single"/>
        </w:rPr>
        <w:t>(vi)</w:t>
      </w:r>
      <w:r w:rsidRPr="00725C1F">
        <w:t xml:space="preserve"> such that a child who subsequently becomes part of the person</w:t>
      </w:r>
      <w:r w:rsidR="001B1AEC" w:rsidRPr="001B1AEC">
        <w:t>’</w:t>
      </w:r>
      <w:r w:rsidRPr="00725C1F">
        <w:t>s household is at substantial risk of one of those forms of abuse or neglect; or</w:t>
      </w:r>
    </w:p>
    <w:p w:rsidR="006364A2" w:rsidRPr="006364A2" w:rsidRDefault="006364A2" w:rsidP="006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64A2" w:rsidRPr="006364A2" w:rsidRDefault="006364A2" w:rsidP="006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364A2">
        <w:tab/>
      </w:r>
      <w:r w:rsidRPr="006364A2">
        <w:rPr>
          <w:snapToGrid w:val="0"/>
        </w:rPr>
        <w:t>(27)</w:t>
      </w:r>
      <w:r w:rsidRPr="006364A2">
        <w:rPr>
          <w:snapToGrid w:val="0"/>
        </w:rPr>
        <w:tab/>
      </w:r>
      <w:r w:rsidRPr="006364A2">
        <w:rPr>
          <w:snapToGrid w:val="0"/>
          <w:u w:val="single"/>
        </w:rPr>
        <w:t>Torture includes, but is not limited to, inflicting, or participating in or assisting in inflicting, intense physical or emotional pain upon a child repeatedly over a period of time for the purpose of terrorizing a child or for the purpose of satisfying the sadistic, craven, cruel, or prurient desires of the perpetrator or another person.</w:t>
      </w:r>
      <w:r w:rsidRPr="006364A2">
        <w:rPr>
          <w:snapToGrid w:val="0"/>
        </w:rPr>
        <w:tab/>
      </w:r>
    </w:p>
    <w:p w:rsidR="006364A2" w:rsidRDefault="006364A2" w:rsidP="006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4A2">
        <w:tab/>
      </w:r>
      <w:r w:rsidRPr="006364A2">
        <w:rPr>
          <w:u w:val="single"/>
        </w:rPr>
        <w:t>(28)</w:t>
      </w:r>
      <w:r w:rsidRPr="006364A2">
        <w:tab/>
      </w:r>
      <w:r w:rsidR="001B1AEC" w:rsidRPr="001B1AEC">
        <w:t>‘</w:t>
      </w:r>
      <w:r w:rsidRPr="006364A2">
        <w:t>Unfounded report</w:t>
      </w:r>
      <w:r w:rsidR="001B1AEC" w:rsidRPr="001B1AEC">
        <w:t>’</w:t>
      </w:r>
      <w:r w:rsidRPr="006364A2">
        <w:t xml:space="preserve"> means a report made pursuant to this chapter for which there is not a preponderance of evidence to believe that the child is abused or neglected. For the purposes of this chapter, it is presumed that all reports are unfounded unless the department determines otherwise.”</w:t>
      </w:r>
    </w:p>
    <w:p w:rsidR="006364A2" w:rsidRDefault="006364A2" w:rsidP="006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64A2" w:rsidRPr="006364A2" w:rsidRDefault="006364A2" w:rsidP="006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364A2">
        <w:t>SECTION</w:t>
      </w:r>
      <w:r w:rsidRPr="006364A2">
        <w:tab/>
        <w:t>2.</w:t>
      </w:r>
      <w:r w:rsidRPr="006364A2">
        <w:tab/>
        <w:t>Section 63</w:t>
      </w:r>
      <w:r w:rsidR="00663240">
        <w:noBreakHyphen/>
      </w:r>
      <w:r w:rsidRPr="006364A2">
        <w:t>7</w:t>
      </w:r>
      <w:r w:rsidR="00663240">
        <w:noBreakHyphen/>
      </w:r>
      <w:r w:rsidRPr="006364A2">
        <w:t>1640(C)(1)(d) of the 1976 Code is amended to read:</w:t>
      </w:r>
    </w:p>
    <w:p w:rsidR="006364A2" w:rsidRPr="006364A2" w:rsidRDefault="006364A2" w:rsidP="006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4A2" w:rsidRPr="006364A2" w:rsidRDefault="006364A2" w:rsidP="006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4A2">
        <w:tab/>
        <w:t>“(d)</w:t>
      </w:r>
      <w:r w:rsidRPr="006364A2">
        <w:tab/>
        <w:t xml:space="preserve">acts </w:t>
      </w:r>
      <w:r w:rsidRPr="006364A2">
        <w:rPr>
          <w:strike/>
        </w:rPr>
        <w:t>the judge finds</w:t>
      </w:r>
      <w:r w:rsidRPr="006364A2">
        <w:t xml:space="preserve"> </w:t>
      </w:r>
      <w:r w:rsidRPr="006364A2">
        <w:rPr>
          <w:u w:val="single"/>
        </w:rPr>
        <w:t>that</w:t>
      </w:r>
      <w:r w:rsidRPr="006364A2">
        <w:t xml:space="preserve"> constitute torture; or”</w:t>
      </w:r>
    </w:p>
    <w:p w:rsidR="006364A2" w:rsidRPr="006364A2" w:rsidRDefault="006364A2" w:rsidP="006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4A2" w:rsidRPr="006364A2" w:rsidRDefault="006364A2" w:rsidP="006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364A2">
        <w:t>SECTION</w:t>
      </w:r>
      <w:r w:rsidRPr="006364A2">
        <w:tab/>
        <w:t>3.</w:t>
      </w:r>
      <w:r w:rsidRPr="006364A2">
        <w:tab/>
        <w:t>Section 63</w:t>
      </w:r>
      <w:r w:rsidR="00663240">
        <w:noBreakHyphen/>
      </w:r>
      <w:r w:rsidRPr="006364A2">
        <w:t>7</w:t>
      </w:r>
      <w:r w:rsidR="00663240">
        <w:noBreakHyphen/>
      </w:r>
      <w:r w:rsidRPr="006364A2">
        <w:t>2570 of the 1976 Code is amended by adding a new item at the end to read:</w:t>
      </w:r>
    </w:p>
    <w:p w:rsidR="006364A2" w:rsidRPr="006364A2" w:rsidRDefault="006364A2" w:rsidP="006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4A2" w:rsidRPr="006364A2" w:rsidRDefault="006364A2" w:rsidP="006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364A2">
        <w:tab/>
        <w:t>“( )</w:t>
      </w:r>
      <w:r w:rsidRPr="006364A2">
        <w:tab/>
        <w:t>A parent has committed torture, has aided or abetted in committing torture, or has conspired to or knowingly allowed another to commit torture against the child.”</w:t>
      </w:r>
    </w:p>
    <w:p w:rsidR="006364A2" w:rsidRPr="006364A2" w:rsidRDefault="006364A2" w:rsidP="006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4A2" w:rsidRPr="006364A2" w:rsidRDefault="006364A2" w:rsidP="006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364A2">
        <w:t>SECTION</w:t>
      </w:r>
      <w:r w:rsidRPr="006364A2">
        <w:tab/>
        <w:t>4.</w:t>
      </w:r>
      <w:r w:rsidRPr="006364A2">
        <w:tab/>
        <w:t>Section 16</w:t>
      </w:r>
      <w:r w:rsidR="00663240">
        <w:noBreakHyphen/>
      </w:r>
      <w:r w:rsidRPr="006364A2">
        <w:t>3</w:t>
      </w:r>
      <w:r w:rsidR="00663240">
        <w:noBreakHyphen/>
      </w:r>
      <w:r w:rsidRPr="006364A2">
        <w:t>85(A) and (C) of the 1976 Code is amended to read:</w:t>
      </w:r>
    </w:p>
    <w:p w:rsidR="006364A2" w:rsidRPr="006364A2" w:rsidRDefault="006364A2" w:rsidP="006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4A2" w:rsidRPr="006364A2" w:rsidRDefault="006364A2" w:rsidP="006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4A2">
        <w:tab/>
        <w:t>“(A)</w:t>
      </w:r>
      <w:r w:rsidRPr="006364A2">
        <w:tab/>
        <w:t>A person is guilty of homicide by child abuse if the person:</w:t>
      </w:r>
    </w:p>
    <w:p w:rsidR="006364A2" w:rsidRPr="006364A2" w:rsidRDefault="006364A2" w:rsidP="006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4A2">
        <w:tab/>
      </w:r>
      <w:r w:rsidRPr="006364A2">
        <w:tab/>
        <w:t>(1)</w:t>
      </w:r>
      <w:r w:rsidRPr="006364A2">
        <w:tab/>
        <w:t xml:space="preserve">causes the death of a child under the age of eleven while committing child abuse or neglect, and the death occurs under circumstances manifesting an extreme indifference to human life; </w:t>
      </w:r>
      <w:r w:rsidRPr="006364A2">
        <w:rPr>
          <w:strike/>
        </w:rPr>
        <w:t>or</w:t>
      </w:r>
    </w:p>
    <w:p w:rsidR="006364A2" w:rsidRPr="006364A2" w:rsidRDefault="006364A2" w:rsidP="006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364A2">
        <w:lastRenderedPageBreak/>
        <w:tab/>
      </w:r>
      <w:r w:rsidRPr="006364A2">
        <w:tab/>
        <w:t>(2)</w:t>
      </w:r>
      <w:r w:rsidRPr="006364A2">
        <w:tab/>
        <w:t>knowingly aids and abets another person to commit child abuse or neglect, and the child abuse or neglect results in the death of a child under the age of eleven</w:t>
      </w:r>
      <w:r w:rsidRPr="006364A2">
        <w:rPr>
          <w:u w:val="single"/>
        </w:rPr>
        <w:t>;</w:t>
      </w:r>
    </w:p>
    <w:p w:rsidR="006364A2" w:rsidRPr="006364A2" w:rsidRDefault="006364A2" w:rsidP="006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364A2">
        <w:tab/>
      </w:r>
      <w:r w:rsidRPr="006364A2">
        <w:tab/>
      </w:r>
      <w:r w:rsidRPr="006364A2">
        <w:rPr>
          <w:u w:val="single"/>
        </w:rPr>
        <w:t>(3)</w:t>
      </w:r>
      <w:r w:rsidRPr="006364A2">
        <w:tab/>
      </w:r>
      <w:r w:rsidRPr="006364A2">
        <w:rPr>
          <w:u w:val="single"/>
        </w:rPr>
        <w:t>causes the death of a child while committing torture, as defined in Section 63</w:t>
      </w:r>
      <w:r w:rsidR="00663240">
        <w:rPr>
          <w:u w:val="single"/>
        </w:rPr>
        <w:noBreakHyphen/>
      </w:r>
      <w:r w:rsidRPr="006364A2">
        <w:rPr>
          <w:u w:val="single"/>
        </w:rPr>
        <w:t>7</w:t>
      </w:r>
      <w:r w:rsidR="00663240">
        <w:rPr>
          <w:u w:val="single"/>
        </w:rPr>
        <w:noBreakHyphen/>
      </w:r>
      <w:r w:rsidRPr="006364A2">
        <w:rPr>
          <w:u w:val="single"/>
        </w:rPr>
        <w:t>20; or</w:t>
      </w:r>
    </w:p>
    <w:p w:rsidR="006364A2" w:rsidRPr="006364A2" w:rsidRDefault="006364A2" w:rsidP="006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4A2">
        <w:tab/>
      </w:r>
      <w:r w:rsidRPr="006364A2">
        <w:tab/>
      </w:r>
      <w:r w:rsidRPr="006364A2">
        <w:rPr>
          <w:u w:val="single"/>
        </w:rPr>
        <w:t>(4)</w:t>
      </w:r>
      <w:r w:rsidRPr="006364A2">
        <w:tab/>
      </w:r>
      <w:r w:rsidRPr="006364A2">
        <w:rPr>
          <w:u w:val="single"/>
        </w:rPr>
        <w:t>knowingly aids and abets another person to commit torture, as defined in Section 63</w:t>
      </w:r>
      <w:r w:rsidR="00663240">
        <w:rPr>
          <w:u w:val="single"/>
        </w:rPr>
        <w:noBreakHyphen/>
      </w:r>
      <w:r w:rsidRPr="006364A2">
        <w:rPr>
          <w:u w:val="single"/>
        </w:rPr>
        <w:t>7</w:t>
      </w:r>
      <w:r w:rsidR="00663240">
        <w:rPr>
          <w:u w:val="single"/>
        </w:rPr>
        <w:noBreakHyphen/>
      </w:r>
      <w:r w:rsidRPr="006364A2">
        <w:rPr>
          <w:u w:val="single"/>
        </w:rPr>
        <w:t>20, and the torture results in the death of a child</w:t>
      </w:r>
      <w:r w:rsidRPr="006364A2">
        <w:t>.</w:t>
      </w:r>
    </w:p>
    <w:p w:rsidR="006364A2" w:rsidRPr="006364A2" w:rsidRDefault="006364A2" w:rsidP="006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4A2" w:rsidRPr="006364A2" w:rsidRDefault="006364A2" w:rsidP="006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4A2">
        <w:tab/>
        <w:t>(C)</w:t>
      </w:r>
      <w:r w:rsidRPr="006364A2">
        <w:tab/>
        <w:t>Homicide by child abuse is a felony and a person who is convicted of or pleads guilty to homicide by child abuse:</w:t>
      </w:r>
    </w:p>
    <w:p w:rsidR="006364A2" w:rsidRPr="006364A2" w:rsidRDefault="006364A2" w:rsidP="006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4A2">
        <w:tab/>
      </w:r>
      <w:r w:rsidRPr="006364A2">
        <w:tab/>
        <w:t>(1)</w:t>
      </w:r>
      <w:r w:rsidRPr="006364A2">
        <w:tab/>
        <w:t xml:space="preserve">under subsection (A)(1) may be imprisoned for life but not less than a term of twenty years; </w:t>
      </w:r>
      <w:r w:rsidRPr="006364A2">
        <w:rPr>
          <w:strike/>
        </w:rPr>
        <w:t>or</w:t>
      </w:r>
    </w:p>
    <w:p w:rsidR="006364A2" w:rsidRPr="006364A2" w:rsidRDefault="006364A2" w:rsidP="006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364A2">
        <w:tab/>
      </w:r>
      <w:r w:rsidRPr="006364A2">
        <w:tab/>
        <w:t>(2)</w:t>
      </w:r>
      <w:r w:rsidRPr="006364A2">
        <w:tab/>
        <w:t>under subsection (A)(2) must be imprisoned for a term not exceeding twenty years nor less than ten years</w:t>
      </w:r>
      <w:r w:rsidRPr="006364A2">
        <w:rPr>
          <w:u w:val="single"/>
        </w:rPr>
        <w:t>;</w:t>
      </w:r>
    </w:p>
    <w:p w:rsidR="006364A2" w:rsidRPr="006364A2" w:rsidRDefault="006364A2" w:rsidP="006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364A2">
        <w:tab/>
      </w:r>
      <w:r w:rsidRPr="006364A2">
        <w:tab/>
      </w:r>
      <w:r w:rsidRPr="006364A2">
        <w:rPr>
          <w:u w:val="single"/>
        </w:rPr>
        <w:t>(3)</w:t>
      </w:r>
      <w:r w:rsidRPr="006364A2">
        <w:tab/>
      </w:r>
      <w:r w:rsidRPr="006364A2">
        <w:rPr>
          <w:u w:val="single"/>
        </w:rPr>
        <w:t>under subsection (A)(3) must be imprisoned for life; or</w:t>
      </w:r>
    </w:p>
    <w:p w:rsidR="006364A2" w:rsidRDefault="006364A2" w:rsidP="006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4A2">
        <w:tab/>
      </w:r>
      <w:r w:rsidRPr="006364A2">
        <w:tab/>
      </w:r>
      <w:r w:rsidRPr="006364A2">
        <w:rPr>
          <w:u w:val="single"/>
        </w:rPr>
        <w:t>(4)</w:t>
      </w:r>
      <w:r w:rsidRPr="006364A2">
        <w:tab/>
      </w:r>
      <w:r w:rsidRPr="006364A2">
        <w:rPr>
          <w:u w:val="single"/>
        </w:rPr>
        <w:t>under subsection (A)(4) must be imprisoned for a term of no less than twenty years</w:t>
      </w:r>
      <w:r w:rsidRPr="006364A2">
        <w:t>.”</w:t>
      </w:r>
    </w:p>
    <w:p w:rsidR="006364A2" w:rsidRPr="006364A2" w:rsidRDefault="006364A2" w:rsidP="006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64A2" w:rsidRDefault="006364A2" w:rsidP="006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364A2">
        <w:rPr>
          <w:snapToGrid w:val="0"/>
        </w:rPr>
        <w:t>SECTION</w:t>
      </w:r>
      <w:r w:rsidRPr="006364A2">
        <w:rPr>
          <w:snapToGrid w:val="0"/>
        </w:rPr>
        <w:tab/>
        <w:t>5.</w:t>
      </w:r>
      <w:r w:rsidRPr="006364A2">
        <w:rPr>
          <w:snapToGrid w:val="0"/>
        </w:rPr>
        <w:tab/>
        <w:t>Article 1, Chapter 3, Title 16 of the 1976 Code is amended by adding:</w:t>
      </w:r>
    </w:p>
    <w:p w:rsidR="006364A2" w:rsidRPr="006364A2" w:rsidRDefault="006364A2" w:rsidP="006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364A2" w:rsidRPr="006364A2" w:rsidRDefault="006364A2" w:rsidP="006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bookmarkStart w:id="5" w:name="temp"/>
      <w:bookmarkEnd w:id="5"/>
      <w:r w:rsidRPr="006364A2">
        <w:rPr>
          <w:snapToGrid w:val="0"/>
        </w:rPr>
        <w:tab/>
        <w:t>“Section 16</w:t>
      </w:r>
      <w:r w:rsidR="00663240">
        <w:rPr>
          <w:snapToGrid w:val="0"/>
        </w:rPr>
        <w:noBreakHyphen/>
      </w:r>
      <w:r w:rsidRPr="006364A2">
        <w:rPr>
          <w:snapToGrid w:val="0"/>
        </w:rPr>
        <w:t>3</w:t>
      </w:r>
      <w:r w:rsidR="00663240">
        <w:rPr>
          <w:snapToGrid w:val="0"/>
        </w:rPr>
        <w:noBreakHyphen/>
      </w:r>
      <w:r w:rsidRPr="006364A2">
        <w:rPr>
          <w:snapToGrid w:val="0"/>
        </w:rPr>
        <w:t>100.</w:t>
      </w:r>
      <w:r w:rsidRPr="006364A2">
        <w:rPr>
          <w:snapToGrid w:val="0"/>
        </w:rPr>
        <w:tab/>
        <w:t>(A)</w:t>
      </w:r>
      <w:r w:rsidRPr="006364A2">
        <w:rPr>
          <w:snapToGrid w:val="0"/>
        </w:rPr>
        <w:tab/>
        <w:t xml:space="preserve">For purposes of this section, </w:t>
      </w:r>
      <w:r w:rsidR="001B1AEC" w:rsidRPr="001B1AEC">
        <w:rPr>
          <w:snapToGrid w:val="0"/>
        </w:rPr>
        <w:t>‘</w:t>
      </w:r>
      <w:r w:rsidRPr="006364A2">
        <w:rPr>
          <w:snapToGrid w:val="0"/>
        </w:rPr>
        <w:t>torture</w:t>
      </w:r>
      <w:r w:rsidR="001B1AEC" w:rsidRPr="001B1AEC">
        <w:rPr>
          <w:snapToGrid w:val="0"/>
        </w:rPr>
        <w:t>’</w:t>
      </w:r>
      <w:r w:rsidRPr="006364A2">
        <w:rPr>
          <w:snapToGrid w:val="0"/>
        </w:rPr>
        <w:t xml:space="preserve"> includes, but is not limited to, inflicting, or participating in or assisting in inflicting, intense physical or emotional pain upon a child repeatedly over a period of time for the purpose of terrorizing a child or for the purpose of satisfying the sadistic, craven, cruel, or prurient desires of the perpetrator or another person.</w:t>
      </w:r>
    </w:p>
    <w:p w:rsidR="006364A2" w:rsidRPr="006364A2" w:rsidRDefault="006364A2" w:rsidP="006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364A2">
        <w:rPr>
          <w:snapToGrid w:val="0"/>
        </w:rPr>
        <w:tab/>
        <w:t>(B)</w:t>
      </w:r>
      <w:r w:rsidRPr="006364A2">
        <w:rPr>
          <w:snapToGrid w:val="0"/>
        </w:rPr>
        <w:tab/>
        <w:t>It is unlawful for a child</w:t>
      </w:r>
      <w:r w:rsidR="001B1AEC" w:rsidRPr="001B1AEC">
        <w:rPr>
          <w:snapToGrid w:val="0"/>
        </w:rPr>
        <w:t>’</w:t>
      </w:r>
      <w:r w:rsidRPr="006364A2">
        <w:rPr>
          <w:snapToGrid w:val="0"/>
        </w:rPr>
        <w:t>s parent or guardian, an adult with whom the child</w:t>
      </w:r>
      <w:r w:rsidR="001B1AEC" w:rsidRPr="001B1AEC">
        <w:rPr>
          <w:snapToGrid w:val="0"/>
        </w:rPr>
        <w:t>’</w:t>
      </w:r>
      <w:r w:rsidRPr="006364A2">
        <w:rPr>
          <w:snapToGrid w:val="0"/>
        </w:rPr>
        <w:t>s parent or guardian is cohabitating, or any other person responsible for a child</w:t>
      </w:r>
      <w:r w:rsidR="001B1AEC" w:rsidRPr="001B1AEC">
        <w:rPr>
          <w:snapToGrid w:val="0"/>
        </w:rPr>
        <w:t>’</w:t>
      </w:r>
      <w:r w:rsidRPr="006364A2">
        <w:rPr>
          <w:snapToGrid w:val="0"/>
        </w:rPr>
        <w:t>s welfare as defined in Section 63</w:t>
      </w:r>
      <w:r w:rsidR="00663240">
        <w:rPr>
          <w:snapToGrid w:val="0"/>
        </w:rPr>
        <w:noBreakHyphen/>
      </w:r>
      <w:r w:rsidRPr="006364A2">
        <w:rPr>
          <w:snapToGrid w:val="0"/>
        </w:rPr>
        <w:t>7</w:t>
      </w:r>
      <w:r w:rsidR="00663240">
        <w:rPr>
          <w:snapToGrid w:val="0"/>
        </w:rPr>
        <w:noBreakHyphen/>
      </w:r>
      <w:r w:rsidRPr="006364A2">
        <w:rPr>
          <w:snapToGrid w:val="0"/>
        </w:rPr>
        <w:t>20 to torture a child. A person who is convicted of or pleads guilty to violating the provisions of this subsection is guilty of a felony and, upon conviction, may be imprisoned for life but not less than a term of twenty years.</w:t>
      </w:r>
    </w:p>
    <w:p w:rsidR="006713DE" w:rsidRDefault="006364A2" w:rsidP="006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364A2">
        <w:rPr>
          <w:snapToGrid w:val="0"/>
        </w:rPr>
        <w:tab/>
        <w:t>(C)</w:t>
      </w:r>
      <w:r w:rsidRPr="006364A2">
        <w:rPr>
          <w:snapToGrid w:val="0"/>
        </w:rPr>
        <w:tab/>
        <w:t>It is unlawful for a child</w:t>
      </w:r>
      <w:r w:rsidR="001B1AEC" w:rsidRPr="001B1AEC">
        <w:rPr>
          <w:snapToGrid w:val="0"/>
        </w:rPr>
        <w:t>’</w:t>
      </w:r>
      <w:r w:rsidRPr="006364A2">
        <w:rPr>
          <w:snapToGrid w:val="0"/>
        </w:rPr>
        <w:t>s parent or guardian, an adult with whom the child</w:t>
      </w:r>
      <w:r w:rsidR="001B1AEC" w:rsidRPr="001B1AEC">
        <w:rPr>
          <w:snapToGrid w:val="0"/>
        </w:rPr>
        <w:t>’</w:t>
      </w:r>
      <w:r w:rsidRPr="006364A2">
        <w:rPr>
          <w:snapToGrid w:val="0"/>
        </w:rPr>
        <w:t>s parent or guardian is cohabitating, or any other person responsible for a child</w:t>
      </w:r>
      <w:r w:rsidR="001B1AEC" w:rsidRPr="001B1AEC">
        <w:rPr>
          <w:snapToGrid w:val="0"/>
        </w:rPr>
        <w:t>’</w:t>
      </w:r>
      <w:r w:rsidRPr="006364A2">
        <w:rPr>
          <w:snapToGrid w:val="0"/>
        </w:rPr>
        <w:t>s welfare as defined in Section 63</w:t>
      </w:r>
      <w:r w:rsidR="00663240">
        <w:rPr>
          <w:snapToGrid w:val="0"/>
        </w:rPr>
        <w:noBreakHyphen/>
      </w:r>
      <w:r w:rsidRPr="006364A2">
        <w:rPr>
          <w:snapToGrid w:val="0"/>
        </w:rPr>
        <w:t>7</w:t>
      </w:r>
      <w:r w:rsidR="00663240">
        <w:rPr>
          <w:snapToGrid w:val="0"/>
        </w:rPr>
        <w:noBreakHyphen/>
      </w:r>
      <w:r w:rsidRPr="006364A2">
        <w:rPr>
          <w:snapToGrid w:val="0"/>
        </w:rPr>
        <w:t>20 knowingly to allow another person to torture a child. A person who is convicted of or pleads guilty to violating the provisions of this subsection is guilty of a felony and, upon conviction, must be imprisoned for a term no less than ten years.”</w:t>
      </w:r>
    </w:p>
    <w:p w:rsidR="006713DE" w:rsidRDefault="006713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13DE" w:rsidRDefault="006713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885728">
        <w:t>6</w:t>
      </w:r>
      <w:r>
        <w:t>.</w:t>
      </w:r>
      <w:r>
        <w:tab/>
        <w:t>This act takes effect upon approval by the Governor.</w:t>
      </w:r>
    </w:p>
    <w:p w:rsidR="002C57D7" w:rsidRDefault="0066324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E5D8F" w:rsidRDefault="004E5D8F" w:rsidP="004E5D8F">
      <w:pPr>
        <w:suppressAutoHyphens/>
      </w:pPr>
    </w:p>
    <w:sectPr w:rsidR="004E5D8F" w:rsidSect="004E5D8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13DE" w:rsidRDefault="006713DE" w:rsidP="009F0C77">
      <w:r>
        <w:separator/>
      </w:r>
    </w:p>
  </w:endnote>
  <w:endnote w:type="continuationSeparator" w:id="0">
    <w:p w:rsidR="006713DE" w:rsidRDefault="006713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19E1368-F0A5-4727-96D1-07D22B99A68D}"/>
    <w:embedBold r:id="rId2" w:fontKey="{5E67B0EA-AAB2-481B-9959-0983447F49A7}"/>
  </w:font>
  <w:font w:name="Calibri">
    <w:panose1 w:val="020F0502020204030204"/>
    <w:charset w:val="00"/>
    <w:family w:val="swiss"/>
    <w:pitch w:val="variable"/>
    <w:sig w:usb0="E00002FF" w:usb1="4000ACFF" w:usb2="00000001" w:usb3="00000000" w:csb0="0000019F" w:csb1="00000000"/>
    <w:embedRegular r:id="rId3" w:fontKey="{5AD5D7AD-255D-42D8-A763-6FBFBAED7FDF}"/>
  </w:font>
  <w:font w:name="Segoe UI">
    <w:panose1 w:val="020B0502040204020203"/>
    <w:charset w:val="00"/>
    <w:family w:val="swiss"/>
    <w:pitch w:val="variable"/>
    <w:sig w:usb0="E10022FF" w:usb1="C000E47F" w:usb2="00000029" w:usb3="00000000" w:csb0="000001DF" w:csb1="00000000"/>
    <w:embedRegular r:id="rId4" w:fontKey="{8DB5FE0C-13BC-48D8-BBC3-B798616A5534}"/>
  </w:font>
  <w:font w:name="Cambria">
    <w:panose1 w:val="02040503050406030204"/>
    <w:charset w:val="00"/>
    <w:family w:val="roman"/>
    <w:pitch w:val="variable"/>
    <w:sig w:usb0="E00002FF" w:usb1="400004FF" w:usb2="00000000" w:usb3="00000000" w:csb0="0000019F" w:csb1="00000000"/>
    <w:embedRegular r:id="rId5" w:fontKey="{6992AAF2-6D82-4A6E-BDCC-8B44985DD4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57D7" w:rsidRPr="004E5D8F" w:rsidRDefault="004E5D8F" w:rsidP="004E5D8F">
    <w:pPr>
      <w:pStyle w:val="Footer"/>
      <w:tabs>
        <w:tab w:val="clear" w:pos="4680"/>
        <w:tab w:val="clear" w:pos="9360"/>
        <w:tab w:val="center" w:pos="2995"/>
      </w:tabs>
      <w:spacing w:before="120"/>
    </w:pPr>
    <w:r>
      <w:t>[3277]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13DE" w:rsidRDefault="006713DE" w:rsidP="009F0C77">
      <w:r>
        <w:separator/>
      </w:r>
    </w:p>
  </w:footnote>
  <w:footnote w:type="continuationSeparator" w:id="0">
    <w:p w:rsidR="006713DE" w:rsidRDefault="006713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48VR19"/>
    <w:docVar w:name="CoverBillType" w:val="b"/>
    <w:docVar w:name="DocPath" w:val="L:\Council\bills\CC\15348VR19.DOCX"/>
    <w:docVar w:name="dvBillNumber" w:val="3277"/>
    <w:docVar w:name="dvBillNumberPrefix" w:val="H. "/>
    <w:docVar w:name="dvOriginalBody" w:val="House"/>
    <w:docVar w:name="dvSteno" w:val="CC"/>
    <w:docVar w:name="NameofBody" w:val="h"/>
    <w:docVar w:name="vGroup2" w:val="Council"/>
  </w:docVars>
  <w:rsids>
    <w:rsidRoot w:val="006713DE"/>
    <w:rsid w:val="00011869"/>
    <w:rsid w:val="00015CD6"/>
    <w:rsid w:val="00025285"/>
    <w:rsid w:val="0007490A"/>
    <w:rsid w:val="000E0100"/>
    <w:rsid w:val="000E1785"/>
    <w:rsid w:val="000F40FA"/>
    <w:rsid w:val="001035F1"/>
    <w:rsid w:val="0010776B"/>
    <w:rsid w:val="00133E66"/>
    <w:rsid w:val="001435A3"/>
    <w:rsid w:val="00146ED3"/>
    <w:rsid w:val="00151044"/>
    <w:rsid w:val="001B1AEC"/>
    <w:rsid w:val="001D08F2"/>
    <w:rsid w:val="001D3A58"/>
    <w:rsid w:val="001D525B"/>
    <w:rsid w:val="001D7F4F"/>
    <w:rsid w:val="00205238"/>
    <w:rsid w:val="002321B6"/>
    <w:rsid w:val="00250967"/>
    <w:rsid w:val="002543C8"/>
    <w:rsid w:val="0025541D"/>
    <w:rsid w:val="002664D9"/>
    <w:rsid w:val="00284AAE"/>
    <w:rsid w:val="002C35DD"/>
    <w:rsid w:val="002C57D7"/>
    <w:rsid w:val="002E5912"/>
    <w:rsid w:val="002F44B4"/>
    <w:rsid w:val="00301B21"/>
    <w:rsid w:val="00325348"/>
    <w:rsid w:val="0032732C"/>
    <w:rsid w:val="00336AD0"/>
    <w:rsid w:val="0037079A"/>
    <w:rsid w:val="003C4DAB"/>
    <w:rsid w:val="003D01E8"/>
    <w:rsid w:val="003E5288"/>
    <w:rsid w:val="003F6D79"/>
    <w:rsid w:val="00413512"/>
    <w:rsid w:val="0041760A"/>
    <w:rsid w:val="00417C01"/>
    <w:rsid w:val="004403BD"/>
    <w:rsid w:val="00461441"/>
    <w:rsid w:val="004809EE"/>
    <w:rsid w:val="00492A16"/>
    <w:rsid w:val="004E5D8F"/>
    <w:rsid w:val="004E7D54"/>
    <w:rsid w:val="005273C6"/>
    <w:rsid w:val="00530A69"/>
    <w:rsid w:val="00545593"/>
    <w:rsid w:val="00556EBF"/>
    <w:rsid w:val="00577C6C"/>
    <w:rsid w:val="005A62FE"/>
    <w:rsid w:val="005C2FE2"/>
    <w:rsid w:val="005E2BC9"/>
    <w:rsid w:val="00605102"/>
    <w:rsid w:val="006215AA"/>
    <w:rsid w:val="006364A2"/>
    <w:rsid w:val="00663240"/>
    <w:rsid w:val="006713DE"/>
    <w:rsid w:val="006913C9"/>
    <w:rsid w:val="0069470D"/>
    <w:rsid w:val="006D58AA"/>
    <w:rsid w:val="00734F00"/>
    <w:rsid w:val="00746D3D"/>
    <w:rsid w:val="007A70AE"/>
    <w:rsid w:val="007D1DA5"/>
    <w:rsid w:val="008362E8"/>
    <w:rsid w:val="0085786E"/>
    <w:rsid w:val="00885728"/>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515C"/>
    <w:rsid w:val="00B412D4"/>
    <w:rsid w:val="00BA49B4"/>
    <w:rsid w:val="00BE1AAC"/>
    <w:rsid w:val="00BE3C22"/>
    <w:rsid w:val="00C0345E"/>
    <w:rsid w:val="00C31C95"/>
    <w:rsid w:val="00C3483A"/>
    <w:rsid w:val="00C74E9D"/>
    <w:rsid w:val="00C826DD"/>
    <w:rsid w:val="00C82FD3"/>
    <w:rsid w:val="00C92819"/>
    <w:rsid w:val="00CC6B7B"/>
    <w:rsid w:val="00CD2089"/>
    <w:rsid w:val="00CE6FB6"/>
    <w:rsid w:val="00D73A67"/>
    <w:rsid w:val="00D87316"/>
    <w:rsid w:val="00D970A9"/>
    <w:rsid w:val="00DF3845"/>
    <w:rsid w:val="00E41911"/>
    <w:rsid w:val="00E44B57"/>
    <w:rsid w:val="00E92EEF"/>
    <w:rsid w:val="00EC6261"/>
    <w:rsid w:val="00EF2368"/>
    <w:rsid w:val="00F24442"/>
    <w:rsid w:val="00F31CD9"/>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F32A13-2CA9-4908-AE33-248897652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252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528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BACA0C-4E37-4E4A-A848-71216CE61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942</Words>
  <Characters>4541</Characters>
  <Application>Microsoft Office Word</Application>
  <DocSecurity>0</DocSecurity>
  <Lines>128</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3277 Text of Previous Version (Dec. 18, 2018) - South Carolina Legislature Online</dc:title>
  <dc:creator>Chris Charlton</dc:creator>
  <cp:lastModifiedBy>S Volk</cp:lastModifiedBy>
  <cp:revision>2</cp:revision>
  <cp:lastPrinted>2018-12-07T14:12:00Z</cp:lastPrinted>
  <dcterms:created xsi:type="dcterms:W3CDTF">2018-12-18T21:46:00Z</dcterms:created>
  <dcterms:modified xsi:type="dcterms:W3CDTF">2018-12-18T21:46:00Z</dcterms:modified>
</cp:coreProperties>
</file>