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72C" w:rsidRDefault="00A2072C"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0F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6517">
        <w:rPr>
          <w:color w:val="000000" w:themeColor="text1"/>
          <w:u w:color="000000" w:themeColor="text1"/>
        </w:rPr>
        <w:t xml:space="preserve">TO AMEND CHAPTER 40, TITLE 27, CODE OF LAWS OF SOUTH CAROLINA, 1976, RELATING TO THE RESIDENTIAL LANDLORD AND TENANT ACT, SO AS TO EXEMPT CERTAIN PROPERTY FROM THE PROVISIONS OF THIS CHAPTER, TO ALTER CERTAIN DEFINITIONS AND TO DEFINE THE TERMS </w:t>
      </w:r>
      <w:r>
        <w:rPr>
          <w:color w:val="000000" w:themeColor="text1"/>
          <w:u w:color="000000" w:themeColor="text1"/>
        </w:rPr>
        <w:t>“</w:t>
      </w:r>
      <w:r w:rsidRPr="00826517">
        <w:rPr>
          <w:color w:val="000000" w:themeColor="text1"/>
          <w:u w:color="000000" w:themeColor="text1"/>
        </w:rPr>
        <w:t>FEE</w:t>
      </w:r>
      <w:r>
        <w:rPr>
          <w:color w:val="000000" w:themeColor="text1"/>
          <w:u w:color="000000" w:themeColor="text1"/>
        </w:rPr>
        <w:t>”</w:t>
      </w:r>
      <w:r w:rsidRPr="00826517">
        <w:rPr>
          <w:color w:val="000000" w:themeColor="text1"/>
          <w:u w:color="000000" w:themeColor="text1"/>
        </w:rPr>
        <w:t xml:space="preserve"> AND </w:t>
      </w:r>
      <w:r>
        <w:rPr>
          <w:color w:val="000000" w:themeColor="text1"/>
          <w:u w:color="000000" w:themeColor="text1"/>
        </w:rPr>
        <w:t>“</w:t>
      </w:r>
      <w:r w:rsidRPr="00826517">
        <w:rPr>
          <w:color w:val="000000" w:themeColor="text1"/>
          <w:u w:color="000000" w:themeColor="text1"/>
        </w:rPr>
        <w:t>MINIMUM HABITABILITY STANDARDS</w:t>
      </w:r>
      <w:r>
        <w:rPr>
          <w:color w:val="000000" w:themeColor="text1"/>
          <w:u w:color="000000" w:themeColor="text1"/>
        </w:rPr>
        <w:t>”</w:t>
      </w:r>
      <w:r w:rsidRPr="00826517">
        <w:rPr>
          <w:color w:val="000000" w:themeColor="text1"/>
          <w:u w:color="000000" w:themeColor="text1"/>
        </w:rPr>
        <w:t>, TO PROSCRIBE CERTAIN RENTAL AGREEMENTS OR PROVISIONS OF RENTAL AGREEMENTS AS UNCONSCIONABLE, TO PROVIDE NOTICE AND SERVICE REQUIREMENTS UNDER CERTAIN CIRCUMSTANCES, TO REQUIRE A LANDLORD TO COMPLY WITH MINIMUM HABITABILITY STANDARDS, TO PROVIDE THAT A TENANT SHALL NOT CONDUCT OR PERMIT ACTIVITIES IN FURTHERANCE OF A CRIMINAL ENTERPRISE IN THE DWELLING UNIT, TO ALLOW A TENANT TO MAKE REPAIRS AND DEDUCT THE COST FROM RENT AFTER PROVIDING NOTICE TO THE LANDLORD AND PROVIDE OTHER REMEDIES FOR THE LANDLORD</w:t>
      </w:r>
      <w:r w:rsidR="00CE742D" w:rsidRPr="00CE742D">
        <w:rPr>
          <w:color w:val="000000" w:themeColor="text1"/>
          <w:u w:color="000000" w:themeColor="text1"/>
        </w:rPr>
        <w:t>’</w:t>
      </w:r>
      <w:r w:rsidRPr="00826517">
        <w:rPr>
          <w:color w:val="000000" w:themeColor="text1"/>
          <w:u w:color="000000" w:themeColor="text1"/>
        </w:rPr>
        <w:t>S FAILURE TO ACT, TO PROVIDE WHEN A LANDLORD MAY TERMINATE THE RENTAL AGREEMENT AND TO REQUIRE THE LANDLORD TO GIVE THE TENANT FOURTEEN DAYS TO REPAY PAST DUE RENT, TO PROVIDE THAT A LANDLORD MAY NOT SEEK AN ORDER FOR EVICTION FOR A FAILURE TO PAY FEES ASSOCIATED WITH THE LATE RENT PAYMENT OR WITHOUT GIVING ADEQUATE NOTICE TO THE TENANT, AND TO ALLOW A TENANT TO MAKE A PAYMENT OF RENT DUE WITHIN FOURTEEN DAYS OF A COURT FINDING THAT RENT I</w:t>
      </w:r>
      <w:r w:rsidR="005B05DB">
        <w:rPr>
          <w:color w:val="000000" w:themeColor="text1"/>
          <w:u w:color="000000" w:themeColor="text1"/>
        </w:rPr>
        <w:t>S</w:t>
      </w:r>
      <w:r w:rsidRPr="00826517">
        <w:rPr>
          <w:color w:val="000000" w:themeColor="text1"/>
          <w:u w:color="000000" w:themeColor="text1"/>
        </w:rPr>
        <w:t xml:space="preserve"> OWED TO THE LANDLORD.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FA2" w:rsidRDefault="00670F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2CAE" w:rsidRDefault="00152C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SECTION</w:t>
      </w:r>
      <w:r>
        <w:rPr>
          <w:color w:val="000000" w:themeColor="text1"/>
          <w:u w:color="000000" w:themeColor="text1"/>
        </w:rPr>
        <w:tab/>
      </w:r>
      <w:r w:rsidRPr="00826517">
        <w:rPr>
          <w:color w:val="000000" w:themeColor="text1"/>
          <w:u w:color="000000" w:themeColor="text1"/>
        </w:rPr>
        <w:t>1.</w:t>
      </w:r>
      <w:r>
        <w:rPr>
          <w:color w:val="000000" w:themeColor="text1"/>
          <w:u w:color="000000" w:themeColor="text1"/>
        </w:rPr>
        <w:tab/>
      </w:r>
      <w:r w:rsidRPr="00826517">
        <w:rPr>
          <w:color w:val="000000" w:themeColor="text1"/>
          <w:u w:color="000000" w:themeColor="text1"/>
        </w:rPr>
        <w:t xml:space="preserve">Chapter 40, Title 27 of the 1976 Code is amended to read: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26517">
        <w:rPr>
          <w:color w:val="000000" w:themeColor="text1"/>
          <w:u w:color="000000" w:themeColor="text1"/>
        </w:rPr>
        <w:t>CHAPTER 40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Residential Landlord and Tenant Act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152CAE" w:rsidRPr="00826517">
        <w:rPr>
          <w:color w:val="000000" w:themeColor="text1"/>
          <w:u w:color="000000" w:themeColor="text1"/>
        </w:rPr>
        <w:t xml:space="preserve"> 1</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General Provisions and Definitions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3DB9"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Short Title, Construction, Application,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and Subject Matter of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10.</w:t>
      </w:r>
      <w:r w:rsidRPr="00826517">
        <w:rPr>
          <w:color w:val="000000" w:themeColor="text1"/>
          <w:u w:color="000000" w:themeColor="text1"/>
        </w:rPr>
        <w:tab/>
        <w:t xml:space="preserve">This chapter is known and may be cited as the </w:t>
      </w:r>
      <w:r w:rsidR="00CE742D" w:rsidRPr="00CE742D">
        <w:rPr>
          <w:color w:val="000000" w:themeColor="text1"/>
          <w:u w:color="000000" w:themeColor="text1"/>
        </w:rPr>
        <w:t>‘</w:t>
      </w:r>
      <w:r w:rsidRPr="00826517">
        <w:rPr>
          <w:color w:val="000000" w:themeColor="text1"/>
          <w:u w:color="000000" w:themeColor="text1"/>
        </w:rPr>
        <w:t>South Carolina Residential Landlord and Tenant Act</w:t>
      </w:r>
      <w:r w:rsidR="00CE742D" w:rsidRPr="00CE742D">
        <w:rPr>
          <w:color w:val="000000" w:themeColor="text1"/>
          <w:u w:color="000000" w:themeColor="text1"/>
        </w:rPr>
        <w:t>’</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6517">
        <w:rPr>
          <w:color w:val="000000" w:themeColor="text1"/>
          <w:u w:color="000000" w:themeColor="text1"/>
        </w:rPr>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20.</w:t>
      </w:r>
      <w:r w:rsidR="00CE742D">
        <w:rPr>
          <w:color w:val="000000" w:themeColor="text1"/>
          <w:u w:color="000000" w:themeColor="text1"/>
        </w:rPr>
        <w:tab/>
      </w:r>
      <w:r w:rsidRPr="00826517">
        <w:rPr>
          <w:color w:val="000000" w:themeColor="text1"/>
          <w:u w:color="000000" w:themeColor="text1"/>
        </w:rPr>
        <w:t>(a)</w:t>
      </w:r>
      <w:r w:rsidR="00CE742D">
        <w:rPr>
          <w:color w:val="000000" w:themeColor="text1"/>
          <w:u w:color="000000" w:themeColor="text1"/>
        </w:rPr>
        <w:tab/>
      </w:r>
      <w:r w:rsidRPr="00826517">
        <w:rPr>
          <w:color w:val="000000" w:themeColor="text1"/>
          <w:u w:color="000000" w:themeColor="text1"/>
        </w:rPr>
        <w:t>This chapter must be liberally construed and applied to promote its underlying purposes and policies.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Underlying purposes and policies of this chapter are: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to simplify, clarify, modernize, and revise the law governing rental of dwelling units and the rights and obligations of landlords and tenants;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to encourage landlords and tenants to maintain and improve the quality of housing.</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30.</w:t>
      </w:r>
      <w:r w:rsidRPr="00826517">
        <w:rPr>
          <w:color w:val="000000" w:themeColor="text1"/>
          <w:u w:color="000000" w:themeColor="text1"/>
        </w:rPr>
        <w:tab/>
        <w:t xml:space="preserve">Unless displaced by the provisions of this chapter, the principles of law and equity, including </w:t>
      </w:r>
      <w:r w:rsidRPr="00826517">
        <w:rPr>
          <w:color w:val="000000" w:themeColor="text1"/>
          <w:u w:val="single" w:color="000000" w:themeColor="text1"/>
        </w:rPr>
        <w:t>federal laws and regulations and</w:t>
      </w:r>
      <w:r w:rsidRPr="00826517">
        <w:rPr>
          <w:color w:val="000000" w:themeColor="text1"/>
          <w:u w:color="000000" w:themeColor="text1"/>
        </w:rPr>
        <w:t xml:space="preserve"> the law relating to capacity to contract, mutuality of obligations, principal and agent, real property, public health, safety and fire prevention, estoppel, fraud, misrepresentation, duress, coercion, mistake, bankruptcy, or other validating or invalidating cause shall supplement the provisions of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tab/>
      </w:r>
      <w:r w:rsidRPr="00826517">
        <w:rPr>
          <w:color w:val="000000" w:themeColor="text1"/>
          <w:u w:color="000000" w:themeColor="text1"/>
        </w:rPr>
        <w:t>This chapter being a general chapter intended as a unified coverage of its subject matter, no part of it is to be construed as impliedly repealed by subsequent legislation if that construction can reasonably be avoided.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lastRenderedPageBreak/>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The remedies provided by this chapter must be so administered that an aggrieved party may recover appropriate damages. The aggrieved party has a duty to mitigate damages.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Any right or obligation declared by this chapter is enforceable by action unless the provision declaring it specifies a different and limited effect.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60.</w:t>
      </w:r>
      <w:r w:rsidRPr="00826517">
        <w:rPr>
          <w:color w:val="000000" w:themeColor="text1"/>
          <w:u w:color="000000" w:themeColor="text1"/>
        </w:rPr>
        <w:tab/>
        <w:t>A claim or right arising under this chapter or on a rental agreement, if disputed in good faith, may be settled by agreement.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II</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Scope and Jurisdiction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110.</w:t>
      </w:r>
      <w:r w:rsidRPr="00826517">
        <w:rPr>
          <w:color w:val="000000" w:themeColor="text1"/>
          <w:u w:color="000000" w:themeColor="text1"/>
        </w:rPr>
        <w:tab/>
        <w:t>This chapter applies to, regulates, and determines rights, obligations, and remedies under a rental agreement, wherever made, for a dwelling unit located within this State.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120.</w:t>
      </w:r>
      <w:r w:rsidRPr="00826517">
        <w:rPr>
          <w:color w:val="000000" w:themeColor="text1"/>
          <w:u w:color="000000" w:themeColor="text1"/>
        </w:rPr>
        <w:tab/>
        <w:t>The following arrangements are not governed by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9F2178">
        <w:rPr>
          <w:color w:val="000000" w:themeColor="text1"/>
          <w:u w:color="000000" w:themeColor="text1"/>
        </w:rPr>
        <w:tab/>
      </w:r>
      <w:r w:rsidRPr="00826517">
        <w:rPr>
          <w:color w:val="000000" w:themeColor="text1"/>
          <w:u w:color="000000" w:themeColor="text1"/>
        </w:rPr>
        <w:t>residence at an institution, public or private, if incidental to detention or the provision of medical, geriatric, educational, counseling, religious, or similar service;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9F2178">
        <w:rPr>
          <w:color w:val="000000" w:themeColor="text1"/>
          <w:u w:color="000000" w:themeColor="text1"/>
        </w:rPr>
        <w:tab/>
      </w:r>
      <w:r w:rsidRPr="00826517">
        <w:rPr>
          <w:color w:val="000000" w:themeColor="text1"/>
          <w:u w:color="000000" w:themeColor="text1"/>
        </w:rPr>
        <w:t>occupancy under a contract of sale of a dwelling unit or the property of which it is a part, if the occupant is the purchaser or a person who succeeds to his interest;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9F2178">
        <w:rPr>
          <w:color w:val="000000" w:themeColor="text1"/>
          <w:u w:color="000000" w:themeColor="text1"/>
        </w:rPr>
        <w:tab/>
      </w:r>
      <w:r w:rsidRPr="00826517">
        <w:rPr>
          <w:color w:val="000000" w:themeColor="text1"/>
          <w:u w:color="000000" w:themeColor="text1"/>
        </w:rPr>
        <w:t>occupancy by a member or a fraternal or social organization in the portion of a structure operated for the benefit of the organization;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(4)</w:t>
      </w:r>
      <w:r w:rsidR="009F2178">
        <w:rPr>
          <w:color w:val="000000" w:themeColor="text1"/>
          <w:u w:color="000000" w:themeColor="text1"/>
        </w:rPr>
        <w:tab/>
      </w:r>
      <w:r w:rsidRPr="00826517">
        <w:rPr>
          <w:color w:val="000000" w:themeColor="text1"/>
          <w:u w:color="000000" w:themeColor="text1"/>
        </w:rPr>
        <w:t xml:space="preserve">transient occupancy in a hotel, motel, or other </w:t>
      </w:r>
      <w:r w:rsidRPr="00826517">
        <w:rPr>
          <w:color w:val="000000" w:themeColor="text1"/>
          <w:u w:val="single" w:color="000000" w:themeColor="text1"/>
        </w:rPr>
        <w:t>transient</w:t>
      </w:r>
      <w:r w:rsidRPr="00826517">
        <w:rPr>
          <w:color w:val="000000" w:themeColor="text1"/>
          <w:u w:color="000000" w:themeColor="text1"/>
        </w:rPr>
        <w:t xml:space="preserve"> accommodations subject to the sales tax on accommodations as provided by Section 12</w:t>
      </w:r>
      <w:r w:rsidR="00CE742D">
        <w:rPr>
          <w:color w:val="000000" w:themeColor="text1"/>
          <w:u w:color="000000" w:themeColor="text1"/>
        </w:rPr>
        <w:noBreakHyphen/>
      </w:r>
      <w:r w:rsidRPr="00826517">
        <w:rPr>
          <w:color w:val="000000" w:themeColor="text1"/>
          <w:u w:color="000000" w:themeColor="text1"/>
        </w:rPr>
        <w:t>36</w:t>
      </w:r>
      <w:r w:rsidR="00CE742D">
        <w:rPr>
          <w:color w:val="000000" w:themeColor="text1"/>
          <w:u w:color="000000" w:themeColor="text1"/>
        </w:rPr>
        <w:noBreakHyphen/>
      </w:r>
      <w:r w:rsidRPr="00826517">
        <w:rPr>
          <w:color w:val="000000" w:themeColor="text1"/>
          <w:u w:color="000000" w:themeColor="text1"/>
        </w:rPr>
        <w:t>920;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(5)</w:t>
      </w:r>
      <w:r w:rsidR="009F2178">
        <w:rPr>
          <w:color w:val="000000" w:themeColor="text1"/>
          <w:u w:color="000000" w:themeColor="text1"/>
        </w:rPr>
        <w:tab/>
      </w:r>
      <w:r w:rsidRPr="00826517">
        <w:rPr>
          <w:color w:val="000000" w:themeColor="text1"/>
          <w:u w:color="000000" w:themeColor="text1"/>
        </w:rPr>
        <w:t>occupancy by an employee of a landlord whose right to occupancy is conditional upon employment in and about the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(6)</w:t>
      </w:r>
      <w:r w:rsidR="009F2178">
        <w:rPr>
          <w:color w:val="000000" w:themeColor="text1"/>
          <w:u w:color="000000" w:themeColor="text1"/>
        </w:rPr>
        <w:tab/>
      </w:r>
      <w:r w:rsidRPr="00826517">
        <w:rPr>
          <w:color w:val="000000" w:themeColor="text1"/>
          <w:u w:color="000000" w:themeColor="text1"/>
        </w:rPr>
        <w:t>occupancy by an owner of a condominium unit or a holder of a proprietary lease in a cooperative;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(7)</w:t>
      </w:r>
      <w:r w:rsidR="009F2178">
        <w:rPr>
          <w:color w:val="000000" w:themeColor="text1"/>
          <w:u w:color="000000" w:themeColor="text1"/>
        </w:rPr>
        <w:tab/>
      </w:r>
      <w:r w:rsidRPr="00826517">
        <w:rPr>
          <w:color w:val="000000" w:themeColor="text1"/>
          <w:u w:color="000000" w:themeColor="text1"/>
        </w:rPr>
        <w:t>occupancy under a rental agreement covering the premises used by the occupant primarily for agricultural purposes;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lastRenderedPageBreak/>
        <w:tab/>
      </w:r>
      <w:r w:rsidRPr="00826517">
        <w:rPr>
          <w:color w:val="000000" w:themeColor="text1"/>
          <w:u w:color="000000" w:themeColor="text1"/>
        </w:rPr>
        <w:tab/>
        <w:t>(8)</w:t>
      </w:r>
      <w:r w:rsidR="009F2178">
        <w:rPr>
          <w:color w:val="000000" w:themeColor="text1"/>
          <w:u w:color="000000" w:themeColor="text1"/>
        </w:rPr>
        <w:tab/>
      </w:r>
      <w:r w:rsidRPr="00826517">
        <w:rPr>
          <w:color w:val="000000" w:themeColor="text1"/>
          <w:u w:color="000000" w:themeColor="text1"/>
        </w:rPr>
        <w:t>occupancy under a rental agreement in a premises regulated by the provisions of Chapter 32 of Title 27 of the 1976 Code (Vacation Time Sharing Plan Act)</w:t>
      </w:r>
      <w:r w:rsidRPr="00826517">
        <w:rPr>
          <w:color w:val="000000" w:themeColor="text1"/>
          <w:u w:val="single" w:color="000000" w:themeColor="text1"/>
        </w:rPr>
        <w:t>;</w:t>
      </w:r>
    </w:p>
    <w:p w:rsidR="00152CAE" w:rsidRPr="00826517" w:rsidRDefault="009F2178"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152CAE" w:rsidRPr="00826517">
        <w:rPr>
          <w:color w:val="000000" w:themeColor="text1"/>
          <w:u w:color="000000" w:themeColor="text1"/>
        </w:rPr>
        <w:t>residence, whether temporary or not, at a charitable or emergency protective shelter, public or private</w:t>
      </w:r>
      <w:r w:rsidR="00152CAE" w:rsidRPr="00826517">
        <w:rPr>
          <w:color w:val="000000" w:themeColor="text1"/>
          <w:u w:val="single"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(10)</w:t>
      </w:r>
      <w:r w:rsidR="009F2178">
        <w:rPr>
          <w:color w:val="000000" w:themeColor="text1"/>
          <w:u w:color="000000" w:themeColor="text1"/>
        </w:rPr>
        <w:tab/>
      </w:r>
      <w:r w:rsidRPr="00826517">
        <w:rPr>
          <w:color w:val="000000" w:themeColor="text1"/>
          <w:u w:val="single" w:color="000000" w:themeColor="text1"/>
        </w:rPr>
        <w:t>property that is leased for the exclusive purpose of being renovated by the occupying lessee is not considered a dwelling unit within the meaning of this chapter</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130.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The circuit courts and magistrate courts of this State shall exercise concurrent jurisdiction over any landlord with respect to any conduct in this State governed by this chapter or with respect to any claim arising from a transaction subject to this chapter. In addition to any other method provided by rule or by statute, personal jurisdiction over a landlord may be acquired in a civil action or proceeding instituted in the court of common pleas or magistrate court by the service of process in the manner provided by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a landlord is not a resident of this State or is a corporation not authorized to do business in this State and engaged in any conduct in this State governed by this chapter, or engaged in a transaction subject to this chapter, he may designate an agent upon whom service of process may be made in this State. The agent must be a resident of this State or a corporation authorized to do business in this State. The designation must be in writing and filed with the Secretary of State. If no designation is made and filed or if process cannot be served in this State upon the designated agent, process may be served upon the Secretary of State, but service upon him is not effective unless the plaintiff or petitioner forthwith mails a copy of the process and pleading by registered or certified mail requiring a signed receipt to the defendant or respondent at his last reasonably ascertainable address. An affidavit of compliance with this section must be filed with the court of the county wherein the action is instituted on or before the return day of the process, if any, or within any further time the court allows.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III</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General Definitions and Principles Interpretation; Notice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210.</w:t>
      </w:r>
      <w:r w:rsidRPr="00826517">
        <w:rPr>
          <w:color w:val="000000" w:themeColor="text1"/>
          <w:u w:color="000000" w:themeColor="text1"/>
        </w:rPr>
        <w:tab/>
        <w:t xml:space="preserve">Subject to additional definitions contained in subsequent articles of this chapter which apply to specific articles or </w:t>
      </w:r>
      <w:r w:rsidRPr="00826517">
        <w:rPr>
          <w:color w:val="000000" w:themeColor="text1"/>
          <w:u w:color="000000" w:themeColor="text1"/>
        </w:rPr>
        <w:lastRenderedPageBreak/>
        <w:t>parts of this chapter, and unless the context otherwise requires, in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action</w:t>
      </w:r>
      <w:r w:rsidR="00CE742D" w:rsidRPr="00CE742D">
        <w:rPr>
          <w:color w:val="000000" w:themeColor="text1"/>
          <w:u w:color="000000" w:themeColor="text1"/>
        </w:rPr>
        <w:t>’</w:t>
      </w:r>
      <w:r w:rsidRPr="00826517">
        <w:rPr>
          <w:color w:val="000000" w:themeColor="text1"/>
          <w:u w:color="000000" w:themeColor="text1"/>
        </w:rPr>
        <w:t xml:space="preserve"> includes recoupment, counterclaim, set</w:t>
      </w:r>
      <w:r w:rsidR="00CE742D">
        <w:rPr>
          <w:color w:val="000000" w:themeColor="text1"/>
          <w:u w:color="000000" w:themeColor="text1"/>
        </w:rPr>
        <w:noBreakHyphen/>
      </w:r>
      <w:r w:rsidRPr="00826517">
        <w:rPr>
          <w:color w:val="000000" w:themeColor="text1"/>
          <w:u w:color="000000" w:themeColor="text1"/>
        </w:rPr>
        <w:t>off, suit in equity, and any other proceeding in which rights are determined, including an action for possession;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building and housing codes</w:t>
      </w:r>
      <w:r w:rsidR="00CE742D" w:rsidRPr="00CE742D">
        <w:rPr>
          <w:color w:val="000000" w:themeColor="text1"/>
          <w:u w:color="000000" w:themeColor="text1"/>
        </w:rPr>
        <w:t>’</w:t>
      </w:r>
      <w:r w:rsidRPr="00826517">
        <w:rPr>
          <w:color w:val="000000" w:themeColor="text1"/>
          <w:u w:color="000000" w:themeColor="text1"/>
        </w:rPr>
        <w:t xml:space="preserve"> include any law, ordinance, or governmental regulation concerning fitness for habitation, or the construction, maintenance, operation, occupancy, use, or appearance of any premise, or dwelling unit;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dwelling unit</w:t>
      </w:r>
      <w:r w:rsidR="00CE742D" w:rsidRPr="00CE742D">
        <w:rPr>
          <w:color w:val="000000" w:themeColor="text1"/>
          <w:u w:color="000000" w:themeColor="text1"/>
        </w:rPr>
        <w:t>’</w:t>
      </w:r>
      <w:r w:rsidRPr="00826517">
        <w:rPr>
          <w:color w:val="000000" w:themeColor="text1"/>
          <w:u w:color="000000" w:themeColor="text1"/>
        </w:rPr>
        <w:t xml:space="preserve"> means a structure or the part of a structure that is used as a home, residence, or sleeping place by one person who maintains a household or by two or more persons who maintain a common household and includes landlord</w:t>
      </w:r>
      <w:r w:rsidR="00CE742D">
        <w:rPr>
          <w:color w:val="000000" w:themeColor="text1"/>
          <w:u w:color="000000" w:themeColor="text1"/>
        </w:rPr>
        <w:noBreakHyphen/>
      </w:r>
      <w:r w:rsidRPr="00826517">
        <w:rPr>
          <w:color w:val="000000" w:themeColor="text1"/>
          <w:u w:color="000000" w:themeColor="text1"/>
        </w:rPr>
        <w:t>owned mobile homes</w:t>
      </w:r>
      <w:r w:rsidRPr="00826517">
        <w:rPr>
          <w:strike/>
          <w:color w:val="000000" w:themeColor="text1"/>
          <w:u w:color="000000" w:themeColor="text1"/>
        </w:rPr>
        <w:t>. Property that is leased for the exclusive purpose of being renovated by the lessee is not considered a dwelling unit within the meaning of this chapter</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(4)</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fair</w:t>
      </w:r>
      <w:r w:rsidR="00CE742D">
        <w:rPr>
          <w:color w:val="000000" w:themeColor="text1"/>
          <w:u w:color="000000" w:themeColor="text1"/>
        </w:rPr>
        <w:noBreakHyphen/>
      </w:r>
      <w:r w:rsidRPr="00826517">
        <w:rPr>
          <w:color w:val="000000" w:themeColor="text1"/>
          <w:u w:color="000000" w:themeColor="text1"/>
        </w:rPr>
        <w:t>market rental value</w:t>
      </w:r>
      <w:r w:rsidR="00CE742D" w:rsidRPr="00CE742D">
        <w:rPr>
          <w:color w:val="000000" w:themeColor="text1"/>
          <w:u w:color="000000" w:themeColor="text1"/>
        </w:rPr>
        <w:t>’</w:t>
      </w:r>
      <w:r w:rsidRPr="00826517">
        <w:rPr>
          <w:color w:val="000000" w:themeColor="text1"/>
          <w:u w:color="000000" w:themeColor="text1"/>
        </w:rPr>
        <w:t xml:space="preserve"> means the actual periodic rental payment for comparable rental property to which a willing landlord and a willing tenant would agree. In determining the fair</w:t>
      </w:r>
      <w:r w:rsidR="00CE742D">
        <w:rPr>
          <w:color w:val="000000" w:themeColor="text1"/>
          <w:u w:color="000000" w:themeColor="text1"/>
        </w:rPr>
        <w:noBreakHyphen/>
      </w:r>
      <w:r w:rsidRPr="00826517">
        <w:rPr>
          <w:color w:val="000000" w:themeColor="text1"/>
          <w:u w:color="000000" w:themeColor="text1"/>
        </w:rPr>
        <w:t>market rental value, the court may consider appraisals offered by the tenant, landlord, realty experts, licensed appraisers, and other relevant evidence;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(5)</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good faith</w:t>
      </w:r>
      <w:r w:rsidR="00CE742D" w:rsidRPr="00CE742D">
        <w:rPr>
          <w:color w:val="000000" w:themeColor="text1"/>
          <w:u w:color="000000" w:themeColor="text1"/>
        </w:rPr>
        <w:t>’</w:t>
      </w:r>
      <w:r w:rsidRPr="00826517">
        <w:rPr>
          <w:color w:val="000000" w:themeColor="text1"/>
          <w:u w:color="000000" w:themeColor="text1"/>
        </w:rPr>
        <w:t xml:space="preserve"> means honesty in fact in the conduct of the transaction concerned;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(6)</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landlord</w:t>
      </w:r>
      <w:r w:rsidR="00CE742D" w:rsidRPr="00CE742D">
        <w:rPr>
          <w:color w:val="000000" w:themeColor="text1"/>
          <w:u w:color="000000" w:themeColor="text1"/>
        </w:rPr>
        <w:t>’</w:t>
      </w:r>
      <w:r w:rsidRPr="00826517">
        <w:rPr>
          <w:color w:val="000000" w:themeColor="text1"/>
          <w:u w:color="000000" w:themeColor="text1"/>
        </w:rPr>
        <w:t xml:space="preserve"> means the owner, lessor, or sublessor of the premises, and it also means a manager of the premises who fails to disclose as required by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420;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(7)</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organization</w:t>
      </w:r>
      <w:r w:rsidR="00CE742D" w:rsidRPr="00CE742D">
        <w:rPr>
          <w:color w:val="000000" w:themeColor="text1"/>
          <w:u w:color="000000" w:themeColor="text1"/>
        </w:rPr>
        <w:t>’</w:t>
      </w:r>
      <w:r w:rsidRPr="00826517">
        <w:rPr>
          <w:color w:val="000000" w:themeColor="text1"/>
          <w:u w:color="000000" w:themeColor="text1"/>
        </w:rPr>
        <w:t xml:space="preserve"> includes a corporation, </w:t>
      </w:r>
      <w:r w:rsidRPr="00826517">
        <w:rPr>
          <w:color w:val="000000" w:themeColor="text1"/>
          <w:u w:val="single" w:color="000000" w:themeColor="text1"/>
        </w:rPr>
        <w:t>company,</w:t>
      </w:r>
      <w:r w:rsidRPr="00826517">
        <w:rPr>
          <w:color w:val="000000" w:themeColor="text1"/>
          <w:u w:color="000000" w:themeColor="text1"/>
        </w:rPr>
        <w:t xml:space="preserve"> government, governmental subdivision or agency, business trust, estate, trust, partnership or association, two or more persons having a joint or common interest, and any other legal or commercial entity;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(8)</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owner</w:t>
      </w:r>
      <w:r w:rsidR="00CE742D" w:rsidRPr="00CE742D">
        <w:rPr>
          <w:color w:val="000000" w:themeColor="text1"/>
          <w:u w:color="000000" w:themeColor="text1"/>
        </w:rPr>
        <w:t>’</w:t>
      </w:r>
      <w:r w:rsidRPr="00826517">
        <w:rPr>
          <w:color w:val="000000" w:themeColor="text1"/>
          <w:u w:color="000000" w:themeColor="text1"/>
        </w:rPr>
        <w:t xml:space="preserve"> means one or more persons, jointly or severally, in whom is vested (i) all or part of the legal title to property or (ii) all or part of the beneficial ownership and a right to present use and enjoyment of the premises. The term includes a mortgagee in possession;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(9)</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person</w:t>
      </w:r>
      <w:r w:rsidR="00CE742D" w:rsidRPr="00CE742D">
        <w:rPr>
          <w:color w:val="000000" w:themeColor="text1"/>
          <w:u w:color="000000" w:themeColor="text1"/>
        </w:rPr>
        <w:t>’</w:t>
      </w:r>
      <w:r w:rsidRPr="00826517">
        <w:rPr>
          <w:color w:val="000000" w:themeColor="text1"/>
          <w:u w:color="000000" w:themeColor="text1"/>
        </w:rPr>
        <w:t xml:space="preserve"> includes an individual</w:t>
      </w:r>
      <w:r w:rsidRPr="00826517">
        <w:rPr>
          <w:color w:val="000000" w:themeColor="text1"/>
          <w:u w:val="single" w:color="000000" w:themeColor="text1"/>
        </w:rPr>
        <w:t>, business,</w:t>
      </w:r>
      <w:r w:rsidRPr="00826517">
        <w:rPr>
          <w:color w:val="000000" w:themeColor="text1"/>
          <w:u w:color="000000" w:themeColor="text1"/>
        </w:rPr>
        <w:t xml:space="preserve"> or organization</w:t>
      </w:r>
      <w:r w:rsidRPr="00826517">
        <w:rPr>
          <w:color w:val="000000" w:themeColor="text1"/>
          <w:u w:val="single" w:color="000000" w:themeColor="text1"/>
        </w:rPr>
        <w:t>, or other legal entity</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(10)</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premises</w:t>
      </w:r>
      <w:r w:rsidR="00CE742D" w:rsidRPr="00CE742D">
        <w:rPr>
          <w:color w:val="000000" w:themeColor="text1"/>
          <w:u w:color="000000" w:themeColor="text1"/>
        </w:rPr>
        <w:t>’</w:t>
      </w:r>
      <w:r w:rsidRPr="00826517">
        <w:rPr>
          <w:color w:val="000000" w:themeColor="text1"/>
          <w:u w:color="000000" w:themeColor="text1"/>
        </w:rPr>
        <w:t xml:space="preserve"> means a dwelling unit and the structure of which it is a part and facilities and appurtenances therein and grounds, areas, and facilities held out for the use of tenants generally or whose use is promised to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lastRenderedPageBreak/>
        <w:tab/>
      </w:r>
      <w:r w:rsidRPr="00826517">
        <w:rPr>
          <w:color w:val="000000" w:themeColor="text1"/>
          <w:u w:color="000000" w:themeColor="text1"/>
        </w:rPr>
        <w:tab/>
        <w:t>(11)</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rent</w:t>
      </w:r>
      <w:r w:rsidR="00CE742D" w:rsidRPr="00CE742D">
        <w:rPr>
          <w:color w:val="000000" w:themeColor="text1"/>
          <w:u w:color="000000" w:themeColor="text1"/>
        </w:rPr>
        <w:t>’</w:t>
      </w:r>
      <w:r w:rsidRPr="00826517">
        <w:rPr>
          <w:color w:val="000000" w:themeColor="text1"/>
          <w:u w:color="000000" w:themeColor="text1"/>
        </w:rPr>
        <w:t xml:space="preserve"> means the consideration payable for use of the premises including late charges whether payable in lump sum or periodic payments, excluding security deposits or other charges </w:t>
      </w:r>
      <w:r w:rsidRPr="00826517">
        <w:rPr>
          <w:color w:val="000000" w:themeColor="text1"/>
          <w:u w:val="single" w:color="000000" w:themeColor="text1"/>
        </w:rPr>
        <w:t>that are not recurring fixed charges paid contemporaneous with rent</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(12)</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rental agreement</w:t>
      </w:r>
      <w:r w:rsidR="00CE742D" w:rsidRPr="00CE742D">
        <w:rPr>
          <w:color w:val="000000" w:themeColor="text1"/>
          <w:u w:color="000000" w:themeColor="text1"/>
        </w:rPr>
        <w:t>’</w:t>
      </w:r>
      <w:r w:rsidRPr="00826517">
        <w:rPr>
          <w:color w:val="000000" w:themeColor="text1"/>
          <w:u w:color="000000" w:themeColor="text1"/>
        </w:rPr>
        <w:t xml:space="preserve"> means all agreements, written or oral, and valid rules and regulations adopted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520 embodying the terms and conditions concerning the use and occupancy of a dwelling unit and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(13)</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roomer</w:t>
      </w:r>
      <w:r w:rsidR="00CE742D" w:rsidRPr="00CE742D">
        <w:rPr>
          <w:color w:val="000000" w:themeColor="text1"/>
          <w:u w:color="000000" w:themeColor="text1"/>
        </w:rPr>
        <w:t>’</w:t>
      </w:r>
      <w:r w:rsidRPr="00826517">
        <w:rPr>
          <w:color w:val="000000" w:themeColor="text1"/>
          <w:u w:color="000000" w:themeColor="text1"/>
        </w:rPr>
        <w:t xml:space="preserve"> means a person occupying a dwelling unit that does not include a toilet and either a bathtub or a shower and a refrigerator, stove, and kitchen sink, all provided by the landlord, and where one or more of these facilities are used in common by occupants in the structure;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(14)</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single family residence</w:t>
      </w:r>
      <w:r w:rsidR="00CE742D" w:rsidRPr="00CE742D">
        <w:rPr>
          <w:color w:val="000000" w:themeColor="text1"/>
          <w:u w:color="000000" w:themeColor="text1"/>
        </w:rPr>
        <w:t>’</w:t>
      </w:r>
      <w:r w:rsidRPr="00826517">
        <w:rPr>
          <w:color w:val="000000" w:themeColor="text1"/>
          <w:u w:color="000000" w:themeColor="text1"/>
        </w:rPr>
        <w:t xml:space="preserve"> means a structure maintained and used as a single dwelling unit. Notwithstanding that a dwelling unit shares one or more walls with another dwelling unit, it is a single family residence if it has direct access to a street or thoroughfare and shares neither heating facilities, hot water equipment, nor any other essential facility or service with any other dwelling unit;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(15)</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tenant</w:t>
      </w:r>
      <w:r w:rsidR="00CE742D" w:rsidRPr="00CE742D">
        <w:rPr>
          <w:color w:val="000000" w:themeColor="text1"/>
          <w:u w:color="000000" w:themeColor="text1"/>
        </w:rPr>
        <w:t>’</w:t>
      </w:r>
      <w:r w:rsidRPr="00826517">
        <w:rPr>
          <w:color w:val="000000" w:themeColor="text1"/>
          <w:u w:color="000000" w:themeColor="text1"/>
        </w:rPr>
        <w:t xml:space="preserve"> means a person entitled under a rental agreement to occupy a dwelling unit to the exclusion of others;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(16)</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wilful</w:t>
      </w:r>
      <w:r w:rsidR="00CE742D" w:rsidRPr="00CE742D">
        <w:rPr>
          <w:color w:val="000000" w:themeColor="text1"/>
          <w:u w:color="000000" w:themeColor="text1"/>
        </w:rPr>
        <w:t>’</w:t>
      </w:r>
      <w:r w:rsidRPr="00826517">
        <w:rPr>
          <w:color w:val="000000" w:themeColor="text1"/>
          <w:u w:color="000000" w:themeColor="text1"/>
        </w:rPr>
        <w:t xml:space="preserve"> means an attempt to intentionally avoid obligations under the rental agreement or the provisions of this chapter;</w:t>
      </w:r>
    </w:p>
    <w:p w:rsidR="00152CAE" w:rsidRPr="00D43DB9"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color="000000" w:themeColor="text1"/>
        </w:rPr>
        <w:tab/>
        <w:t>(17)</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essential services</w:t>
      </w:r>
      <w:r w:rsidR="00CE742D" w:rsidRPr="00CE742D">
        <w:rPr>
          <w:color w:val="000000" w:themeColor="text1"/>
          <w:u w:color="000000" w:themeColor="text1"/>
        </w:rPr>
        <w:t>’</w:t>
      </w:r>
      <w:r w:rsidRPr="00826517">
        <w:rPr>
          <w:color w:val="000000" w:themeColor="text1"/>
          <w:u w:color="000000" w:themeColor="text1"/>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00D43DB9" w:rsidRPr="00D43DB9">
        <w:rPr>
          <w:strike/>
          <w:color w:val="000000" w:themeColor="text1"/>
          <w:u w:color="000000" w:themeColor="text1"/>
        </w:rPr>
        <w:t>.</w:t>
      </w:r>
      <w:r w:rsidR="00D43DB9" w:rsidRPr="00D43DB9">
        <w:rPr>
          <w:color w:val="000000" w:themeColor="text1"/>
          <w:u w:val="single" w:color="000000" w:themeColor="text1"/>
        </w:rPr>
        <w:t>;</w:t>
      </w:r>
    </w:p>
    <w:p w:rsidR="00152CAE" w:rsidRPr="00D43DB9"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color="000000" w:themeColor="text1"/>
        </w:rPr>
        <w:tab/>
        <w:t>(18)</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security deposit</w:t>
      </w:r>
      <w:r w:rsidR="00CE742D" w:rsidRPr="00CE742D">
        <w:rPr>
          <w:color w:val="000000" w:themeColor="text1"/>
          <w:u w:color="000000" w:themeColor="text1"/>
        </w:rPr>
        <w:t>’</w:t>
      </w:r>
      <w:r w:rsidRPr="00826517">
        <w:rPr>
          <w:color w:val="000000" w:themeColor="text1"/>
          <w:u w:color="000000" w:themeColor="text1"/>
        </w:rPr>
        <w:t xml:space="preserve"> means a monetary deposit from the tenant to the landlord which is held in trust by the landlord to secure the full and faithful performance of the terms and conditions of the lease agreement as provided in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w:t>
      </w:r>
      <w:r w:rsidRPr="00D43DB9">
        <w:rPr>
          <w:strike/>
          <w:color w:val="000000" w:themeColor="text1"/>
          <w:u w:color="000000" w:themeColor="text1"/>
        </w:rPr>
        <w:t>.</w:t>
      </w:r>
      <w:r w:rsidR="00D43DB9">
        <w:rPr>
          <w:color w:val="000000" w:themeColor="text1"/>
          <w:u w:val="single"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(19)</w:t>
      </w:r>
      <w:r w:rsidR="00E57BC9" w:rsidRPr="00E57BC9">
        <w:rPr>
          <w:color w:val="000000" w:themeColor="text1"/>
          <w:u w:color="000000" w:themeColor="text1"/>
        </w:rPr>
        <w:tab/>
      </w:r>
      <w:r w:rsidR="00CE742D" w:rsidRPr="00CE742D">
        <w:rPr>
          <w:color w:val="000000" w:themeColor="text1"/>
          <w:u w:val="single" w:color="000000" w:themeColor="text1"/>
        </w:rPr>
        <w:t>‘</w:t>
      </w:r>
      <w:r w:rsidRPr="00826517">
        <w:rPr>
          <w:color w:val="000000" w:themeColor="text1"/>
          <w:u w:val="single" w:color="000000" w:themeColor="text1"/>
        </w:rPr>
        <w:t>fee</w:t>
      </w:r>
      <w:r w:rsidR="00CE742D" w:rsidRPr="00CE742D">
        <w:rPr>
          <w:color w:val="000000" w:themeColor="text1"/>
          <w:u w:val="single" w:color="000000" w:themeColor="text1"/>
        </w:rPr>
        <w:t>’</w:t>
      </w:r>
      <w:r w:rsidRPr="00826517">
        <w:rPr>
          <w:color w:val="000000" w:themeColor="text1"/>
          <w:u w:val="single" w:color="000000" w:themeColor="text1"/>
        </w:rPr>
        <w:t xml:space="preserve"> means a nonrecurring assessment of monetary consideration for services or a penalty for a breach of an obligation specified by the lease agreement that may be charged without filing a cause of action including, but not limited to, an assessment for the due diligence application of new tenancy, accommodation of a pet, </w:t>
      </w:r>
      <w:r w:rsidRPr="00826517">
        <w:rPr>
          <w:color w:val="000000" w:themeColor="text1"/>
          <w:u w:val="single" w:color="000000" w:themeColor="text1"/>
        </w:rPr>
        <w:lastRenderedPageBreak/>
        <w:t>breach of an obligation that creates nonrecurring charges until all obligations are met, and a reasonable assessment for late rent</w:t>
      </w:r>
      <w:r w:rsidR="00D43DB9">
        <w:rPr>
          <w:color w:val="000000" w:themeColor="text1"/>
          <w:u w:val="single"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(20)</w:t>
      </w:r>
      <w:r w:rsidR="00E57BC9" w:rsidRPr="00E57BC9">
        <w:rPr>
          <w:color w:val="000000" w:themeColor="text1"/>
          <w:u w:color="000000" w:themeColor="text1"/>
        </w:rPr>
        <w:tab/>
      </w:r>
      <w:r w:rsidR="00CE742D" w:rsidRPr="00CE742D">
        <w:rPr>
          <w:color w:val="000000" w:themeColor="text1"/>
          <w:u w:val="single" w:color="000000" w:themeColor="text1"/>
        </w:rPr>
        <w:t>‘</w:t>
      </w:r>
      <w:r w:rsidRPr="00826517">
        <w:rPr>
          <w:color w:val="000000" w:themeColor="text1"/>
          <w:u w:val="single" w:color="000000" w:themeColor="text1"/>
        </w:rPr>
        <w:t>minimum habitability standards</w:t>
      </w:r>
      <w:r w:rsidR="00CE742D" w:rsidRPr="00CE742D">
        <w:rPr>
          <w:color w:val="000000" w:themeColor="text1"/>
          <w:u w:val="single" w:color="000000" w:themeColor="text1"/>
        </w:rPr>
        <w:t>’</w:t>
      </w:r>
      <w:r w:rsidRPr="00826517">
        <w:rPr>
          <w:color w:val="000000" w:themeColor="text1"/>
          <w:u w:val="single" w:color="000000" w:themeColor="text1"/>
        </w:rPr>
        <w:t xml:space="preserve"> means the standards contained in 24 CFR 576.403(c).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220.</w:t>
      </w:r>
      <w:r w:rsidRPr="00826517">
        <w:rPr>
          <w:color w:val="000000" w:themeColor="text1"/>
          <w:u w:color="000000" w:themeColor="text1"/>
        </w:rPr>
        <w:tab/>
        <w:t>Every duty under this chapter and every act which must be performed as a condition precedent to the exercise of a right or remedy under this chapter imposes an obligation of good faith in its performances or enforcement.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230. (a) If the court as a matter of law, finds: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D43DB9">
        <w:rPr>
          <w:color w:val="000000" w:themeColor="text1"/>
          <w:u w:color="000000" w:themeColor="text1"/>
        </w:rPr>
        <w:tab/>
      </w:r>
      <w:r w:rsidRPr="00826517">
        <w:rPr>
          <w:color w:val="000000" w:themeColor="text1"/>
          <w:u w:color="000000" w:themeColor="text1"/>
        </w:rPr>
        <w:t>a rental agreement was unconscionable when made, the court may refuse to enforce the rental agreement;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D43DB9">
        <w:rPr>
          <w:color w:val="000000" w:themeColor="text1"/>
          <w:u w:color="000000" w:themeColor="text1"/>
        </w:rPr>
        <w:tab/>
      </w:r>
      <w:r w:rsidRPr="00826517">
        <w:rPr>
          <w:color w:val="000000" w:themeColor="text1"/>
          <w:u w:color="000000" w:themeColor="text1"/>
        </w:rPr>
        <w:t xml:space="preserve">any provision of a rental agreement was unconscionable when made, the court may enforce the remainder of the agreement without the unconscionable provision or limit the application of any unconscionable provision to avoid an unconscionable result; </w:t>
      </w:r>
      <w:r w:rsidRPr="00D43DB9">
        <w:rPr>
          <w:strike/>
          <w:color w:val="000000" w:themeColor="text1"/>
          <w:u w:color="000000" w:themeColor="text1"/>
        </w:rPr>
        <w:t>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D43DB9">
        <w:rPr>
          <w:color w:val="000000" w:themeColor="text1"/>
          <w:u w:color="000000" w:themeColor="text1"/>
        </w:rPr>
        <w:tab/>
      </w:r>
      <w:r w:rsidRPr="00826517">
        <w:rPr>
          <w:color w:val="000000" w:themeColor="text1"/>
          <w:u w:val="single" w:color="000000" w:themeColor="text1"/>
        </w:rPr>
        <w:t>a rental agreement in which a party waives or agrees to forego a claim or right under this chapter, the agreement is presumed unconscionable and the court may refuse to enforce the rental agreement;</w:t>
      </w:r>
      <w:r w:rsidR="00D43DB9">
        <w:rPr>
          <w:color w:val="000000" w:themeColor="text1"/>
          <w:u w:val="single" w:color="000000" w:themeColor="text1"/>
        </w:rPr>
        <w:t xml:space="preserve"> or</w:t>
      </w:r>
      <w:r w:rsidRPr="00826517">
        <w:rPr>
          <w:color w:val="000000" w:themeColor="text1"/>
          <w:u w:val="single" w:color="000000" w:themeColor="text1"/>
        </w:rPr>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(4)</w:t>
      </w:r>
      <w:r w:rsidR="00E57BC9" w:rsidRPr="00E57BC9">
        <w:rPr>
          <w:color w:val="000000" w:themeColor="text1"/>
          <w:u w:color="000000" w:themeColor="text1"/>
        </w:rPr>
        <w:tab/>
      </w:r>
      <w:r w:rsidRPr="00826517">
        <w:rPr>
          <w:color w:val="000000" w:themeColor="text1"/>
          <w:u w:color="000000" w:themeColor="text1"/>
        </w:rPr>
        <w:t>a settlement in which a party waives or agrees to forego a claim or right under this chapter or under a rental agreement was unconscionable when made, the court may refuse to enforce the settlement, enforce the remainder of the settlement without the unconscionable provision, or limit the application of any unconscionable provision to avoid an unconscionable result.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unconscionability is put into issue by a party or by the court upon its own motion, the parties must be afforded a reasonable opportunity to present evidence as to the setting, purpose, and effect of the rental agreement or settlement to aid the court in making the determination.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240.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person has notice of a fact if:</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the person has actual knowledge of 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person has received a notice or notification of it;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 xml:space="preserve">from all the facts and circumstances known to him at the time in question he has reason to know that it exists. A person </w:t>
      </w:r>
      <w:r w:rsidR="00CE742D" w:rsidRPr="00CE742D">
        <w:rPr>
          <w:color w:val="000000" w:themeColor="text1"/>
          <w:u w:color="000000" w:themeColor="text1"/>
        </w:rPr>
        <w:t>‘</w:t>
      </w:r>
      <w:r w:rsidRPr="00826517">
        <w:rPr>
          <w:color w:val="000000" w:themeColor="text1"/>
          <w:u w:color="000000" w:themeColor="text1"/>
        </w:rPr>
        <w:t>knows</w:t>
      </w:r>
      <w:r w:rsidR="00CE742D" w:rsidRPr="00CE742D">
        <w:rPr>
          <w:color w:val="000000" w:themeColor="text1"/>
          <w:u w:color="000000" w:themeColor="text1"/>
        </w:rPr>
        <w:t>’</w:t>
      </w:r>
      <w:r w:rsidRPr="00826517">
        <w:rPr>
          <w:color w:val="000000" w:themeColor="text1"/>
          <w:u w:color="000000" w:themeColor="text1"/>
        </w:rPr>
        <w:t xml:space="preserve"> or </w:t>
      </w:r>
      <w:r w:rsidR="00CE742D" w:rsidRPr="00CE742D">
        <w:rPr>
          <w:color w:val="000000" w:themeColor="text1"/>
          <w:u w:color="000000" w:themeColor="text1"/>
        </w:rPr>
        <w:t>‘</w:t>
      </w:r>
      <w:r w:rsidRPr="00826517">
        <w:rPr>
          <w:color w:val="000000" w:themeColor="text1"/>
          <w:u w:color="000000" w:themeColor="text1"/>
        </w:rPr>
        <w:t>has knowledge</w:t>
      </w:r>
      <w:r w:rsidR="00CE742D" w:rsidRPr="00CE742D">
        <w:rPr>
          <w:color w:val="000000" w:themeColor="text1"/>
          <w:u w:color="000000" w:themeColor="text1"/>
        </w:rPr>
        <w:t>’</w:t>
      </w:r>
      <w:r w:rsidRPr="00826517">
        <w:rPr>
          <w:color w:val="000000" w:themeColor="text1"/>
          <w:u w:color="000000" w:themeColor="text1"/>
        </w:rPr>
        <w:t xml:space="preserve"> of a fact if he has actual knowledge of 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 xml:space="preserve">A person </w:t>
      </w:r>
      <w:r w:rsidR="00CE742D" w:rsidRPr="00CE742D">
        <w:rPr>
          <w:color w:val="000000" w:themeColor="text1"/>
          <w:u w:color="000000" w:themeColor="text1"/>
        </w:rPr>
        <w:t>‘</w:t>
      </w:r>
      <w:r w:rsidRPr="00826517">
        <w:rPr>
          <w:color w:val="000000" w:themeColor="text1"/>
          <w:u w:color="000000" w:themeColor="text1"/>
        </w:rPr>
        <w:t>notifies</w:t>
      </w:r>
      <w:r w:rsidR="00CE742D" w:rsidRPr="00CE742D">
        <w:rPr>
          <w:color w:val="000000" w:themeColor="text1"/>
          <w:u w:color="000000" w:themeColor="text1"/>
        </w:rPr>
        <w:t>’</w:t>
      </w:r>
      <w:r w:rsidRPr="00826517">
        <w:rPr>
          <w:color w:val="000000" w:themeColor="text1"/>
          <w:u w:color="000000" w:themeColor="text1"/>
        </w:rPr>
        <w:t xml:space="preserve"> or </w:t>
      </w:r>
      <w:r w:rsidR="00CE742D" w:rsidRPr="00CE742D">
        <w:rPr>
          <w:color w:val="000000" w:themeColor="text1"/>
          <w:u w:color="000000" w:themeColor="text1"/>
        </w:rPr>
        <w:t>‘</w:t>
      </w:r>
      <w:r w:rsidRPr="00826517">
        <w:rPr>
          <w:color w:val="000000" w:themeColor="text1"/>
          <w:u w:color="000000" w:themeColor="text1"/>
        </w:rPr>
        <w:t>gives</w:t>
      </w:r>
      <w:r w:rsidR="00CE742D" w:rsidRPr="00CE742D">
        <w:rPr>
          <w:color w:val="000000" w:themeColor="text1"/>
          <w:u w:color="000000" w:themeColor="text1"/>
        </w:rPr>
        <w:t>’</w:t>
      </w:r>
      <w:r w:rsidRPr="00826517">
        <w:rPr>
          <w:color w:val="000000" w:themeColor="text1"/>
          <w:u w:color="000000" w:themeColor="text1"/>
        </w:rPr>
        <w:t xml:space="preserve"> a notice or notification to another person by taking steps reasonably calculated to inform the </w:t>
      </w:r>
      <w:r w:rsidRPr="00826517">
        <w:rPr>
          <w:color w:val="000000" w:themeColor="text1"/>
          <w:u w:color="000000" w:themeColor="text1"/>
        </w:rPr>
        <w:lastRenderedPageBreak/>
        <w:t xml:space="preserve">other in ordinary course whether or not the other actually comes to know of it. A person </w:t>
      </w:r>
      <w:r w:rsidR="00CE742D" w:rsidRPr="00CE742D">
        <w:rPr>
          <w:color w:val="000000" w:themeColor="text1"/>
          <w:u w:color="000000" w:themeColor="text1"/>
        </w:rPr>
        <w:t>‘</w:t>
      </w:r>
      <w:r w:rsidRPr="00826517">
        <w:rPr>
          <w:color w:val="000000" w:themeColor="text1"/>
          <w:u w:color="000000" w:themeColor="text1"/>
        </w:rPr>
        <w:t>receives</w:t>
      </w:r>
      <w:r w:rsidR="00CE742D" w:rsidRPr="00CE742D">
        <w:rPr>
          <w:color w:val="000000" w:themeColor="text1"/>
          <w:u w:color="000000" w:themeColor="text1"/>
        </w:rPr>
        <w:t>’</w:t>
      </w:r>
      <w:r w:rsidRPr="00826517">
        <w:rPr>
          <w:color w:val="000000" w:themeColor="text1"/>
          <w:u w:color="000000" w:themeColor="text1"/>
        </w:rPr>
        <w:t xml:space="preserve"> a notice or notification when: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D43DB9">
        <w:rPr>
          <w:color w:val="000000" w:themeColor="text1"/>
          <w:u w:color="000000" w:themeColor="text1"/>
        </w:rPr>
        <w:tab/>
      </w:r>
      <w:r w:rsidRPr="00826517">
        <w:rPr>
          <w:color w:val="000000" w:themeColor="text1"/>
          <w:u w:color="000000" w:themeColor="text1"/>
        </w:rPr>
        <w:t>it comes to his attention; or</w:t>
      </w:r>
    </w:p>
    <w:p w:rsidR="00152CAE"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52CAE" w:rsidRPr="00826517">
        <w:rPr>
          <w:color w:val="000000" w:themeColor="text1"/>
          <w:u w:color="000000" w:themeColor="text1"/>
        </w:rPr>
        <w:t xml:space="preserve">in the case of the landlord, it is delivered at the place of business of the landlord through which the rental agreement was made or at any place held out by the landlord as the place for receipt of the communication; </w:t>
      </w:r>
      <w:r w:rsidR="00152CAE" w:rsidRPr="00826517">
        <w:rPr>
          <w:strike/>
          <w:color w:val="000000" w:themeColor="text1"/>
          <w:u w:color="000000" w:themeColor="text1"/>
        </w:rPr>
        <w:t>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D43DB9">
        <w:rPr>
          <w:color w:val="000000" w:themeColor="text1"/>
          <w:u w:color="000000" w:themeColor="text1"/>
        </w:rPr>
        <w:tab/>
      </w:r>
      <w:r w:rsidRPr="00826517">
        <w:rPr>
          <w:color w:val="000000" w:themeColor="text1"/>
          <w:u w:color="000000" w:themeColor="text1"/>
        </w:rPr>
        <w:t>in the case of the tenant, it is delivered in hand to the tenant or mailed by registered or certified mail to the tenant at the place held out by him as the place for receipt of the communication, or in the absence of the designation, to the tenant</w:t>
      </w:r>
      <w:r w:rsidR="00CE742D" w:rsidRPr="00CE742D">
        <w:rPr>
          <w:color w:val="000000" w:themeColor="text1"/>
          <w:u w:color="000000" w:themeColor="text1"/>
        </w:rPr>
        <w:t>’</w:t>
      </w:r>
      <w:r w:rsidRPr="00826517">
        <w:rPr>
          <w:color w:val="000000" w:themeColor="text1"/>
          <w:u w:color="000000" w:themeColor="text1"/>
        </w:rPr>
        <w:t>s last known place of residence. Proof of mailing pursuant to this subsection constitutes notice without proof of receipt</w:t>
      </w:r>
      <w:r w:rsidRPr="00826517">
        <w:rPr>
          <w:color w:val="000000" w:themeColor="text1"/>
          <w:u w:val="single" w:color="000000" w:themeColor="text1"/>
        </w:rPr>
        <w:t>;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(4)</w:t>
      </w:r>
      <w:r w:rsidR="00E57BC9" w:rsidRPr="00E57BC9">
        <w:rPr>
          <w:color w:val="000000" w:themeColor="text1"/>
          <w:u w:color="000000" w:themeColor="text1"/>
        </w:rPr>
        <w:tab/>
      </w:r>
      <w:r w:rsidRPr="00826517">
        <w:rPr>
          <w:color w:val="000000" w:themeColor="text1"/>
          <w:u w:val="single" w:color="000000" w:themeColor="text1"/>
        </w:rPr>
        <w:t>the lease may waive mailed written notices in favor of electronic communication if the waiver is conspicuous, mutual, and specifies the medium of electronic communication. Confirmation of receipt by the correct electronic mail address through a read receipt constitutes notice</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Notice</w:t>
      </w:r>
      <w:r w:rsidR="00CE742D" w:rsidRPr="00CE742D">
        <w:rPr>
          <w:color w:val="000000" w:themeColor="text1"/>
          <w:u w:color="000000" w:themeColor="text1"/>
        </w:rPr>
        <w:t>’</w:t>
      </w:r>
      <w:r w:rsidRPr="00826517">
        <w:rPr>
          <w:color w:val="000000" w:themeColor="text1"/>
          <w:u w:color="000000" w:themeColor="text1"/>
        </w:rPr>
        <w:t>, knowledge, or a notice or notification received by an organization is effective for a particular transaction from the time it is brought to the attention of the individual conducting that transaction, and in any event from the time it would have been brought to the individual</w:t>
      </w:r>
      <w:r w:rsidR="00CE742D" w:rsidRPr="00CE742D">
        <w:rPr>
          <w:color w:val="000000" w:themeColor="text1"/>
          <w:u w:color="000000" w:themeColor="text1"/>
        </w:rPr>
        <w:t>’</w:t>
      </w:r>
      <w:r w:rsidRPr="00826517">
        <w:rPr>
          <w:color w:val="000000" w:themeColor="text1"/>
          <w:u w:color="000000" w:themeColor="text1"/>
        </w:rPr>
        <w:t>s attention if the organization had exercised reasonable diligence.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The time within which an act is to be done must be computed by reference to South Carolina Rules of Civil Procedure.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IV</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General Provisions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310.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landlord and a tenant may include in a rental agreement terms and conditions not prohibited by this chapter or other rule of law, including rent, term of the agreement, and other provisions governing the rights and obligations of the parties.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In absence of agreement, the tenant shall pay as rent the fair</w:t>
      </w:r>
      <w:r w:rsidR="00CE742D">
        <w:rPr>
          <w:color w:val="000000" w:themeColor="text1"/>
          <w:u w:color="000000" w:themeColor="text1"/>
        </w:rPr>
        <w:noBreakHyphen/>
      </w:r>
      <w:r w:rsidRPr="00826517">
        <w:rPr>
          <w:color w:val="000000" w:themeColor="text1"/>
          <w:u w:color="000000" w:themeColor="text1"/>
        </w:rPr>
        <w:t xml:space="preserve">market rental value for the use and occupancy of the dwelling unit </w:t>
      </w:r>
      <w:r w:rsidRPr="00826517">
        <w:rPr>
          <w:color w:val="000000" w:themeColor="text1"/>
          <w:u w:val="single" w:color="000000" w:themeColor="text1"/>
        </w:rPr>
        <w:t>where fair</w:t>
      </w:r>
      <w:r w:rsidR="00CE742D">
        <w:rPr>
          <w:color w:val="000000" w:themeColor="text1"/>
          <w:u w:val="single" w:color="000000" w:themeColor="text1"/>
        </w:rPr>
        <w:noBreakHyphen/>
      </w:r>
      <w:r w:rsidRPr="00826517">
        <w:rPr>
          <w:color w:val="000000" w:themeColor="text1"/>
          <w:u w:val="single" w:color="000000" w:themeColor="text1"/>
        </w:rPr>
        <w:t>market value is established by agreement or a court of competent jurisdiction</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 xml:space="preserve">Rent is payable without demand or notice at the time and place agreed upon by the parties. Unless the tenant is otherwise notified in writing, rent is payable at the dwelling unit and periodic rent is payable at the beginning of any term of one month or less and </w:t>
      </w:r>
      <w:r w:rsidRPr="00826517">
        <w:rPr>
          <w:color w:val="000000" w:themeColor="text1"/>
          <w:u w:color="000000" w:themeColor="text1"/>
        </w:rPr>
        <w:lastRenderedPageBreak/>
        <w:t>otherwise in equal monthly installments at the beginning of each month. Unless otherwise agreed, rent is uniformly apportionable from day to day.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Unless the rental agreement fixes a definite term, the tenancy is week to week in case of a roomer who pays weekly rent and in all other cases month to month.</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320.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 landlord does not sign and deliver a written rental agreement which has been signed and delivered to the landlord by the tenant, acceptance of rent without reservation by the landlord gives the rental agreement the same effect as if it had been signed and delivered by the landlord.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the tenant does not sign and deliver a written rental agreement which has been signed and delivered to the tenant by the landlord, acceptance of possession and payment of rent without reservation gives the rental agreement the same effect as if it had been signed and delivered by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If a rental agreement given effect by the operation of this section provides for a term longer than one year, it is effective for only one year.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330.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rental agreement may not provide that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agrees to waive or forego rights or remedies under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authorizes any person to confess judgment on a claim arising out of the rental agreement;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agrees to the exculpation or limitation of any liability of the landlord arising under law or to indemnify the landlord for that liability or the costs connected therewith.</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A provision prohibited by subsection (a) included in a rental agreement is unenforceable. If a landlord deliberately uses a rental agreement containing provisions known by him to be prohibited and attempts to exercise the rights created by the agreement, the tenant may recover in addition to his actual damages an amount not to exceed the security deposit and reasonable attorney</w:t>
      </w:r>
      <w:r w:rsidR="00CE742D" w:rsidRPr="00CE742D">
        <w:rPr>
          <w:color w:val="000000" w:themeColor="text1"/>
          <w:u w:color="000000" w:themeColor="text1"/>
        </w:rPr>
        <w:t>’</w:t>
      </w:r>
      <w:r w:rsidRPr="00826517">
        <w:rPr>
          <w:color w:val="000000" w:themeColor="text1"/>
          <w:u w:color="000000" w:themeColor="text1"/>
        </w:rPr>
        <w:t>s fees. If a landlord maliciously uses a rental agreement containing provisions known by him to be prohibited and attempts to exercise the rights created thereby, the tenant may recover in addition to his actual damages an amount not to exceed three months</w:t>
      </w:r>
      <w:r w:rsidR="00CE742D" w:rsidRPr="00CE742D">
        <w:rPr>
          <w:color w:val="000000" w:themeColor="text1"/>
          <w:u w:color="000000" w:themeColor="text1"/>
        </w:rPr>
        <w:t>’</w:t>
      </w:r>
      <w:r w:rsidRPr="00826517">
        <w:rPr>
          <w:color w:val="000000" w:themeColor="text1"/>
          <w:u w:color="000000" w:themeColor="text1"/>
        </w:rPr>
        <w:t xml:space="preserve"> periodic rent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 xml:space="preserve">The provisions of this section shall not operate so as to invalidate bona fide liquidated damage provisions which shall </w:t>
      </w:r>
      <w:r w:rsidRPr="00826517">
        <w:rPr>
          <w:color w:val="000000" w:themeColor="text1"/>
          <w:u w:color="000000" w:themeColor="text1"/>
        </w:rPr>
        <w:lastRenderedPageBreak/>
        <w:t>establish the amount of damages for loss of rent resulting from a premature termination of a lease.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00D43DB9">
        <w:rPr>
          <w:color w:val="000000" w:themeColor="text1"/>
          <w:u w:color="000000" w:themeColor="text1"/>
        </w:rPr>
        <w:t>340.</w:t>
      </w:r>
      <w:r w:rsidR="00CE742D">
        <w:rPr>
          <w:color w:val="000000" w:themeColor="text1"/>
          <w:u w:color="000000" w:themeColor="text1"/>
        </w:rPr>
        <w:tab/>
      </w:r>
      <w:r w:rsidRPr="00826517">
        <w:rPr>
          <w:color w:val="000000" w:themeColor="text1"/>
          <w:u w:color="000000" w:themeColor="text1"/>
        </w:rPr>
        <w:t>A rental agreement, assignment, conveyance, trust deed, mortgage, or security instrument may not permit the receipt of rent absent the obligation to comply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 xml:space="preserve">440(a). </w:t>
      </w:r>
      <w:r w:rsidRPr="00826517">
        <w:rPr>
          <w:color w:val="000000" w:themeColor="text1"/>
          <w:u w:val="single" w:color="000000" w:themeColor="text1"/>
        </w:rPr>
        <w:t>A provision of the rental agreement purporting to relieve the landlord of obligations specified in Section 27</w:t>
      </w:r>
      <w:r w:rsidR="00CE742D">
        <w:rPr>
          <w:color w:val="000000" w:themeColor="text1"/>
          <w:u w:val="single" w:color="000000" w:themeColor="text1"/>
        </w:rPr>
        <w:noBreakHyphen/>
      </w:r>
      <w:r w:rsidRPr="00826517">
        <w:rPr>
          <w:color w:val="000000" w:themeColor="text1"/>
          <w:u w:val="single" w:color="000000" w:themeColor="text1"/>
        </w:rPr>
        <w:t>40</w:t>
      </w:r>
      <w:r w:rsidR="00CE742D">
        <w:rPr>
          <w:color w:val="000000" w:themeColor="text1"/>
          <w:u w:val="single" w:color="000000" w:themeColor="text1"/>
        </w:rPr>
        <w:noBreakHyphen/>
      </w:r>
      <w:r w:rsidRPr="00826517">
        <w:rPr>
          <w:color w:val="000000" w:themeColor="text1"/>
          <w:u w:val="single" w:color="000000" w:themeColor="text1"/>
        </w:rPr>
        <w:t>440(a) without relieving the tenant of the obligation to pay rent creates a presumption of wilful unconscionability in relation to the enforcement of the rental agreement in regards to the provisions of Section 27</w:t>
      </w:r>
      <w:r w:rsidR="00CE742D">
        <w:rPr>
          <w:color w:val="000000" w:themeColor="text1"/>
          <w:u w:val="single" w:color="000000" w:themeColor="text1"/>
        </w:rPr>
        <w:noBreakHyphen/>
      </w:r>
      <w:r w:rsidRPr="00826517">
        <w:rPr>
          <w:color w:val="000000" w:themeColor="text1"/>
          <w:u w:val="single" w:color="000000" w:themeColor="text1"/>
        </w:rPr>
        <w:t>40</w:t>
      </w:r>
      <w:r w:rsidR="00CE742D">
        <w:rPr>
          <w:color w:val="000000" w:themeColor="text1"/>
          <w:u w:val="single" w:color="000000" w:themeColor="text1"/>
        </w:rPr>
        <w:noBreakHyphen/>
      </w:r>
      <w:r w:rsidRPr="00826517">
        <w:rPr>
          <w:color w:val="000000" w:themeColor="text1"/>
          <w:u w:val="single" w:color="000000" w:themeColor="text1"/>
        </w:rPr>
        <w:t>230.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A</w:t>
      </w:r>
      <w:r w:rsidR="00D43DB9">
        <w:rPr>
          <w:color w:val="000000" w:themeColor="text1"/>
          <w:u w:color="000000" w:themeColor="text1"/>
        </w:rPr>
        <w:t xml:space="preserve">rticle </w:t>
      </w:r>
      <w:r w:rsidRPr="00826517">
        <w:rPr>
          <w:color w:val="000000" w:themeColor="text1"/>
          <w:u w:color="000000" w:themeColor="text1"/>
        </w:rPr>
        <w:t>3</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Landlord Obligations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Upon termination of the tenancy, property or money held by the landlord as security must be returned less amounts withheld by the landlord for accrued rent and damages which the landlord has suffered by reason of the tenant</w:t>
      </w:r>
      <w:r w:rsidR="00CE742D" w:rsidRPr="00CE742D">
        <w:rPr>
          <w:color w:val="000000" w:themeColor="text1"/>
          <w:u w:color="000000" w:themeColor="text1"/>
        </w:rPr>
        <w:t>’</w:t>
      </w:r>
      <w:r w:rsidRPr="00826517">
        <w:rPr>
          <w:color w:val="000000" w:themeColor="text1"/>
          <w:u w:color="000000" w:themeColor="text1"/>
        </w:rPr>
        <w:t>s noncompliance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510. Any deduction from the security/rental deposit must be itemized by the landlord in a written notice to the tenant together with the amount due, if any, within thirty days after termination of the tenancy and delivery of possession and demand by the tenant, whichever is later. The tenant shall provide the landlord in writing with a forwarding address or new address to which the written notice and amount due from the landlord may be sent. If the tenant fails to provide the landlord with the forwarding or new address, the tenant is not entitled to damages under this subsection provided the landlord (1) had no notice of the tenant</w:t>
      </w:r>
      <w:r w:rsidR="00CE742D" w:rsidRPr="00CE742D">
        <w:rPr>
          <w:color w:val="000000" w:themeColor="text1"/>
          <w:u w:color="000000" w:themeColor="text1"/>
        </w:rPr>
        <w:t>’</w:t>
      </w:r>
      <w:r w:rsidRPr="00826517">
        <w:rPr>
          <w:color w:val="000000" w:themeColor="text1"/>
          <w:u w:color="000000" w:themeColor="text1"/>
        </w:rPr>
        <w:t>s whereabouts and (2) mailed the written notice and amount due, if any, to the tenant</w:t>
      </w:r>
      <w:r w:rsidR="00CE742D" w:rsidRPr="00CE742D">
        <w:rPr>
          <w:color w:val="000000" w:themeColor="text1"/>
          <w:u w:color="000000" w:themeColor="text1"/>
        </w:rPr>
        <w:t>’</w:t>
      </w:r>
      <w:r w:rsidRPr="00826517">
        <w:rPr>
          <w:color w:val="000000" w:themeColor="text1"/>
          <w:u w:color="000000" w:themeColor="text1"/>
        </w:rPr>
        <w:t>s last known address.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D43DB9">
        <w:rPr>
          <w:color w:val="000000" w:themeColor="text1"/>
          <w:u w:color="000000" w:themeColor="text1"/>
        </w:rPr>
        <w:tab/>
      </w:r>
      <w:r w:rsidRPr="00826517">
        <w:rPr>
          <w:color w:val="000000" w:themeColor="text1"/>
          <w:u w:color="000000" w:themeColor="text1"/>
        </w:rPr>
        <w:t>If the landlord fails to return to the tenant any prepaid rent or security/rental deposit with the notice required to be sent by the landlord pursuant to subsection (a), the tenant may recover the property and money in an amount equal to three times the amount wrongfully withheld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D43DB9">
        <w:rPr>
          <w:color w:val="000000" w:themeColor="text1"/>
          <w:u w:color="000000" w:themeColor="text1"/>
        </w:rPr>
        <w:tab/>
      </w:r>
      <w:r w:rsidRPr="00826517">
        <w:rPr>
          <w:color w:val="000000" w:themeColor="text1"/>
          <w:u w:color="000000" w:themeColor="text1"/>
        </w:rPr>
        <w:t xml:space="preserve">If a landlord (1) rents more than four adjoining dwelling units on the premises, and (2) imposes different standards for calculating security/rental deposits required of different tenants on the premises, then, prior to the consummation of the rental agreement, the landlord shall either post in a conspicuous place on </w:t>
      </w:r>
      <w:r w:rsidRPr="00826517">
        <w:rPr>
          <w:color w:val="000000" w:themeColor="text1"/>
          <w:u w:color="000000" w:themeColor="text1"/>
        </w:rPr>
        <w:lastRenderedPageBreak/>
        <w:t>the premises, or at the place at which rental is paid a statement clearly indicating the standards by which such security/rental deposits are calculated, or shall provide each prospective tenant with a statement setting forth the standards. If a landlord fails to comply with this subsection as to a tenant, the difference between the security/rental deposit required of the tenant and the lowest security/rental deposit required of any other tenant of a comparable dwelling unit on the premises is not subject to deductions for damages by reason of the tenant</w:t>
      </w:r>
      <w:r w:rsidR="00CE742D" w:rsidRPr="00CE742D">
        <w:rPr>
          <w:color w:val="000000" w:themeColor="text1"/>
          <w:u w:color="000000" w:themeColor="text1"/>
        </w:rPr>
        <w:t>’</w:t>
      </w:r>
      <w:r w:rsidRPr="00826517">
        <w:rPr>
          <w:color w:val="000000" w:themeColor="text1"/>
          <w:u w:color="000000" w:themeColor="text1"/>
        </w:rPr>
        <w:t>s noncompliance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510.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D43DB9">
        <w:rPr>
          <w:color w:val="000000" w:themeColor="text1"/>
          <w:u w:color="000000" w:themeColor="text1"/>
        </w:rPr>
        <w:tab/>
      </w:r>
      <w:r w:rsidRPr="00826517">
        <w:rPr>
          <w:color w:val="000000" w:themeColor="text1"/>
          <w:u w:color="000000" w:themeColor="text1"/>
        </w:rPr>
        <w:t>This section does not preclude the landlord or tenant from recovering other damages to which he may be entitled under this chapter or otherwise.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w:t>
      </w:r>
      <w:r w:rsidR="00D43DB9">
        <w:rPr>
          <w:color w:val="000000" w:themeColor="text1"/>
          <w:u w:color="000000" w:themeColor="text1"/>
        </w:rPr>
        <w:tab/>
      </w:r>
      <w:r w:rsidRPr="00826517">
        <w:rPr>
          <w:color w:val="000000" w:themeColor="text1"/>
          <w:u w:color="000000" w:themeColor="text1"/>
        </w:rPr>
        <w:t>Subject to the provisions of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450, the holder of the landlord</w:t>
      </w:r>
      <w:r w:rsidR="00CE742D" w:rsidRPr="00CE742D">
        <w:rPr>
          <w:color w:val="000000" w:themeColor="text1"/>
          <w:u w:color="000000" w:themeColor="text1"/>
        </w:rPr>
        <w:t>’</w:t>
      </w:r>
      <w:r w:rsidRPr="00826517">
        <w:rPr>
          <w:color w:val="000000" w:themeColor="text1"/>
          <w:u w:color="000000" w:themeColor="text1"/>
        </w:rPr>
        <w:t>s interest in the premises at the time of the termination of the tenancy is bound by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val="single" w:color="000000" w:themeColor="text1"/>
        </w:rPr>
        <w:t>(f)</w:t>
      </w:r>
      <w:r w:rsidR="00E57BC9" w:rsidRPr="00E57BC9">
        <w:rPr>
          <w:color w:val="000000" w:themeColor="text1"/>
          <w:u w:color="000000" w:themeColor="text1"/>
        </w:rPr>
        <w:tab/>
      </w:r>
      <w:r w:rsidRPr="00826517">
        <w:rPr>
          <w:color w:val="000000" w:themeColor="text1"/>
          <w:u w:val="single" w:color="000000" w:themeColor="text1"/>
        </w:rPr>
        <w:t xml:space="preserve">A purported fee or surcharge for risk associated with tenancy will be treated as a security deposit and shall follow the requirements of this section.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420.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 xml:space="preserve">A landlord or any person authorized to enter into a rental agreement on his behalf shall disclose to the tenant in writing at or before the commencement of the tenancy the name and address of an owner of the premises or a person authorized to act on behalf of the owner as agent, inter alia, for purposes of service of process and receiving or receipting notices or demands. </w:t>
      </w:r>
      <w:r w:rsidRPr="00826517">
        <w:rPr>
          <w:color w:val="000000" w:themeColor="text1"/>
          <w:u w:val="single" w:color="000000" w:themeColor="text1"/>
        </w:rPr>
        <w:t xml:space="preserve">If the address identified in the rental agreement is a Post Office box, the landlord is deemed to have contractually consented to service of process by certified mail and waived personal service.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The information required to be furnished by this section must be kept current and this section extends to and is enforceable against any successor landlord, owner, or manager.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A person authorized to enter in a rental agreement on behalf of a landlord who fails to comply with subsection (a) with regard to a rental agreement entered into on behalf of the landlord becomes an agent of the landlord for purposes of that rental agreement for: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service of process and receiving and receipting for notices and demands;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performing the obligations of the landlord under this chapter and under the rental agreement and expending or making available for the performance of the obligations all rent collected from the premises and retained by the person on behalf of the landlord.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430.</w:t>
      </w:r>
      <w:r w:rsidR="00CE742D">
        <w:rPr>
          <w:color w:val="000000" w:themeColor="text1"/>
          <w:u w:color="000000" w:themeColor="text1"/>
        </w:rPr>
        <w:tab/>
      </w:r>
      <w:r w:rsidRPr="00826517">
        <w:rPr>
          <w:color w:val="000000" w:themeColor="text1"/>
          <w:u w:color="000000" w:themeColor="text1"/>
        </w:rPr>
        <w:t>At the commencement of the term a landlord shall deliver possession of the premises to the tenant in compliance with the rental agreement and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 The landlord may bring an action for possession against any person wrongfully in possession and may recover the damages provided in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760(c).</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landlord shall:</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comply with the requirements of applicable building and housing codes materially affecting health and safety;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 xml:space="preserve">make all repairs and do whatever is reasonably necessary to put and keep the premises in a fit and habitable condition </w:t>
      </w:r>
      <w:r w:rsidRPr="00826517">
        <w:rPr>
          <w:color w:val="000000" w:themeColor="text1"/>
          <w:u w:val="single" w:color="000000" w:themeColor="text1"/>
        </w:rPr>
        <w:t>and comply with minimum habitability standards</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keep all common areas of the premises in a reasonably safe condition, and, for premises containing more than four dwelling units, keep in a reasonably clean condition;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(4)</w:t>
      </w:r>
      <w:r w:rsidR="00CE742D">
        <w:rPr>
          <w:color w:val="000000" w:themeColor="text1"/>
          <w:u w:color="000000" w:themeColor="text1"/>
        </w:rPr>
        <w:tab/>
      </w:r>
      <w:r w:rsidRPr="00826517">
        <w:rPr>
          <w:color w:val="000000" w:themeColor="text1"/>
          <w:u w:color="000000" w:themeColor="text1"/>
        </w:rPr>
        <w:t>make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(5)</w:t>
      </w:r>
      <w:r w:rsidR="00CE742D">
        <w:rPr>
          <w:color w:val="000000" w:themeColor="text1"/>
          <w:u w:color="000000" w:themeColor="text1"/>
        </w:rPr>
        <w:tab/>
      </w:r>
      <w:r w:rsidRPr="00826517">
        <w:rPr>
          <w:color w:val="000000" w:themeColor="text1"/>
          <w:u w:color="000000" w:themeColor="text1"/>
        </w:rPr>
        <w:t>maintain in reasonably good and safe working order and condition all electrical, gas, plumbing, sanitary, heating, ventilating, air conditioning, and other facilities and appliances, including elevators, supplied or required to be supplied by him. Appliances present in the dwelling unit are presumed to be supplied by the landlord unless specifically excluded by the rental agreement. No appliances or facilities necessary to the provision of essential services may be excluded.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the duty imposed by paragraph (1) of subsection (a) is greater than any duty imposed by any other paragraph of that subsection, the landlord</w:t>
      </w:r>
      <w:r w:rsidR="00CE742D" w:rsidRPr="00CE742D">
        <w:rPr>
          <w:color w:val="000000" w:themeColor="text1"/>
          <w:u w:color="000000" w:themeColor="text1"/>
        </w:rPr>
        <w:t>’</w:t>
      </w:r>
      <w:r w:rsidRPr="00826517">
        <w:rPr>
          <w:color w:val="000000" w:themeColor="text1"/>
          <w:u w:color="000000" w:themeColor="text1"/>
        </w:rPr>
        <w:t>s duty must be determined by reference to paragraph (1) of subsection (a).</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The landlord and tenant of a single family residence may agree in writing that the tenant perform the landlord</w:t>
      </w:r>
      <w:r w:rsidR="00CE742D" w:rsidRPr="00CE742D">
        <w:rPr>
          <w:color w:val="000000" w:themeColor="text1"/>
          <w:u w:color="000000" w:themeColor="text1"/>
        </w:rPr>
        <w:t>’</w:t>
      </w:r>
      <w:r w:rsidRPr="00826517">
        <w:rPr>
          <w:color w:val="000000" w:themeColor="text1"/>
          <w:u w:color="000000" w:themeColor="text1"/>
        </w:rPr>
        <w:t xml:space="preserve">s duties specified in paragraph (5) of subsection (a) and also specified repairs, maintenance tasks, alterations, and remodeling, but only if the transaction is entered into in good faith and not for the purpose of evading the obligations of the landlord.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 xml:space="preserve"> The landlord and tenant of any dwelling unit other than a single family residence may agree that the tenant is to perform </w:t>
      </w:r>
      <w:r w:rsidRPr="00826517">
        <w:rPr>
          <w:color w:val="000000" w:themeColor="text1"/>
          <w:u w:color="000000" w:themeColor="text1"/>
        </w:rPr>
        <w:lastRenderedPageBreak/>
        <w:t>specified repairs, maintenance tasks, alterations, or remodeling only if:</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 xml:space="preserve">the </w:t>
      </w:r>
      <w:r w:rsidRPr="00826517">
        <w:rPr>
          <w:color w:val="000000" w:themeColor="text1"/>
          <w:u w:val="single" w:color="000000" w:themeColor="text1"/>
        </w:rPr>
        <w:t>written</w:t>
      </w:r>
      <w:r w:rsidRPr="00826517">
        <w:rPr>
          <w:color w:val="000000" w:themeColor="text1"/>
          <w:u w:color="000000" w:themeColor="text1"/>
        </w:rPr>
        <w:t xml:space="preserve"> agreement of the parties is entered into in good faith and not for the purpose of evading the obligations of the landlord;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work is not necessary to cure noncompliance with subsection (a)(1) of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the agreement does not diminish or affect the obligations of the landlord to other tenants in the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450.</w:t>
      </w:r>
      <w:r w:rsidR="00CE742D">
        <w:rPr>
          <w:color w:val="000000" w:themeColor="text1"/>
          <w:u w:color="000000" w:themeColor="text1"/>
        </w:rPr>
        <w:tab/>
      </w:r>
      <w:r w:rsidRPr="00826517">
        <w:rPr>
          <w:color w:val="000000" w:themeColor="text1"/>
          <w:u w:color="000000" w:themeColor="text1"/>
        </w:rPr>
        <w:t>(a)</w:t>
      </w:r>
      <w:r w:rsidR="00CE742D">
        <w:rPr>
          <w:color w:val="000000" w:themeColor="text1"/>
          <w:u w:color="000000" w:themeColor="text1"/>
        </w:rPr>
        <w:tab/>
      </w:r>
      <w:r w:rsidRPr="00826517">
        <w:rPr>
          <w:color w:val="000000" w:themeColor="text1"/>
          <w:u w:color="000000" w:themeColor="text1"/>
        </w:rPr>
        <w:t>Unless otherwise agreed, a landlord who conveys the premises that include a dwelling unit subject to a rental agreement in a good faith sale to a bona fide purchaser is relieved of liability under the rental agreement and this chapter as to events occurring after written notice to the tenant of the conveyance. However, he remains liable to the tenant for security recoverable by the tenant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 unless the security deposit is transferred from the seller to the purchaser and the tenant is notified in writing a reasonable time after the transaction in which case the purchaser is liable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Unless otherwise agreed, a manager of the premises that includes a dwelling unit is relieved of liability under the rental agreement and this chapter as to events occurring after written notice to the tenant of the termination of his management.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A</w:t>
      </w:r>
      <w:r w:rsidR="00D43DB9">
        <w:rPr>
          <w:color w:val="000000" w:themeColor="text1"/>
          <w:u w:color="000000" w:themeColor="text1"/>
        </w:rPr>
        <w:t xml:space="preserve">rticle </w:t>
      </w:r>
      <w:r w:rsidRPr="00826517">
        <w:rPr>
          <w:color w:val="000000" w:themeColor="text1"/>
          <w:u w:color="000000" w:themeColor="text1"/>
        </w:rPr>
        <w:t>5</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Tenant Obligations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510.</w:t>
      </w:r>
      <w:r w:rsidR="00CE742D">
        <w:rPr>
          <w:color w:val="000000" w:themeColor="text1"/>
          <w:u w:color="000000" w:themeColor="text1"/>
        </w:rPr>
        <w:tab/>
      </w:r>
      <w:r w:rsidRPr="00826517">
        <w:rPr>
          <w:color w:val="000000" w:themeColor="text1"/>
          <w:u w:color="000000" w:themeColor="text1"/>
        </w:rPr>
        <w:t>A tenant shall:</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comply with all obligations primarily imposed upon tenants by applicable provisions of building and housing codes materially affecting health and safety;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keep the dwelling unit and that part of the premises that he uses reasonably safe and reasonably clean;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dispose from his dwelling unit all ashes, garbage, rubbish, and other waste in a reasonably clean and safe manner;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(4)</w:t>
      </w:r>
      <w:r w:rsidR="00CE742D">
        <w:rPr>
          <w:color w:val="000000" w:themeColor="text1"/>
          <w:u w:color="000000" w:themeColor="text1"/>
        </w:rPr>
        <w:tab/>
      </w:r>
      <w:r w:rsidRPr="00826517">
        <w:rPr>
          <w:color w:val="000000" w:themeColor="text1"/>
          <w:u w:color="000000" w:themeColor="text1"/>
        </w:rPr>
        <w:t>keep all plumbing fixtures in the dwelling unit or used by the tenant reasonably clean;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(5)</w:t>
      </w:r>
      <w:r w:rsidR="00CE742D">
        <w:rPr>
          <w:color w:val="000000" w:themeColor="text1"/>
          <w:u w:color="000000" w:themeColor="text1"/>
        </w:rPr>
        <w:tab/>
      </w:r>
      <w:r w:rsidRPr="00826517">
        <w:rPr>
          <w:color w:val="000000" w:themeColor="text1"/>
          <w:u w:color="000000" w:themeColor="text1"/>
        </w:rPr>
        <w:t>use in a reasonable manner all electrical, plumbing, sanitary, heating, ventilating, air</w:t>
      </w:r>
      <w:r w:rsidR="00CE742D">
        <w:rPr>
          <w:color w:val="000000" w:themeColor="text1"/>
          <w:u w:color="000000" w:themeColor="text1"/>
        </w:rPr>
        <w:noBreakHyphen/>
      </w:r>
      <w:r w:rsidRPr="00826517">
        <w:rPr>
          <w:color w:val="000000" w:themeColor="text1"/>
          <w:u w:color="000000" w:themeColor="text1"/>
        </w:rPr>
        <w:t>conditioning, and other facilities and appliances including elevators in the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lastRenderedPageBreak/>
        <w:tab/>
      </w:r>
      <w:r w:rsidRPr="00826517">
        <w:rPr>
          <w:color w:val="000000" w:themeColor="text1"/>
          <w:u w:color="000000" w:themeColor="text1"/>
        </w:rPr>
        <w:tab/>
        <w:t>(6)</w:t>
      </w:r>
      <w:r w:rsidR="00CE742D">
        <w:rPr>
          <w:color w:val="000000" w:themeColor="text1"/>
          <w:u w:color="000000" w:themeColor="text1"/>
        </w:rPr>
        <w:tab/>
      </w:r>
      <w:r w:rsidRPr="00826517">
        <w:rPr>
          <w:color w:val="000000" w:themeColor="text1"/>
          <w:u w:color="000000" w:themeColor="text1"/>
        </w:rPr>
        <w:t>not deliberately or negligently destroy, deface, damage, impair, or remove any part of the premises or knowingly permit any person to do so who is on the premises with the tenant</w:t>
      </w:r>
      <w:r w:rsidR="00CE742D" w:rsidRPr="00CE742D">
        <w:rPr>
          <w:color w:val="000000" w:themeColor="text1"/>
          <w:u w:color="000000" w:themeColor="text1"/>
        </w:rPr>
        <w:t>’</w:t>
      </w:r>
      <w:r w:rsidRPr="00826517">
        <w:rPr>
          <w:color w:val="000000" w:themeColor="text1"/>
          <w:u w:color="000000" w:themeColor="text1"/>
        </w:rPr>
        <w:t>s permission or who is allowed access to the premises by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(7)</w:t>
      </w:r>
      <w:r w:rsidR="00CE742D">
        <w:rPr>
          <w:color w:val="000000" w:themeColor="text1"/>
          <w:u w:color="000000" w:themeColor="text1"/>
        </w:rPr>
        <w:tab/>
      </w:r>
      <w:r w:rsidRPr="00826517">
        <w:rPr>
          <w:color w:val="000000" w:themeColor="text1"/>
          <w:u w:color="000000" w:themeColor="text1"/>
        </w:rPr>
        <w:t>conduct himself and require other persons on the premises with the tenant</w:t>
      </w:r>
      <w:r w:rsidR="00CE742D" w:rsidRPr="00CE742D">
        <w:rPr>
          <w:color w:val="000000" w:themeColor="text1"/>
          <w:u w:color="000000" w:themeColor="text1"/>
        </w:rPr>
        <w:t>’</w:t>
      </w:r>
      <w:r w:rsidRPr="00826517">
        <w:rPr>
          <w:color w:val="000000" w:themeColor="text1"/>
          <w:u w:color="000000" w:themeColor="text1"/>
        </w:rPr>
        <w:t>s permission or who are allowed access to the premises by the tenant to conduct themselves in a manner that will not disturb other tenant</w:t>
      </w:r>
      <w:r w:rsidR="00CE742D" w:rsidRPr="00CE742D">
        <w:rPr>
          <w:color w:val="000000" w:themeColor="text1"/>
          <w:u w:color="000000" w:themeColor="text1"/>
        </w:rPr>
        <w:t>’</w:t>
      </w:r>
      <w:r w:rsidRPr="00826517">
        <w:rPr>
          <w:color w:val="000000" w:themeColor="text1"/>
          <w:u w:color="000000" w:themeColor="text1"/>
        </w:rPr>
        <w:t>s peaceful enjoyment of the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(8)</w:t>
      </w:r>
      <w:r w:rsidR="00CE742D">
        <w:rPr>
          <w:color w:val="000000" w:themeColor="text1"/>
          <w:u w:color="000000" w:themeColor="text1"/>
        </w:rPr>
        <w:tab/>
      </w:r>
      <w:r w:rsidRPr="00826517">
        <w:rPr>
          <w:color w:val="000000" w:themeColor="text1"/>
          <w:u w:color="000000" w:themeColor="text1"/>
        </w:rPr>
        <w:t>comply with the lease and rules and regulations which are enforceable pursuant to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520.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520.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landlord, from time to time, may adopt rules or regulations, however described, concerning the tenant</w:t>
      </w:r>
      <w:r w:rsidR="00CE742D" w:rsidRPr="00CE742D">
        <w:rPr>
          <w:color w:val="000000" w:themeColor="text1"/>
          <w:u w:color="000000" w:themeColor="text1"/>
        </w:rPr>
        <w:t>’</w:t>
      </w:r>
      <w:r w:rsidRPr="00826517">
        <w:rPr>
          <w:color w:val="000000" w:themeColor="text1"/>
          <w:u w:color="000000" w:themeColor="text1"/>
        </w:rPr>
        <w:t>s use and occupancy of the premises. They are enforceable against the tenant only if:</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their purpose is to promote the convenience, safety, or welfare of the tenants in the premises, preserve the landlord</w:t>
      </w:r>
      <w:r w:rsidR="00CE742D" w:rsidRPr="00CE742D">
        <w:rPr>
          <w:color w:val="000000" w:themeColor="text1"/>
          <w:u w:color="000000" w:themeColor="text1"/>
        </w:rPr>
        <w:t>’</w:t>
      </w:r>
      <w:r w:rsidRPr="00826517">
        <w:rPr>
          <w:color w:val="000000" w:themeColor="text1"/>
          <w:u w:color="000000" w:themeColor="text1"/>
        </w:rPr>
        <w:t>s property from abusive use, or make a fair distribution of services and facilities held out for the tenants generally;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they are reasonably related to the purpose for which they are adopted;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they apply to all tenants in the premises in a fair manner;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(4)</w:t>
      </w:r>
      <w:r w:rsidR="00CE742D">
        <w:rPr>
          <w:color w:val="000000" w:themeColor="text1"/>
          <w:u w:color="000000" w:themeColor="text1"/>
        </w:rPr>
        <w:tab/>
      </w:r>
      <w:r w:rsidRPr="00826517">
        <w:rPr>
          <w:color w:val="000000" w:themeColor="text1"/>
          <w:u w:color="000000" w:themeColor="text1"/>
        </w:rPr>
        <w:t>they are sufficiently explicit in their prohibition, direction, or limitation of the tenant</w:t>
      </w:r>
      <w:r w:rsidR="00CE742D" w:rsidRPr="00CE742D">
        <w:rPr>
          <w:color w:val="000000" w:themeColor="text1"/>
          <w:u w:color="000000" w:themeColor="text1"/>
        </w:rPr>
        <w:t>’</w:t>
      </w:r>
      <w:r w:rsidRPr="00826517">
        <w:rPr>
          <w:color w:val="000000" w:themeColor="text1"/>
          <w:u w:color="000000" w:themeColor="text1"/>
        </w:rPr>
        <w:t>s conduct to fairly inform him of what he must or must not do to comply;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(5)</w:t>
      </w:r>
      <w:r w:rsidR="00CE742D">
        <w:rPr>
          <w:color w:val="000000" w:themeColor="text1"/>
          <w:u w:color="000000" w:themeColor="text1"/>
        </w:rPr>
        <w:tab/>
      </w:r>
      <w:r w:rsidRPr="00826517">
        <w:rPr>
          <w:color w:val="000000" w:themeColor="text1"/>
          <w:u w:color="000000" w:themeColor="text1"/>
        </w:rPr>
        <w:t>they are not for the purpose of evading the obligations of the landlord;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(6)</w:t>
      </w:r>
      <w:r w:rsidR="00CE742D">
        <w:rPr>
          <w:color w:val="000000" w:themeColor="text1"/>
          <w:u w:color="000000" w:themeColor="text1"/>
        </w:rPr>
        <w:tab/>
      </w:r>
      <w:r w:rsidRPr="00826517">
        <w:rPr>
          <w:color w:val="000000" w:themeColor="text1"/>
          <w:u w:color="000000" w:themeColor="text1"/>
        </w:rPr>
        <w:t>the tenant has notice of them at the time he enters into the rental agreement, or when they are adopted.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Rules or regulations adopted after a tenant enters into a rental agreement are not valid as to such tenant if the rules or regulations substantially modify the tenant</w:t>
      </w:r>
      <w:r w:rsidR="00CE742D" w:rsidRPr="00CE742D">
        <w:rPr>
          <w:color w:val="000000" w:themeColor="text1"/>
          <w:u w:color="000000" w:themeColor="text1"/>
        </w:rPr>
        <w:t>’</w:t>
      </w:r>
      <w:r w:rsidRPr="00826517">
        <w:rPr>
          <w:color w:val="000000" w:themeColor="text1"/>
          <w:u w:color="000000" w:themeColor="text1"/>
        </w:rPr>
        <w:t>s bargain and after receiving notice upon adoption of his right to object, the tenant objects in writing to the landlord within thirty days after promulgation.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530.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tenant shall not unreasonably withhold consent to the landlord to enter into the dwelling unit in order to inspect the premises, make necessary or agreed repairs, decorations, alterations, or improvements, supply necessary or agreed services, or exhibit the dwelling unit to prospective or actual purchasers, mortgagees, tenants, workmen, or contractors.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A landlord or his agent may enter the dwelling unit without consent of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lastRenderedPageBreak/>
        <w:tab/>
      </w:r>
      <w:r w:rsidRPr="00826517">
        <w:rPr>
          <w:color w:val="000000" w:themeColor="text1"/>
          <w:u w:color="000000" w:themeColor="text1"/>
        </w:rPr>
        <w:tab/>
        <w:t>(1)</w:t>
      </w:r>
      <w:r w:rsidR="00CE742D">
        <w:rPr>
          <w:color w:val="000000" w:themeColor="text1"/>
          <w:u w:color="000000" w:themeColor="text1"/>
        </w:rPr>
        <w:tab/>
      </w:r>
      <w:r w:rsidR="00E41BA6">
        <w:rPr>
          <w:color w:val="000000" w:themeColor="text1"/>
          <w:u w:color="000000" w:themeColor="text1"/>
        </w:rPr>
        <w:t>at</w:t>
      </w:r>
      <w:r w:rsidR="00D43DB9">
        <w:rPr>
          <w:color w:val="000000" w:themeColor="text1"/>
          <w:u w:color="000000" w:themeColor="text1"/>
        </w:rPr>
        <w:t xml:space="preserve"> </w:t>
      </w:r>
      <w:r w:rsidRPr="00826517">
        <w:rPr>
          <w:color w:val="000000" w:themeColor="text1"/>
          <w:u w:color="000000" w:themeColor="text1"/>
        </w:rPr>
        <w:t>any time in case of emergency—prospective changes in weather conditions which pose a likelihood of danger to the property may be considered an emergency;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00E41BA6">
        <w:rPr>
          <w:color w:val="000000" w:themeColor="text1"/>
          <w:u w:color="000000" w:themeColor="text1"/>
        </w:rPr>
        <w:t>between</w:t>
      </w:r>
      <w:r w:rsidR="00D43DB9">
        <w:rPr>
          <w:color w:val="000000" w:themeColor="text1"/>
          <w:u w:color="000000" w:themeColor="text1"/>
        </w:rPr>
        <w:t xml:space="preserve"> </w:t>
      </w:r>
      <w:r w:rsidRPr="00826517">
        <w:rPr>
          <w:color w:val="000000" w:themeColor="text1"/>
          <w:u w:color="000000" w:themeColor="text1"/>
        </w:rPr>
        <w:t>the hours of 9:00 a.m. and 6:00 p.m. for the purpose of providing regularly scheduled periodic services such as changing furnace and air</w:t>
      </w:r>
      <w:r w:rsidR="00CE742D">
        <w:rPr>
          <w:color w:val="000000" w:themeColor="text1"/>
          <w:u w:color="000000" w:themeColor="text1"/>
        </w:rPr>
        <w:noBreakHyphen/>
      </w:r>
      <w:r w:rsidRPr="00826517">
        <w:rPr>
          <w:color w:val="000000" w:themeColor="text1"/>
          <w:u w:color="000000" w:themeColor="text1"/>
        </w:rPr>
        <w:t>conditioning filters, providing termite, insect, or pest treatment, and the like, provided that the right to enter to provide regularly scheduled periodic services is conspicuously set forth in writing in the rental agreement and that prior to entering, the landlord announces his intent to enter to perform services;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 xml:space="preserve">(3) </w:t>
      </w:r>
      <w:r w:rsidR="00E41BA6">
        <w:rPr>
          <w:color w:val="000000" w:themeColor="text1"/>
          <w:u w:color="000000" w:themeColor="text1"/>
        </w:rPr>
        <w:t>between</w:t>
      </w:r>
      <w:r w:rsidR="00D43DB9">
        <w:rPr>
          <w:color w:val="000000" w:themeColor="text1"/>
          <w:u w:color="000000" w:themeColor="text1"/>
        </w:rPr>
        <w:t xml:space="preserve"> </w:t>
      </w:r>
      <w:r w:rsidRPr="00826517">
        <w:rPr>
          <w:color w:val="000000" w:themeColor="text1"/>
          <w:u w:color="000000" w:themeColor="text1"/>
        </w:rPr>
        <w:t>the hours of 8:00 a.m. and 8:00 p.m. for the purpose of providing services requested by the tenant and that prior to entering, the landlord announces his intent to enter to perform services.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A landlord shall not abuse the right of access or use it to harass the tenant. Except in cases under item (b) above, the landlord shall give the tenant at least twenty</w:t>
      </w:r>
      <w:r w:rsidR="00CE742D">
        <w:rPr>
          <w:color w:val="000000" w:themeColor="text1"/>
          <w:u w:color="000000" w:themeColor="text1"/>
        </w:rPr>
        <w:noBreakHyphen/>
      </w:r>
      <w:r w:rsidRPr="00826517">
        <w:rPr>
          <w:color w:val="000000" w:themeColor="text1"/>
          <w:u w:color="000000" w:themeColor="text1"/>
        </w:rPr>
        <w:t>four hours notice of his intent to enter and may enter only at reasonable times.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A landlord has no other right of access except:</w:t>
      </w:r>
    </w:p>
    <w:p w:rsidR="00152CAE"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52CAE" w:rsidRPr="00826517">
        <w:rPr>
          <w:color w:val="000000" w:themeColor="text1"/>
          <w:u w:color="000000" w:themeColor="text1"/>
        </w:rPr>
        <w:t>pursuant to court order;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D43DB9">
        <w:rPr>
          <w:color w:val="000000" w:themeColor="text1"/>
          <w:u w:color="000000" w:themeColor="text1"/>
        </w:rPr>
        <w:tab/>
        <w:t xml:space="preserve">as permitted by Sections </w:t>
      </w:r>
      <w:r w:rsidRPr="00826517">
        <w:rPr>
          <w:color w:val="000000" w:themeColor="text1"/>
          <w:u w:color="000000" w:themeColor="text1"/>
        </w:rPr>
        <w:t>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720 and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730;</w:t>
      </w:r>
    </w:p>
    <w:p w:rsidR="00152CAE"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52CAE" w:rsidRPr="00826517">
        <w:rPr>
          <w:color w:val="000000" w:themeColor="text1"/>
          <w:u w:color="000000" w:themeColor="text1"/>
        </w:rPr>
        <w:t>when accompanied by a law enforcement officer at reasonable times for the purpose of service of process in ejectment proceedings; or</w:t>
      </w:r>
    </w:p>
    <w:p w:rsidR="00152CAE"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52CAE" w:rsidRPr="00826517">
        <w:rPr>
          <w:color w:val="000000" w:themeColor="text1"/>
          <w:u w:color="000000" w:themeColor="text1"/>
        </w:rPr>
        <w:t>unless the tenant has abandoned or surrendered the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w:t>
      </w:r>
      <w:r w:rsidR="00CE742D">
        <w:rPr>
          <w:color w:val="000000" w:themeColor="text1"/>
          <w:u w:color="000000" w:themeColor="text1"/>
        </w:rPr>
        <w:tab/>
      </w:r>
      <w:r w:rsidRPr="00826517">
        <w:rPr>
          <w:color w:val="000000" w:themeColor="text1"/>
          <w:u w:color="000000" w:themeColor="text1"/>
        </w:rPr>
        <w:t>A tenant shall not change locks on the dwelling unit without the permission of the landlord.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540.</w:t>
      </w:r>
      <w:r w:rsidR="00CE742D">
        <w:rPr>
          <w:color w:val="000000" w:themeColor="text1"/>
          <w:u w:color="000000" w:themeColor="text1"/>
        </w:rPr>
        <w:tab/>
      </w:r>
      <w:r w:rsidRPr="00826517">
        <w:rPr>
          <w:color w:val="000000" w:themeColor="text1"/>
          <w:u w:color="000000" w:themeColor="text1"/>
        </w:rPr>
        <w:t xml:space="preserve">Unless otherwise agreed, a tenant shall occupy his dwelling unit only as a dwelling unit and shall not conduct or permit any </w:t>
      </w:r>
      <w:r w:rsidRPr="00826517">
        <w:rPr>
          <w:strike/>
          <w:color w:val="000000" w:themeColor="text1"/>
          <w:u w:color="000000" w:themeColor="text1"/>
        </w:rPr>
        <w:t>illegal activities thereon</w:t>
      </w:r>
      <w:r w:rsidRPr="00826517">
        <w:rPr>
          <w:color w:val="000000" w:themeColor="text1"/>
          <w:u w:color="000000" w:themeColor="text1"/>
        </w:rPr>
        <w:t xml:space="preserve"> </w:t>
      </w:r>
      <w:r w:rsidRPr="00826517">
        <w:rPr>
          <w:color w:val="000000" w:themeColor="text1"/>
          <w:u w:val="single" w:color="000000" w:themeColor="text1"/>
        </w:rPr>
        <w:t>activities in furtherance of a criminal enterprise thereon</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A</w:t>
      </w:r>
      <w:r w:rsidR="00D43DB9">
        <w:rPr>
          <w:color w:val="000000" w:themeColor="text1"/>
          <w:u w:color="000000" w:themeColor="text1"/>
        </w:rPr>
        <w:t xml:space="preserve">rticle </w:t>
      </w:r>
      <w:r w:rsidRPr="00826517">
        <w:rPr>
          <w:color w:val="000000" w:themeColor="text1"/>
          <w:u w:color="000000" w:themeColor="text1"/>
        </w:rPr>
        <w:t>7</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Remedies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Tenant Remedies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lastRenderedPageBreak/>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610.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Except as provided in this chapter, if there is a material noncompliance by the landlord with the rental agreement or a noncompliance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 materially affecting health and safety or the physical condition of the property, the tenant may deliver a written notice to the landlord specifying the acts and omissions constituting the breach and that the rental agreement will terminate upon a date not less than fourteen days after receipt of the notice if the breach is not remedied within fourteen days. The rental agreement shall terminate as provided in the notice except that: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The rental agreement shall not terminate by reason of the breach:</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color="000000" w:themeColor="text1"/>
        </w:rPr>
        <w:tab/>
        <w:t>(i)</w:t>
      </w:r>
      <w:r w:rsidR="00D43DB9">
        <w:rPr>
          <w:color w:val="000000" w:themeColor="text1"/>
          <w:u w:color="000000" w:themeColor="text1"/>
        </w:rPr>
        <w:t xml:space="preserve"> </w:t>
      </w:r>
      <w:r w:rsidR="00D43DB9">
        <w:rPr>
          <w:color w:val="000000" w:themeColor="text1"/>
          <w:u w:color="000000" w:themeColor="text1"/>
        </w:rPr>
        <w:tab/>
      </w:r>
      <w:r w:rsidRPr="00826517">
        <w:rPr>
          <w:color w:val="000000" w:themeColor="text1"/>
          <w:u w:color="000000" w:themeColor="text1"/>
        </w:rPr>
        <w:t>if the breach is remedial by repairs or otherwise and the landlord adequately remedies the breach before the date specified in the notice;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color="000000" w:themeColor="text1"/>
        </w:rPr>
        <w:tab/>
        <w:t>(ii)</w:t>
      </w:r>
      <w:r w:rsidR="00D43DB9">
        <w:rPr>
          <w:color w:val="000000" w:themeColor="text1"/>
          <w:u w:color="000000" w:themeColor="text1"/>
        </w:rPr>
        <w:tab/>
      </w:r>
      <w:r w:rsidRPr="00826517">
        <w:rPr>
          <w:color w:val="000000" w:themeColor="text1"/>
          <w:u w:color="000000" w:themeColor="text1"/>
        </w:rPr>
        <w:t>if such remedy for a breach not affecting health and safety cannot be remedied within fourteen days, but is commenced within the fourteen</w:t>
      </w:r>
      <w:r w:rsidR="00CE742D">
        <w:rPr>
          <w:color w:val="000000" w:themeColor="text1"/>
          <w:u w:color="000000" w:themeColor="text1"/>
        </w:rPr>
        <w:noBreakHyphen/>
      </w:r>
      <w:r w:rsidRPr="00826517">
        <w:rPr>
          <w:color w:val="000000" w:themeColor="text1"/>
          <w:u w:color="000000" w:themeColor="text1"/>
        </w:rPr>
        <w:t>day period and is pursued in good faith to completion within a reasonable time.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tenant may not terminate for a condition caused by the deliberate or negligent act or omission of the tenant, a member of his family, or other person on the premises with the tenant</w:t>
      </w:r>
      <w:r w:rsidR="00CE742D" w:rsidRPr="00CE742D">
        <w:rPr>
          <w:color w:val="000000" w:themeColor="text1"/>
          <w:u w:color="000000" w:themeColor="text1"/>
        </w:rPr>
        <w:t>’</w:t>
      </w:r>
      <w:r w:rsidRPr="00826517">
        <w:rPr>
          <w:color w:val="000000" w:themeColor="text1"/>
          <w:u w:color="000000" w:themeColor="text1"/>
        </w:rPr>
        <w:t>s permission or who is allowed access to the premises by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Except as provided in this chapter, the tenant may recover actual damages and obtain injunctive relief in a magistrate</w:t>
      </w:r>
      <w:r w:rsidR="00CE742D" w:rsidRPr="00CE742D">
        <w:rPr>
          <w:color w:val="000000" w:themeColor="text1"/>
          <w:u w:color="000000" w:themeColor="text1"/>
        </w:rPr>
        <w:t>’</w:t>
      </w:r>
      <w:r w:rsidRPr="00826517">
        <w:rPr>
          <w:color w:val="000000" w:themeColor="text1"/>
          <w:u w:color="000000" w:themeColor="text1"/>
        </w:rPr>
        <w:t>s or circuit court, without posting bond, for any noncompliance by the landlord with the rental agreement or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 If the landlord</w:t>
      </w:r>
      <w:r w:rsidR="00CE742D" w:rsidRPr="00CE742D">
        <w:rPr>
          <w:color w:val="000000" w:themeColor="text1"/>
          <w:u w:color="000000" w:themeColor="text1"/>
        </w:rPr>
        <w:t>’</w:t>
      </w:r>
      <w:r w:rsidRPr="00826517">
        <w:rPr>
          <w:color w:val="000000" w:themeColor="text1"/>
          <w:u w:color="000000" w:themeColor="text1"/>
        </w:rPr>
        <w:t>s noncompliance is wilful, the tenant may recover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If the rental agreement is terminated, the landlord shall return security recoverable by the tenant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 If the landlord</w:t>
      </w:r>
      <w:r w:rsidR="00CE742D" w:rsidRPr="00CE742D">
        <w:rPr>
          <w:color w:val="000000" w:themeColor="text1"/>
          <w:u w:color="000000" w:themeColor="text1"/>
        </w:rPr>
        <w:t>’</w:t>
      </w:r>
      <w:r w:rsidRPr="00826517">
        <w:rPr>
          <w:color w:val="000000" w:themeColor="text1"/>
          <w:u w:color="000000" w:themeColor="text1"/>
        </w:rPr>
        <w:t>s noncompliance is wilful, the tenant may recover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620.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 landlord fails to deliver possession of the dwelling unit to the tenant as provided in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430, rent abates until possession is delivered and the tenant may: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terminate the rental agreement upon at least five days</w:t>
      </w:r>
      <w:r w:rsidR="00CE742D" w:rsidRPr="00CE742D">
        <w:rPr>
          <w:color w:val="000000" w:themeColor="text1"/>
          <w:u w:color="000000" w:themeColor="text1"/>
        </w:rPr>
        <w:t>’</w:t>
      </w:r>
      <w:r w:rsidRPr="00826517">
        <w:rPr>
          <w:color w:val="000000" w:themeColor="text1"/>
          <w:u w:color="000000" w:themeColor="text1"/>
        </w:rPr>
        <w:t xml:space="preserve"> written notice to the landlord and upon termination the landlord shall return all prepaid rent and security;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 xml:space="preserve">demand performance of the rental agreement by the landlord and, if the tenant elects, maintain an action for possession of the dwelling unit against the landlord or any person wrongfully </w:t>
      </w:r>
      <w:r w:rsidRPr="00826517">
        <w:rPr>
          <w:color w:val="000000" w:themeColor="text1"/>
          <w:u w:color="000000" w:themeColor="text1"/>
        </w:rPr>
        <w:lastRenderedPageBreak/>
        <w:t>in possession and recover the actual damages sustained by him. Where the landlord is unable to deliver possession due to a previous tenant remaining in possession without the landlord</w:t>
      </w:r>
      <w:r w:rsidR="00CE742D" w:rsidRPr="00CE742D">
        <w:rPr>
          <w:color w:val="000000" w:themeColor="text1"/>
          <w:u w:color="000000" w:themeColor="text1"/>
        </w:rPr>
        <w:t>’</w:t>
      </w:r>
      <w:r w:rsidRPr="00826517">
        <w:rPr>
          <w:color w:val="000000" w:themeColor="text1"/>
          <w:u w:color="000000" w:themeColor="text1"/>
        </w:rPr>
        <w:t xml:space="preserve">s consent, after the expiration of the term of their rental agreement or its termination, the landlord is not liable for damages pursuant to this subsection, if the landlord made reasonable efforts to obtain possession of the premises </w:t>
      </w:r>
      <w:r w:rsidRPr="00826517">
        <w:rPr>
          <w:color w:val="000000" w:themeColor="text1"/>
          <w:u w:val="single" w:color="000000" w:themeColor="text1"/>
        </w:rPr>
        <w:t>by prompt notice to the unauthorized occupant and an action to recover possession</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a person</w:t>
      </w:r>
      <w:r w:rsidR="00CE742D" w:rsidRPr="00CE742D">
        <w:rPr>
          <w:color w:val="000000" w:themeColor="text1"/>
          <w:u w:color="000000" w:themeColor="text1"/>
        </w:rPr>
        <w:t>’</w:t>
      </w:r>
      <w:r w:rsidRPr="00826517">
        <w:rPr>
          <w:color w:val="000000" w:themeColor="text1"/>
          <w:u w:color="000000" w:themeColor="text1"/>
        </w:rPr>
        <w:t>s failure to deliver possession is wilful and not in good faith, an aggrieved person may recover from that person an amount not more than three months</w:t>
      </w:r>
      <w:r w:rsidR="00CE742D" w:rsidRPr="00CE742D">
        <w:rPr>
          <w:color w:val="000000" w:themeColor="text1"/>
          <w:u w:color="000000" w:themeColor="text1"/>
        </w:rPr>
        <w:t>’</w:t>
      </w:r>
      <w:r w:rsidRPr="00826517">
        <w:rPr>
          <w:color w:val="000000" w:themeColor="text1"/>
          <w:u w:color="000000" w:themeColor="text1"/>
        </w:rPr>
        <w:t xml:space="preserve"> periodic rent or twice the actual damages sustained, whichever is greater,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630.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 landlord is negligent or wilful in failing to provide essential services as required by the rental agreement or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 the tenant may give written notice to the landlord specifying the breach</w:t>
      </w:r>
      <w:r w:rsidR="00B919DB">
        <w:rPr>
          <w:color w:val="000000" w:themeColor="text1"/>
          <w:u w:color="000000" w:themeColor="text1"/>
        </w:rPr>
        <w:t xml:space="preserve"> </w:t>
      </w:r>
      <w:r w:rsidR="00B919DB">
        <w:rPr>
          <w:color w:val="000000" w:themeColor="text1"/>
          <w:u w:val="single" w:color="000000" w:themeColor="text1"/>
        </w:rPr>
        <w:t>and how the breach affects the health, safety, or well being of the tenant or their family</w:t>
      </w:r>
      <w:r w:rsidRPr="00826517">
        <w:rPr>
          <w:color w:val="000000" w:themeColor="text1"/>
          <w:u w:color="000000" w:themeColor="text1"/>
        </w:rPr>
        <w:t xml:space="preserve"> and may: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procure reasonable amounts of the required essential services during the period of the landlord</w:t>
      </w:r>
      <w:r w:rsidR="00CE742D" w:rsidRPr="00CE742D">
        <w:rPr>
          <w:color w:val="000000" w:themeColor="text1"/>
          <w:u w:color="000000" w:themeColor="text1"/>
        </w:rPr>
        <w:t>’</w:t>
      </w:r>
      <w:r w:rsidRPr="00826517">
        <w:rPr>
          <w:color w:val="000000" w:themeColor="text1"/>
          <w:u w:color="000000" w:themeColor="text1"/>
        </w:rPr>
        <w:t>s noncompliance and deduct their actual and reasonable cost from the rent;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recover damages based upon the diminution in the fair</w:t>
      </w:r>
      <w:r w:rsidR="00CE742D">
        <w:rPr>
          <w:color w:val="000000" w:themeColor="text1"/>
          <w:u w:color="000000" w:themeColor="text1"/>
        </w:rPr>
        <w:noBreakHyphen/>
      </w:r>
      <w:r w:rsidRPr="00826517">
        <w:rPr>
          <w:color w:val="000000" w:themeColor="text1"/>
          <w:u w:color="000000" w:themeColor="text1"/>
        </w:rPr>
        <w:t>market rental value of the dwelling unit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the tenant proceeds under this section, he may not proceed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610 as to that breach.</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strike/>
          <w:color w:val="000000" w:themeColor="text1"/>
          <w:u w:color="000000" w:themeColor="text1"/>
        </w:rPr>
        <w:t>Under no circumstances should this section be interpreted to authorize the tenant to make repairs on the rental property and deduct the cost of the repairs from rent. In the event that the tenant unlawfully acts without the landlord</w:t>
      </w:r>
      <w:r w:rsidR="00CE742D" w:rsidRPr="00CE742D">
        <w:rPr>
          <w:strike/>
          <w:color w:val="000000" w:themeColor="text1"/>
          <w:u w:color="000000" w:themeColor="text1"/>
        </w:rPr>
        <w:t>’</w:t>
      </w:r>
      <w:r w:rsidRPr="00826517">
        <w:rPr>
          <w:strike/>
          <w:color w:val="000000" w:themeColor="text1"/>
          <w:u w:color="000000" w:themeColor="text1"/>
        </w:rPr>
        <w:t>s consent and authorizes repairs, any mechanic</w:t>
      </w:r>
      <w:r w:rsidR="00CE742D" w:rsidRPr="00CE742D">
        <w:rPr>
          <w:strike/>
          <w:color w:val="000000" w:themeColor="text1"/>
          <w:u w:color="000000" w:themeColor="text1"/>
        </w:rPr>
        <w:t>’</w:t>
      </w:r>
      <w:r w:rsidRPr="00826517">
        <w:rPr>
          <w:strike/>
          <w:color w:val="000000" w:themeColor="text1"/>
          <w:u w:color="000000" w:themeColor="text1"/>
        </w:rPr>
        <w:t xml:space="preserve">s lien arising therefrom shall be unenforceable.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strike/>
          <w:color w:val="000000" w:themeColor="text1"/>
          <w:u w:color="000000" w:themeColor="text1"/>
        </w:rPr>
        <w:t>(d)</w:t>
      </w:r>
      <w:r w:rsidR="00CE742D">
        <w:rPr>
          <w:color w:val="000000" w:themeColor="text1"/>
          <w:u w:color="000000" w:themeColor="text1"/>
        </w:rPr>
        <w:tab/>
      </w:r>
      <w:r w:rsidRPr="00826517">
        <w:rPr>
          <w:color w:val="000000" w:themeColor="text1"/>
          <w:u w:color="000000" w:themeColor="text1"/>
        </w:rPr>
        <w:t>Rights of the tenant under this section do not arise until he has given notice to the landlord and the landlord fails to act within a reasonable time or if the condition was caused by the deliberate or negligent act or omission of the tenant, a member of his family, or other person on the premises with the tenant</w:t>
      </w:r>
      <w:r w:rsidR="00CE742D" w:rsidRPr="00CE742D">
        <w:rPr>
          <w:color w:val="000000" w:themeColor="text1"/>
          <w:u w:color="000000" w:themeColor="text1"/>
        </w:rPr>
        <w:t>’</w:t>
      </w:r>
      <w:r w:rsidRPr="00826517">
        <w:rPr>
          <w:color w:val="000000" w:themeColor="text1"/>
          <w:u w:color="000000" w:themeColor="text1"/>
        </w:rPr>
        <w:t>s permission or who is allowed access to the premises by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640.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 xml:space="preserve">In an action for possession based upon nonpayment of the rent or in an action for rent concerning a period when the tenant is in possession, the tenant may rely on the rental </w:t>
      </w:r>
      <w:r w:rsidRPr="00826517">
        <w:rPr>
          <w:color w:val="000000" w:themeColor="text1"/>
          <w:u w:color="000000" w:themeColor="text1"/>
        </w:rPr>
        <w:lastRenderedPageBreak/>
        <w:t xml:space="preserve">agreement or the provisions of this chapter to assert defenses and to counterclaim for any amount recoverable thereunder. </w:t>
      </w:r>
      <w:r w:rsidRPr="00826517">
        <w:rPr>
          <w:color w:val="000000" w:themeColor="text1"/>
          <w:u w:val="single" w:color="000000" w:themeColor="text1"/>
        </w:rPr>
        <w:t>Any reduction in the fair market value of the unit caused by the landlord</w:t>
      </w:r>
      <w:r w:rsidR="00CE742D" w:rsidRPr="00CE742D">
        <w:rPr>
          <w:color w:val="000000" w:themeColor="text1"/>
          <w:u w:val="single" w:color="000000" w:themeColor="text1"/>
        </w:rPr>
        <w:t>’</w:t>
      </w:r>
      <w:r w:rsidRPr="00826517">
        <w:rPr>
          <w:color w:val="000000" w:themeColor="text1"/>
          <w:u w:val="single" w:color="000000" w:themeColor="text1"/>
        </w:rPr>
        <w:t>s noncompliance must be applied to reduce any rent or other amounts that the tenant would otherwise owe to the landlord.</w:t>
      </w:r>
      <w:r w:rsidR="00D43DB9">
        <w:rPr>
          <w:color w:val="000000" w:themeColor="text1"/>
          <w:u w:color="000000" w:themeColor="text1"/>
        </w:rPr>
        <w:t xml:space="preserve"> </w:t>
      </w:r>
      <w:r w:rsidRPr="00826517">
        <w:rPr>
          <w:color w:val="000000" w:themeColor="text1"/>
          <w:u w:color="000000" w:themeColor="text1"/>
        </w:rPr>
        <w:t>If the defense or counterclaim by the tenant is without merit and is not raised in good faith, the landlord may recover, in addition to actual damages,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Notwithstanding the provisions of subsection (a), a tenant is considered to have waived violation of a landlord</w:t>
      </w:r>
      <w:r w:rsidR="00CE742D" w:rsidRPr="00CE742D">
        <w:rPr>
          <w:color w:val="000000" w:themeColor="text1"/>
          <w:u w:color="000000" w:themeColor="text1"/>
        </w:rPr>
        <w:t>’</w:t>
      </w:r>
      <w:r w:rsidRPr="00826517">
        <w:rPr>
          <w:color w:val="000000" w:themeColor="text1"/>
          <w:u w:color="000000" w:themeColor="text1"/>
        </w:rPr>
        <w:t>s duty to maintain the premises as set forth by the rental agreement or violation of the landlord</w:t>
      </w:r>
      <w:r w:rsidR="00CE742D" w:rsidRPr="00CE742D">
        <w:rPr>
          <w:color w:val="000000" w:themeColor="text1"/>
          <w:u w:color="000000" w:themeColor="text1"/>
        </w:rPr>
        <w:t>’</w:t>
      </w:r>
      <w:r w:rsidRPr="00826517">
        <w:rPr>
          <w:color w:val="000000" w:themeColor="text1"/>
          <w:u w:color="000000" w:themeColor="text1"/>
        </w:rPr>
        <w:t>s duties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 as a defense in an action for possession based upon nonpayment of rent or in an action for rent concerning a period where:</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52CAE" w:rsidRPr="00826517">
        <w:rPr>
          <w:color w:val="000000" w:themeColor="text1"/>
          <w:u w:color="000000" w:themeColor="text1"/>
        </w:rPr>
        <w:t>the landlord has no notice of the violation of the duties fourteen days before rent is due for violations of Section 27</w:t>
      </w:r>
      <w:r>
        <w:rPr>
          <w:color w:val="000000" w:themeColor="text1"/>
          <w:u w:color="000000" w:themeColor="text1"/>
        </w:rPr>
        <w:noBreakHyphen/>
      </w:r>
      <w:r w:rsidR="00152CAE" w:rsidRPr="00826517">
        <w:rPr>
          <w:color w:val="000000" w:themeColor="text1"/>
          <w:u w:color="000000" w:themeColor="text1"/>
        </w:rPr>
        <w:t>40</w:t>
      </w:r>
      <w:r>
        <w:rPr>
          <w:color w:val="000000" w:themeColor="text1"/>
          <w:u w:color="000000" w:themeColor="text1"/>
        </w:rPr>
        <w:noBreakHyphen/>
      </w:r>
      <w:r w:rsidR="00152CAE" w:rsidRPr="00826517">
        <w:rPr>
          <w:color w:val="000000" w:themeColor="text1"/>
          <w:u w:color="000000" w:themeColor="text1"/>
        </w:rPr>
        <w:t>440 involving services other than essential services;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landlord has no notice before rent is due which provides a reasonable opportunity to make emergency repairs necessary for the provision of essential services.</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52CAE" w:rsidRPr="00826517">
        <w:rPr>
          <w:color w:val="000000" w:themeColor="text1"/>
          <w:u w:color="000000" w:themeColor="text1"/>
        </w:rPr>
        <w:t>In an action for rent concerning a period when the tenant is not in possession, he may assert defenses and counterclaims as provided in subsection (a) but is not required to pay any rent as required by Section 27</w:t>
      </w:r>
      <w:r>
        <w:rPr>
          <w:color w:val="000000" w:themeColor="text1"/>
          <w:u w:color="000000" w:themeColor="text1"/>
        </w:rPr>
        <w:noBreakHyphen/>
      </w:r>
      <w:r w:rsidR="00152CAE" w:rsidRPr="00826517">
        <w:rPr>
          <w:color w:val="000000" w:themeColor="text1"/>
          <w:u w:color="000000" w:themeColor="text1"/>
        </w:rPr>
        <w:t>40</w:t>
      </w:r>
      <w:r>
        <w:rPr>
          <w:color w:val="000000" w:themeColor="text1"/>
          <w:u w:color="000000" w:themeColor="text1"/>
        </w:rPr>
        <w:noBreakHyphen/>
      </w:r>
      <w:r w:rsidR="00152CAE" w:rsidRPr="00826517">
        <w:rPr>
          <w:color w:val="000000" w:themeColor="text1"/>
          <w:u w:color="000000" w:themeColor="text1"/>
        </w:rPr>
        <w:t>790.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650.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 dwelling unit or premises are damaged or destroyed by fire or casualty to the extent that normal use and occupancy of the dwelling unit is substantially impaired, the tenant may:</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52CAE" w:rsidRPr="00826517">
        <w:rPr>
          <w:color w:val="000000" w:themeColor="text1"/>
          <w:u w:color="000000" w:themeColor="text1"/>
        </w:rPr>
        <w:t>immediately vacate the premises and notify the landlord in writing within seven days thereafter of his intention to terminate the rental agreement, in which case the rental agreement terminates as of the date of vacating;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if continued occupancy is lawful, vacate any part of the dwelling unit rendered unusable by the fire or casualty, in which case the tenant</w:t>
      </w:r>
      <w:r w:rsidR="00CE742D" w:rsidRPr="00CE742D">
        <w:rPr>
          <w:color w:val="000000" w:themeColor="text1"/>
          <w:u w:color="000000" w:themeColor="text1"/>
        </w:rPr>
        <w:t>’</w:t>
      </w:r>
      <w:r w:rsidRPr="00826517">
        <w:rPr>
          <w:color w:val="000000" w:themeColor="text1"/>
          <w:u w:color="000000" w:themeColor="text1"/>
        </w:rPr>
        <w:t>s liability for rent is reduced in proportion to the diminution in the fair</w:t>
      </w:r>
      <w:r w:rsidR="00CE742D">
        <w:rPr>
          <w:color w:val="000000" w:themeColor="text1"/>
          <w:u w:color="000000" w:themeColor="text1"/>
        </w:rPr>
        <w:noBreakHyphen/>
      </w:r>
      <w:r w:rsidRPr="00826517">
        <w:rPr>
          <w:color w:val="000000" w:themeColor="text1"/>
          <w:u w:color="000000" w:themeColor="text1"/>
        </w:rPr>
        <w:t>market rental value of the dwelling unit.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Unless the fire or casualty was due to the tenant</w:t>
      </w:r>
      <w:r w:rsidR="00CE742D" w:rsidRPr="00CE742D">
        <w:rPr>
          <w:color w:val="000000" w:themeColor="text1"/>
          <w:u w:color="000000" w:themeColor="text1"/>
        </w:rPr>
        <w:t>’</w:t>
      </w:r>
      <w:r w:rsidRPr="00826517">
        <w:rPr>
          <w:color w:val="000000" w:themeColor="text1"/>
          <w:u w:color="000000" w:themeColor="text1"/>
        </w:rPr>
        <w:t>s negligence or otherwise caused by the tenant, if the rental agreement is terminated, the landlord shall return security recoverable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 and all prepaid rent. Accounting for rent in the event of termination or apportionment must be made as of the date of the fire or casualty. A landlord may withhold the tenant</w:t>
      </w:r>
      <w:r w:rsidR="00CE742D" w:rsidRPr="00CE742D">
        <w:rPr>
          <w:color w:val="000000" w:themeColor="text1"/>
          <w:u w:color="000000" w:themeColor="text1"/>
        </w:rPr>
        <w:t>’</w:t>
      </w:r>
      <w:r w:rsidRPr="00826517">
        <w:rPr>
          <w:color w:val="000000" w:themeColor="text1"/>
          <w:u w:color="000000" w:themeColor="text1"/>
        </w:rPr>
        <w:t xml:space="preserve">s security </w:t>
      </w:r>
      <w:r w:rsidRPr="00826517">
        <w:rPr>
          <w:color w:val="000000" w:themeColor="text1"/>
          <w:u w:color="000000" w:themeColor="text1"/>
        </w:rPr>
        <w:lastRenderedPageBreak/>
        <w:t>deposit or prepaid rent if the fire or casualty was due to the tenant</w:t>
      </w:r>
      <w:r w:rsidR="00CE742D" w:rsidRPr="00CE742D">
        <w:rPr>
          <w:color w:val="000000" w:themeColor="text1"/>
          <w:u w:color="000000" w:themeColor="text1"/>
        </w:rPr>
        <w:t>’</w:t>
      </w:r>
      <w:r w:rsidRPr="00826517">
        <w:rPr>
          <w:color w:val="000000" w:themeColor="text1"/>
          <w:u w:color="000000" w:themeColor="text1"/>
        </w:rPr>
        <w:t>s negligence or otherwise caused by the tenant; however, if the landlord withholds a security deposit or prepaid rent, he must comply with the notice requirement in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410(a).</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660.</w:t>
      </w:r>
      <w:r w:rsidR="00CE742D">
        <w:rPr>
          <w:color w:val="000000" w:themeColor="text1"/>
          <w:u w:color="000000" w:themeColor="text1"/>
        </w:rPr>
        <w:tab/>
      </w:r>
      <w:r w:rsidRPr="00826517">
        <w:rPr>
          <w:color w:val="000000" w:themeColor="text1"/>
          <w:u w:color="000000" w:themeColor="text1"/>
        </w:rPr>
        <w:t>If a landlord unlawfully removes or excludes the tenant from the premises, or wilfully diminishes services to tenant by interrupting or causing interruption of essential services, the tenant may recover possession or terminate the rental agreement and, in either case, recover an amount equal to three months</w:t>
      </w:r>
      <w:r w:rsidR="00CE742D" w:rsidRPr="00CE742D">
        <w:rPr>
          <w:color w:val="000000" w:themeColor="text1"/>
          <w:u w:color="000000" w:themeColor="text1"/>
        </w:rPr>
        <w:t>’</w:t>
      </w:r>
      <w:r w:rsidRPr="00826517">
        <w:rPr>
          <w:color w:val="000000" w:themeColor="text1"/>
          <w:u w:color="000000" w:themeColor="text1"/>
        </w:rPr>
        <w:t xml:space="preserve"> periodic rent or twice the actual damages sustained by him, whichever is greater, and reasonable attorney</w:t>
      </w:r>
      <w:r w:rsidR="00CE742D" w:rsidRPr="00CE742D">
        <w:rPr>
          <w:color w:val="000000" w:themeColor="text1"/>
          <w:u w:color="000000" w:themeColor="text1"/>
        </w:rPr>
        <w:t>’</w:t>
      </w:r>
      <w:r w:rsidRPr="00826517">
        <w:rPr>
          <w:color w:val="000000" w:themeColor="text1"/>
          <w:u w:color="000000" w:themeColor="text1"/>
        </w:rPr>
        <w:t>s fees. If the rental agreement is terminated the landlord shall return security recoverable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II</w:t>
      </w:r>
    </w:p>
    <w:p w:rsidR="0019014A" w:rsidRPr="00826517" w:rsidRDefault="0019014A"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Landlord Remedies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710.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Except as provided in this chapter, if there is a noncompliance by the tenant with the rental agreement other than nonpayment of rent or a noncompliance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510 materially affecting health and safety or the physical condition of the property, or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 xml:space="preserve">540, the landlord may </w:t>
      </w:r>
      <w:r w:rsidRPr="00826517">
        <w:rPr>
          <w:strike/>
          <w:color w:val="000000" w:themeColor="text1"/>
          <w:u w:color="000000" w:themeColor="text1"/>
        </w:rPr>
        <w:t>deliver</w:t>
      </w:r>
      <w:r w:rsidRPr="00826517">
        <w:rPr>
          <w:color w:val="000000" w:themeColor="text1"/>
          <w:u w:color="000000" w:themeColor="text1"/>
        </w:rPr>
        <w:t xml:space="preserve"> </w:t>
      </w:r>
      <w:r w:rsidRPr="00826517">
        <w:rPr>
          <w:color w:val="000000" w:themeColor="text1"/>
          <w:u w:val="single" w:color="000000" w:themeColor="text1"/>
        </w:rPr>
        <w:t xml:space="preserve">only terminate the rental agreement if the landlord has given </w:t>
      </w:r>
      <w:r w:rsidRPr="00826517">
        <w:rPr>
          <w:color w:val="000000" w:themeColor="text1"/>
          <w:u w:color="000000" w:themeColor="text1"/>
        </w:rPr>
        <w:t>a written notice to the tenant specifying the acts and omissions constituting the breach and that the rental agreement will terminate upon a date not less than fourteen days after receipt of the notice, if the breach is not remedied in fourteen days. The rental agreement terminates as provided in the notice except that:</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52CAE" w:rsidRPr="00826517">
        <w:rPr>
          <w:color w:val="000000" w:themeColor="text1"/>
          <w:u w:color="000000" w:themeColor="text1"/>
        </w:rPr>
        <w:t>if the breach is remediable by repairs or otherwise and the tenant adequately remedies the breach before the date specified in the notice, or</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52CAE" w:rsidRPr="00826517">
        <w:rPr>
          <w:color w:val="000000" w:themeColor="text1"/>
          <w:u w:color="000000" w:themeColor="text1"/>
        </w:rPr>
        <w:t>if the remedy cannot be completed within fourteen days, but is commenced within the fourteen</w:t>
      </w:r>
      <w:r>
        <w:rPr>
          <w:color w:val="000000" w:themeColor="text1"/>
          <w:u w:color="000000" w:themeColor="text1"/>
        </w:rPr>
        <w:noBreakHyphen/>
      </w:r>
      <w:r w:rsidR="00152CAE" w:rsidRPr="00826517">
        <w:rPr>
          <w:color w:val="000000" w:themeColor="text1"/>
          <w:u w:color="000000" w:themeColor="text1"/>
        </w:rPr>
        <w:t>day period and is pursued in good faith to completion within a reasonable time, the rental agreement may not terminate by reason of the breach.</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 xml:space="preserve">If rent is unpaid when due and the tenant fails to pay rent within </w:t>
      </w:r>
      <w:r w:rsidRPr="00826517">
        <w:rPr>
          <w:strike/>
          <w:color w:val="000000" w:themeColor="text1"/>
          <w:u w:color="000000" w:themeColor="text1"/>
        </w:rPr>
        <w:t>five</w:t>
      </w:r>
      <w:r w:rsidRPr="00826517">
        <w:rPr>
          <w:color w:val="000000" w:themeColor="text1"/>
          <w:u w:color="000000" w:themeColor="text1"/>
        </w:rPr>
        <w:t xml:space="preserve"> </w:t>
      </w:r>
      <w:r w:rsidRPr="00826517">
        <w:rPr>
          <w:color w:val="000000" w:themeColor="text1"/>
          <w:u w:val="single" w:color="000000" w:themeColor="text1"/>
        </w:rPr>
        <w:t>fourteen</w:t>
      </w:r>
      <w:r w:rsidRPr="00826517">
        <w:rPr>
          <w:color w:val="000000" w:themeColor="text1"/>
          <w:u w:color="000000" w:themeColor="text1"/>
        </w:rPr>
        <w:t xml:space="preserve"> days from the date due or the tenant is in violation of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540, the landlord may terminate the rental agreement provided the landlord has given the tenant written notice of nonpayment and his intention to terminate the rental agreement if the rent is not paid within that period. The landlord</w:t>
      </w:r>
      <w:r w:rsidR="00CE742D" w:rsidRPr="00CE742D">
        <w:rPr>
          <w:color w:val="000000" w:themeColor="text1"/>
          <w:u w:color="000000" w:themeColor="text1"/>
        </w:rPr>
        <w:t>’</w:t>
      </w:r>
      <w:r w:rsidRPr="00826517">
        <w:rPr>
          <w:color w:val="000000" w:themeColor="text1"/>
          <w:u w:color="000000" w:themeColor="text1"/>
        </w:rPr>
        <w:t xml:space="preserve">s </w:t>
      </w:r>
      <w:r w:rsidRPr="00826517">
        <w:rPr>
          <w:color w:val="000000" w:themeColor="text1"/>
          <w:u w:color="000000" w:themeColor="text1"/>
        </w:rPr>
        <w:lastRenderedPageBreak/>
        <w:t>obligation to provide notice under this section is satisfied for any lease term after the landlord has given one such notice to the tenant or if the notice is contained in conspicuous language in a written rental agreement. The written notice requirement upon the landlord under this subsection shall be considered to have been complied with if the rental agreement contains the following or a substantially equivalent provision:</w:t>
      </w:r>
    </w:p>
    <w:p w:rsidR="00152CAE" w:rsidRPr="00826517" w:rsidRDefault="00CE742D" w:rsidP="0019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E742D">
        <w:rPr>
          <w:color w:val="000000" w:themeColor="text1"/>
          <w:u w:color="000000" w:themeColor="text1"/>
        </w:rPr>
        <w:t>‘</w:t>
      </w:r>
      <w:r w:rsidR="00152CAE" w:rsidRPr="00826517">
        <w:rPr>
          <w:color w:val="000000" w:themeColor="text1"/>
          <w:u w:color="000000" w:themeColor="text1"/>
        </w:rPr>
        <w:t>IF YOU DO NOT PAY YOUR RENT ON TIME</w:t>
      </w:r>
    </w:p>
    <w:p w:rsidR="00152CAE" w:rsidRPr="00826517" w:rsidRDefault="00152CAE" w:rsidP="0019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 xml:space="preserve">This is your notice. If you do not pay your rent within </w:t>
      </w:r>
      <w:r w:rsidRPr="00826517">
        <w:rPr>
          <w:strike/>
          <w:color w:val="000000" w:themeColor="text1"/>
          <w:u w:color="000000" w:themeColor="text1"/>
        </w:rPr>
        <w:t>five</w:t>
      </w:r>
      <w:r w:rsidRPr="00826517">
        <w:rPr>
          <w:color w:val="000000" w:themeColor="text1"/>
          <w:u w:color="000000" w:themeColor="text1"/>
        </w:rPr>
        <w:t xml:space="preserve"> </w:t>
      </w:r>
      <w:r w:rsidRPr="00826517">
        <w:rPr>
          <w:color w:val="000000" w:themeColor="text1"/>
          <w:u w:val="single" w:color="000000" w:themeColor="text1"/>
        </w:rPr>
        <w:t>fourteen</w:t>
      </w:r>
      <w:r w:rsidRPr="00826517">
        <w:rPr>
          <w:color w:val="000000" w:themeColor="text1"/>
          <w:u w:color="000000" w:themeColor="text1"/>
        </w:rPr>
        <w:t xml:space="preserve"> days of the due date, the landlord can start to have you evicted. You will get no other notice as long as you live in this rental unit.</w:t>
      </w:r>
      <w:r w:rsidR="00CE742D" w:rsidRPr="00CE742D">
        <w:rPr>
          <w:color w:val="000000" w:themeColor="text1"/>
          <w:u w:color="000000" w:themeColor="text1"/>
        </w:rPr>
        <w:t>’</w:t>
      </w:r>
    </w:p>
    <w:p w:rsidR="00152CAE" w:rsidRPr="00826517" w:rsidRDefault="0019014A"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52CAE" w:rsidRPr="00826517">
        <w:rPr>
          <w:color w:val="000000" w:themeColor="text1"/>
          <w:u w:color="000000" w:themeColor="text1"/>
        </w:rPr>
        <w:t xml:space="preserve">The presence of this provision in the rental agreement fully satisfies the </w:t>
      </w:r>
      <w:r w:rsidR="00CE742D" w:rsidRPr="00CE742D">
        <w:rPr>
          <w:color w:val="000000" w:themeColor="text1"/>
          <w:u w:color="000000" w:themeColor="text1"/>
        </w:rPr>
        <w:t>‘</w:t>
      </w:r>
      <w:r w:rsidR="00152CAE" w:rsidRPr="00826517">
        <w:rPr>
          <w:color w:val="000000" w:themeColor="text1"/>
          <w:u w:color="000000" w:themeColor="text1"/>
        </w:rPr>
        <w:t>written notice</w:t>
      </w:r>
      <w:r w:rsidR="00CE742D" w:rsidRPr="00CE742D">
        <w:rPr>
          <w:color w:val="000000" w:themeColor="text1"/>
          <w:u w:color="000000" w:themeColor="text1"/>
        </w:rPr>
        <w:t>’</w:t>
      </w:r>
      <w:r w:rsidR="00152CAE" w:rsidRPr="00826517">
        <w:rPr>
          <w:color w:val="000000" w:themeColor="text1"/>
          <w:u w:color="000000" w:themeColor="text1"/>
        </w:rPr>
        <w:t xml:space="preserve"> requirement under this subsection and applies to a month</w:t>
      </w:r>
      <w:r w:rsidR="00CE742D">
        <w:rPr>
          <w:color w:val="000000" w:themeColor="text1"/>
          <w:u w:color="000000" w:themeColor="text1"/>
        </w:rPr>
        <w:noBreakHyphen/>
      </w:r>
      <w:r w:rsidR="00152CAE" w:rsidRPr="00826517">
        <w:rPr>
          <w:color w:val="000000" w:themeColor="text1"/>
          <w:u w:color="000000" w:themeColor="text1"/>
        </w:rPr>
        <w:t>to</w:t>
      </w:r>
      <w:r w:rsidR="00CE742D">
        <w:rPr>
          <w:color w:val="000000" w:themeColor="text1"/>
          <w:u w:color="000000" w:themeColor="text1"/>
        </w:rPr>
        <w:noBreakHyphen/>
      </w:r>
      <w:r w:rsidR="00152CAE" w:rsidRPr="00826517">
        <w:rPr>
          <w:color w:val="000000" w:themeColor="text1"/>
          <w:u w:color="000000" w:themeColor="text1"/>
        </w:rPr>
        <w:t>month tenancy following the specified lease term in the original rental agreement. If the rental agreement contains the provision set forth in this subsection, the landlord is not required to furnish any separate or additional written notice to the tenant in order to commence eviction proceedings for nonpayment of rent even after the original term of the rental agreement has expired.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t>(C)</w:t>
      </w:r>
      <w:r w:rsidRPr="00826517">
        <w:rPr>
          <w:color w:val="000000" w:themeColor="text1"/>
          <w:u w:val="single" w:color="000000" w:themeColor="text1"/>
        </w:rPr>
        <w:t>(1)</w:t>
      </w:r>
      <w:r w:rsidR="0019014A">
        <w:rPr>
          <w:color w:val="000000" w:themeColor="text1"/>
          <w:u w:color="000000" w:themeColor="text1"/>
        </w:rPr>
        <w:tab/>
      </w:r>
      <w:r w:rsidRPr="00826517">
        <w:rPr>
          <w:color w:val="000000" w:themeColor="text1"/>
          <w:u w:color="000000" w:themeColor="text1"/>
        </w:rPr>
        <w:t>Except as provided in this chapter, the landlord may recover actual damages and obtain injunctive relief, judgments, or evictions in magistrate</w:t>
      </w:r>
      <w:r w:rsidR="00CE742D" w:rsidRPr="00CE742D">
        <w:rPr>
          <w:color w:val="000000" w:themeColor="text1"/>
          <w:u w:color="000000" w:themeColor="text1"/>
        </w:rPr>
        <w:t>’</w:t>
      </w:r>
      <w:r w:rsidRPr="00826517">
        <w:rPr>
          <w:color w:val="000000" w:themeColor="text1"/>
          <w:u w:color="000000" w:themeColor="text1"/>
        </w:rPr>
        <w:t>s or circuit court without posting bond for any noncompliance by the tenant with the rental agreement or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510. A real estate broker</w:t>
      </w:r>
      <w:r w:rsidR="00CE742D">
        <w:rPr>
          <w:color w:val="000000" w:themeColor="text1"/>
          <w:u w:color="000000" w:themeColor="text1"/>
        </w:rPr>
        <w:noBreakHyphen/>
      </w:r>
      <w:r w:rsidRPr="00826517">
        <w:rPr>
          <w:color w:val="000000" w:themeColor="text1"/>
          <w:u w:color="000000" w:themeColor="text1"/>
        </w:rPr>
        <w:t>in</w:t>
      </w:r>
      <w:r w:rsidR="00CE742D">
        <w:rPr>
          <w:color w:val="000000" w:themeColor="text1"/>
          <w:u w:color="000000" w:themeColor="text1"/>
        </w:rPr>
        <w:noBreakHyphen/>
      </w:r>
      <w:r w:rsidRPr="00826517">
        <w:rPr>
          <w:color w:val="000000" w:themeColor="text1"/>
          <w:u w:color="000000" w:themeColor="text1"/>
        </w:rPr>
        <w:t>charge licensed in this State or a licensed property manager, in the conduct of his licensed business may, either in person or through one or more regular employees, complete a form writ of eviction and present facts to judicial officers on behalf of his landlord/principal in support of an action for eviction and/or distress and/or abandonment for which no separate charge is made for this service. If the tenant</w:t>
      </w:r>
      <w:r w:rsidR="00CE742D" w:rsidRPr="00CE742D">
        <w:rPr>
          <w:color w:val="000000" w:themeColor="text1"/>
          <w:u w:color="000000" w:themeColor="text1"/>
        </w:rPr>
        <w:t>’</w:t>
      </w:r>
      <w:r w:rsidRPr="00826517">
        <w:rPr>
          <w:color w:val="000000" w:themeColor="text1"/>
          <w:u w:color="000000" w:themeColor="text1"/>
        </w:rPr>
        <w:t>s noncompliance is wilful other than nonpayment of rent, the landlord may recover reasonable attorney</w:t>
      </w:r>
      <w:r w:rsidR="00CE742D" w:rsidRPr="00CE742D">
        <w:rPr>
          <w:color w:val="000000" w:themeColor="text1"/>
          <w:u w:color="000000" w:themeColor="text1"/>
        </w:rPr>
        <w:t>’</w:t>
      </w:r>
      <w:r w:rsidRPr="00826517">
        <w:rPr>
          <w:color w:val="000000" w:themeColor="text1"/>
          <w:u w:color="000000" w:themeColor="text1"/>
        </w:rPr>
        <w:t>s fees, provided the landlord is represented by an attorney. If the tenant</w:t>
      </w:r>
      <w:r w:rsidR="00CE742D" w:rsidRPr="00CE742D">
        <w:rPr>
          <w:color w:val="000000" w:themeColor="text1"/>
          <w:u w:color="000000" w:themeColor="text1"/>
        </w:rPr>
        <w:t>’</w:t>
      </w:r>
      <w:r w:rsidRPr="00826517">
        <w:rPr>
          <w:color w:val="000000" w:themeColor="text1"/>
          <w:u w:color="000000" w:themeColor="text1"/>
        </w:rPr>
        <w:t>s nonpayment of rent is not in good faith, the landlord is entitled to reasonable attorney</w:t>
      </w:r>
      <w:r w:rsidR="00CE742D" w:rsidRPr="00CE742D">
        <w:rPr>
          <w:color w:val="000000" w:themeColor="text1"/>
          <w:u w:color="000000" w:themeColor="text1"/>
        </w:rPr>
        <w:t>’</w:t>
      </w:r>
      <w:r w:rsidRPr="00826517">
        <w:rPr>
          <w:color w:val="000000" w:themeColor="text1"/>
          <w:u w:color="000000" w:themeColor="text1"/>
        </w:rPr>
        <w:t xml:space="preserve">s fees, provided the landlord is represented by an attorney. </w:t>
      </w:r>
      <w:r w:rsidRPr="00826517">
        <w:rPr>
          <w:color w:val="000000" w:themeColor="text1"/>
          <w:u w:val="single" w:color="000000" w:themeColor="text1"/>
        </w:rPr>
        <w:t>A landlord that does not provide adequate notice for the termination of the rental agreement may not be granted an order for eviction. A landlord may not seek an order for eviction for the failure to pay fees associated with a late rent payment but may seek to have those fees enforced.</w:t>
      </w:r>
      <w:r w:rsidRPr="00826517">
        <w:rPr>
          <w:color w:val="000000" w:themeColor="text1"/>
          <w:u w:color="000000" w:themeColor="text1"/>
        </w:rPr>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(2)</w:t>
      </w:r>
      <w:r w:rsidR="0019014A">
        <w:rPr>
          <w:color w:val="000000" w:themeColor="text1"/>
          <w:u w:color="000000" w:themeColor="text1"/>
        </w:rPr>
        <w:tab/>
      </w:r>
      <w:r w:rsidRPr="00826517">
        <w:rPr>
          <w:color w:val="000000" w:themeColor="text1"/>
          <w:u w:val="single" w:color="000000" w:themeColor="text1"/>
        </w:rPr>
        <w:t xml:space="preserve">A landlord </w:t>
      </w:r>
      <w:r w:rsidR="00817924">
        <w:rPr>
          <w:color w:val="000000" w:themeColor="text1"/>
          <w:u w:val="single" w:color="000000" w:themeColor="text1"/>
        </w:rPr>
        <w:t>o</w:t>
      </w:r>
      <w:r w:rsidRPr="00826517">
        <w:rPr>
          <w:color w:val="000000" w:themeColor="text1"/>
          <w:u w:val="single" w:color="000000" w:themeColor="text1"/>
        </w:rPr>
        <w:t xml:space="preserve">nly </w:t>
      </w:r>
      <w:r w:rsidR="00817924">
        <w:rPr>
          <w:color w:val="000000" w:themeColor="text1"/>
          <w:u w:val="single" w:color="000000" w:themeColor="text1"/>
        </w:rPr>
        <w:t xml:space="preserve">may </w:t>
      </w:r>
      <w:r w:rsidRPr="00826517">
        <w:rPr>
          <w:color w:val="000000" w:themeColor="text1"/>
          <w:u w:val="single" w:color="000000" w:themeColor="text1"/>
        </w:rPr>
        <w:t xml:space="preserve">file one cause of action for the nonpayment of rent against a tenant at a time but may amend his complaint until the final court date. If the landlord institutes an </w:t>
      </w:r>
      <w:r w:rsidRPr="00826517">
        <w:rPr>
          <w:color w:val="000000" w:themeColor="text1"/>
          <w:u w:val="single" w:color="000000" w:themeColor="text1"/>
        </w:rPr>
        <w:lastRenderedPageBreak/>
        <w:t>action that is unsuccessful, the tenant it entitled to reasonable attorney</w:t>
      </w:r>
      <w:r w:rsidR="00CE742D" w:rsidRPr="00CE742D">
        <w:rPr>
          <w:color w:val="000000" w:themeColor="text1"/>
          <w:u w:val="single" w:color="000000" w:themeColor="text1"/>
        </w:rPr>
        <w:t>’</w:t>
      </w:r>
      <w:r w:rsidRPr="00826517">
        <w:rPr>
          <w:color w:val="000000" w:themeColor="text1"/>
          <w:u w:val="single" w:color="000000" w:themeColor="text1"/>
        </w:rPr>
        <w:t xml:space="preserve">s fees, provided that the tenant is represented by an attorney.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19014A">
        <w:rPr>
          <w:color w:val="000000" w:themeColor="text1"/>
          <w:u w:color="000000" w:themeColor="text1"/>
        </w:rPr>
        <w:tab/>
      </w:r>
      <w:r w:rsidRPr="00826517">
        <w:rPr>
          <w:color w:val="000000" w:themeColor="text1"/>
          <w:u w:color="000000" w:themeColor="text1"/>
        </w:rPr>
        <w:t>Personal property belonging to a tenant removed from a premises as a result of an eviction proceeding under this chapter which is placed on a public street or highway shall be removed by the appropriate municipal or county officials after a period of forty</w:t>
      </w:r>
      <w:r w:rsidR="00CE742D">
        <w:rPr>
          <w:color w:val="000000" w:themeColor="text1"/>
          <w:u w:color="000000" w:themeColor="text1"/>
        </w:rPr>
        <w:noBreakHyphen/>
      </w:r>
      <w:r w:rsidRPr="00826517">
        <w:rPr>
          <w:color w:val="000000" w:themeColor="text1"/>
          <w:u w:color="000000" w:themeColor="text1"/>
        </w:rPr>
        <w:t>eight hours, excluding Saturdays, Sundays, and holidays, and may also be removed by these officials in the normal course of debris or trash collection before or after a period of forty</w:t>
      </w:r>
      <w:r w:rsidR="00CE742D">
        <w:rPr>
          <w:color w:val="000000" w:themeColor="text1"/>
          <w:u w:color="000000" w:themeColor="text1"/>
        </w:rPr>
        <w:noBreakHyphen/>
      </w:r>
      <w:r w:rsidRPr="00826517">
        <w:rPr>
          <w:color w:val="000000" w:themeColor="text1"/>
          <w:u w:color="000000" w:themeColor="text1"/>
        </w:rPr>
        <w:t>eight hours. If the premises is located in a municipality or county that does not collect trash or debris from the public highways, then after a period of forty</w:t>
      </w:r>
      <w:r w:rsidR="00CE742D">
        <w:rPr>
          <w:color w:val="000000" w:themeColor="text1"/>
          <w:u w:color="000000" w:themeColor="text1"/>
        </w:rPr>
        <w:noBreakHyphen/>
      </w:r>
      <w:r w:rsidRPr="00826517">
        <w:rPr>
          <w:color w:val="000000" w:themeColor="text1"/>
          <w:u w:color="000000" w:themeColor="text1"/>
        </w:rPr>
        <w:t>eight hours, the landlord may remove the personal property from the premises and dispose of it in the manner that trash or debris is normally disposed of in such municipalities or counties. The notice of eviction must clearly inform the tenant of the provisions of this section. The municipality or county and the appropriate officials or employees thereof have no liability in regard to the tenant if he is not informed in the notice of eviction of the provisions of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720.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there is noncompliance by the tenant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 xml:space="preserve">510 </w:t>
      </w:r>
      <w:r w:rsidRPr="00826517">
        <w:rPr>
          <w:color w:val="000000" w:themeColor="text1"/>
          <w:u w:val="single" w:color="000000" w:themeColor="text1"/>
        </w:rPr>
        <w:t>or Section 27</w:t>
      </w:r>
      <w:r w:rsidR="00CE742D">
        <w:rPr>
          <w:color w:val="000000" w:themeColor="text1"/>
          <w:u w:val="single" w:color="000000" w:themeColor="text1"/>
        </w:rPr>
        <w:noBreakHyphen/>
      </w:r>
      <w:r w:rsidRPr="00826517">
        <w:rPr>
          <w:color w:val="000000" w:themeColor="text1"/>
          <w:u w:val="single" w:color="000000" w:themeColor="text1"/>
        </w:rPr>
        <w:t>40</w:t>
      </w:r>
      <w:r w:rsidR="00CE742D">
        <w:rPr>
          <w:color w:val="000000" w:themeColor="text1"/>
          <w:u w:val="single" w:color="000000" w:themeColor="text1"/>
        </w:rPr>
        <w:noBreakHyphen/>
      </w:r>
      <w:r w:rsidRPr="00826517">
        <w:rPr>
          <w:color w:val="000000" w:themeColor="text1"/>
          <w:u w:val="single" w:color="000000" w:themeColor="text1"/>
        </w:rPr>
        <w:t>540</w:t>
      </w:r>
      <w:r w:rsidRPr="00826517">
        <w:rPr>
          <w:color w:val="000000" w:themeColor="text1"/>
          <w:u w:color="000000" w:themeColor="text1"/>
        </w:rPr>
        <w:t xml:space="preserve"> materially affecting health and safety that can be remedied by repair</w:t>
      </w:r>
      <w:r w:rsidRPr="00826517">
        <w:rPr>
          <w:strike/>
          <w:color w:val="000000" w:themeColor="text1"/>
          <w:u w:color="000000" w:themeColor="text1"/>
        </w:rPr>
        <w:t>, replacement of a damaged item, or cleaning</w:t>
      </w:r>
      <w:r w:rsidRPr="00826517">
        <w:rPr>
          <w:color w:val="000000" w:themeColor="text1"/>
          <w:u w:color="000000" w:themeColor="text1"/>
        </w:rPr>
        <w:t xml:space="preserve"> </w:t>
      </w:r>
      <w:r w:rsidRPr="00826517">
        <w:rPr>
          <w:color w:val="000000" w:themeColor="text1"/>
          <w:u w:val="single" w:color="000000" w:themeColor="text1"/>
        </w:rPr>
        <w:t>or otherwise</w:t>
      </w:r>
      <w:r w:rsidRPr="00826517">
        <w:rPr>
          <w:color w:val="000000" w:themeColor="text1"/>
          <w:u w:color="000000" w:themeColor="text1"/>
        </w:rPr>
        <w:t>, and the tenant fails to comply as promptly as conditions require in case of emergency or within fourteen days after written notice by the landlord specifying the breach and requesting that the tenant remedy it within that period of time, the landlord may enter the dwelling unit and cause the work to be done in a workmanlike manner and the tenant shall reimburse the landlord for the cost and, in addition, the landlord shall have the remedies available under this chapter.</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52CAE" w:rsidRPr="00826517">
        <w:rPr>
          <w:color w:val="000000" w:themeColor="text1"/>
          <w:u w:color="000000" w:themeColor="text1"/>
        </w:rPr>
        <w:t>If there is noncompliance by the tenant with Section 27</w:t>
      </w:r>
      <w:r>
        <w:rPr>
          <w:color w:val="000000" w:themeColor="text1"/>
          <w:u w:color="000000" w:themeColor="text1"/>
        </w:rPr>
        <w:noBreakHyphen/>
      </w:r>
      <w:r w:rsidR="00152CAE" w:rsidRPr="00826517">
        <w:rPr>
          <w:color w:val="000000" w:themeColor="text1"/>
          <w:u w:color="000000" w:themeColor="text1"/>
        </w:rPr>
        <w:t>40</w:t>
      </w:r>
      <w:r>
        <w:rPr>
          <w:color w:val="000000" w:themeColor="text1"/>
          <w:u w:color="000000" w:themeColor="text1"/>
        </w:rPr>
        <w:noBreakHyphen/>
      </w:r>
      <w:r w:rsidR="00152CAE" w:rsidRPr="00826517">
        <w:rPr>
          <w:color w:val="000000" w:themeColor="text1"/>
          <w:u w:color="000000" w:themeColor="text1"/>
        </w:rPr>
        <w:t>510 materially affecting health and safety other than as set forth in subsection (a) above, and the tenant fails to comply as promptly as conditions require in case of emergency, or within fourteen days after written notice by the landlord if it is not an emergency, specifying the breach and requesting that the tenant remedy within that period of time, the landlord may terminate the rental agreement.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730.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 xml:space="preserve">The unexplained absence of a tenant from a dwelling unit for a period of fifteen days after default in the </w:t>
      </w:r>
      <w:r w:rsidRPr="00826517">
        <w:rPr>
          <w:color w:val="000000" w:themeColor="text1"/>
          <w:u w:color="000000" w:themeColor="text1"/>
        </w:rPr>
        <w:lastRenderedPageBreak/>
        <w:t>payment of rent must be construed as abandonment of the dwelling unit.</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52CAE" w:rsidRPr="00826517">
        <w:rPr>
          <w:color w:val="000000" w:themeColor="text1"/>
          <w:u w:color="000000" w:themeColor="text1"/>
        </w:rPr>
        <w:t>If the tenant has voluntarily terminated the utilities and there is an unexplained absence of a tenant after default in payment of rent, abandonment is considered immediate and the fifteen day rule as described in (a) does not apply.</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52CAE" w:rsidRPr="00826517">
        <w:rPr>
          <w:color w:val="000000" w:themeColor="text1"/>
          <w:u w:color="000000" w:themeColor="text1"/>
        </w:rPr>
        <w:t>If the tenant abandons the dwelling unit, the landlord shall make reasonable efforts to rent it at a fair rental. If the landlord rents the dwelling unit for a term beginning before the expiration of the rental agreement, it terminates as of the date of the new tenancy, subject to the landlord</w:t>
      </w:r>
      <w:r w:rsidRPr="00CE742D">
        <w:rPr>
          <w:color w:val="000000" w:themeColor="text1"/>
          <w:u w:color="000000" w:themeColor="text1"/>
        </w:rPr>
        <w:t>’</w:t>
      </w:r>
      <w:r w:rsidR="00152CAE" w:rsidRPr="00826517">
        <w:rPr>
          <w:color w:val="000000" w:themeColor="text1"/>
          <w:u w:color="000000" w:themeColor="text1"/>
        </w:rPr>
        <w:t>s remedies under Section 27</w:t>
      </w:r>
      <w:r>
        <w:rPr>
          <w:color w:val="000000" w:themeColor="text1"/>
          <w:u w:color="000000" w:themeColor="text1"/>
        </w:rPr>
        <w:noBreakHyphen/>
      </w:r>
      <w:r w:rsidR="00152CAE" w:rsidRPr="00826517">
        <w:rPr>
          <w:color w:val="000000" w:themeColor="text1"/>
          <w:u w:color="000000" w:themeColor="text1"/>
        </w:rPr>
        <w:t>40</w:t>
      </w:r>
      <w:r>
        <w:rPr>
          <w:color w:val="000000" w:themeColor="text1"/>
          <w:u w:color="000000" w:themeColor="text1"/>
        </w:rPr>
        <w:noBreakHyphen/>
      </w:r>
      <w:r w:rsidR="00152CAE" w:rsidRPr="00826517">
        <w:rPr>
          <w:color w:val="000000" w:themeColor="text1"/>
          <w:u w:color="000000" w:themeColor="text1"/>
        </w:rPr>
        <w:t>740. If the landlord fails to use reasonable efforts to rent the dwelling unit at a fair rental or if the landlord accepts the abandonment as a surrender, the rental agreement is considered to be terminated by the landlord as of the date the landlord has notice of the abandonment. If the tenancy is from month to month or week to week, the term of the rental agreement for this purpose is considered to be a month or a week, as the case may be.</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52CAE" w:rsidRPr="00826517">
        <w:rPr>
          <w:color w:val="000000" w:themeColor="text1"/>
          <w:u w:color="000000" w:themeColor="text1"/>
        </w:rPr>
        <w:t>When a dwelling unit has been abandoned or the rental agreement has come to an end and the tenant has removed a substantial portion of his property or voluntarily and permanently terminated his utilities and has left personal property in the dwelling unit or on the premises with a fair</w:t>
      </w:r>
      <w:r>
        <w:rPr>
          <w:color w:val="000000" w:themeColor="text1"/>
          <w:u w:color="000000" w:themeColor="text1"/>
        </w:rPr>
        <w:noBreakHyphen/>
      </w:r>
      <w:r w:rsidR="00152CAE" w:rsidRPr="00826517">
        <w:rPr>
          <w:color w:val="000000" w:themeColor="text1"/>
          <w:u w:color="000000" w:themeColor="text1"/>
        </w:rPr>
        <w:t>market value of five hundred dollars or less, the landlord may enter the dwelling unit, using forcible entry if required, and dispose of the property.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w:t>
      </w:r>
      <w:r w:rsidR="00CE742D">
        <w:rPr>
          <w:color w:val="000000" w:themeColor="text1"/>
          <w:u w:color="000000" w:themeColor="text1"/>
        </w:rPr>
        <w:tab/>
      </w:r>
      <w:r w:rsidRPr="00826517">
        <w:rPr>
          <w:color w:val="000000" w:themeColor="text1"/>
          <w:u w:color="000000" w:themeColor="text1"/>
        </w:rPr>
        <w:t>When a dwelling unit has been abandoned or the rental agreement has come to an end and the tenant has left personal property in the dwelling unit or on the premises in the cases not covered by subsection (d) above, the landlord may have the property removed only pursuant to the provisions of Sections 27</w:t>
      </w:r>
      <w:r w:rsidR="00CE742D">
        <w:rPr>
          <w:color w:val="000000" w:themeColor="text1"/>
          <w:u w:color="000000" w:themeColor="text1"/>
        </w:rPr>
        <w:noBreakHyphen/>
      </w:r>
      <w:r w:rsidRPr="00826517">
        <w:rPr>
          <w:color w:val="000000" w:themeColor="text1"/>
          <w:u w:color="000000" w:themeColor="text1"/>
        </w:rPr>
        <w:t>37</w:t>
      </w:r>
      <w:r w:rsidR="00CE742D">
        <w:rPr>
          <w:color w:val="000000" w:themeColor="text1"/>
          <w:u w:color="000000" w:themeColor="text1"/>
        </w:rPr>
        <w:noBreakHyphen/>
      </w:r>
      <w:r w:rsidRPr="00826517">
        <w:rPr>
          <w:color w:val="000000" w:themeColor="text1"/>
          <w:u w:color="000000" w:themeColor="text1"/>
        </w:rPr>
        <w:t>10 to 27</w:t>
      </w:r>
      <w:r w:rsidR="00CE742D">
        <w:rPr>
          <w:color w:val="000000" w:themeColor="text1"/>
          <w:u w:color="000000" w:themeColor="text1"/>
        </w:rPr>
        <w:noBreakHyphen/>
      </w:r>
      <w:r w:rsidRPr="00826517">
        <w:rPr>
          <w:color w:val="000000" w:themeColor="text1"/>
          <w:u w:color="000000" w:themeColor="text1"/>
        </w:rPr>
        <w:t>37</w:t>
      </w:r>
      <w:r w:rsidR="00CE742D">
        <w:rPr>
          <w:color w:val="000000" w:themeColor="text1"/>
          <w:u w:color="000000" w:themeColor="text1"/>
        </w:rPr>
        <w:noBreakHyphen/>
      </w:r>
      <w:r w:rsidRPr="00826517">
        <w:rPr>
          <w:color w:val="000000" w:themeColor="text1"/>
          <w:u w:color="000000" w:themeColor="text1"/>
        </w:rPr>
        <w:t>150.</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152CAE" w:rsidRPr="00826517">
        <w:rPr>
          <w:color w:val="000000" w:themeColor="text1"/>
          <w:u w:color="000000" w:themeColor="text1"/>
        </w:rPr>
        <w:t>Where property is disposed of by the landlord pursuant to subsection (d) and the property was in excess of five hundred dollars, the landlord is not liable unless the landlord was grossly negligent.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740.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contractual lien or contractual security interest on behalf of the landlord in the tenant</w:t>
      </w:r>
      <w:r w:rsidR="00CE742D" w:rsidRPr="00CE742D">
        <w:rPr>
          <w:color w:val="000000" w:themeColor="text1"/>
          <w:u w:color="000000" w:themeColor="text1"/>
        </w:rPr>
        <w:t>’</w:t>
      </w:r>
      <w:r w:rsidRPr="00826517">
        <w:rPr>
          <w:color w:val="000000" w:themeColor="text1"/>
          <w:u w:color="000000" w:themeColor="text1"/>
        </w:rPr>
        <w:t>s household goods is not enforceable unless perfected before the effective date of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 xml:space="preserve">A landlord may enforce collection of rent by distress only pursuant to Chapter 39, Title 27; however, the tenant may raise defenses to the issuance of a distress warrant pursuant to the </w:t>
      </w:r>
      <w:r w:rsidRPr="00826517">
        <w:rPr>
          <w:color w:val="000000" w:themeColor="text1"/>
          <w:u w:color="000000" w:themeColor="text1"/>
        </w:rPr>
        <w:lastRenderedPageBreak/>
        <w:t>provisions of this chapter or the rental agreement and may take advantage of the property exemptions found in Section 15</w:t>
      </w:r>
      <w:r w:rsidR="00CE742D">
        <w:rPr>
          <w:color w:val="000000" w:themeColor="text1"/>
          <w:u w:color="000000" w:themeColor="text1"/>
        </w:rPr>
        <w:noBreakHyphen/>
      </w:r>
      <w:r w:rsidRPr="00826517">
        <w:rPr>
          <w:color w:val="000000" w:themeColor="text1"/>
          <w:u w:color="000000" w:themeColor="text1"/>
        </w:rPr>
        <w:t>41</w:t>
      </w:r>
      <w:r w:rsidR="00CE742D">
        <w:rPr>
          <w:color w:val="000000" w:themeColor="text1"/>
          <w:u w:color="000000" w:themeColor="text1"/>
        </w:rPr>
        <w:noBreakHyphen/>
      </w:r>
      <w:r w:rsidRPr="00826517">
        <w:rPr>
          <w:color w:val="000000" w:themeColor="text1"/>
          <w:u w:color="000000" w:themeColor="text1"/>
        </w:rPr>
        <w:t>30.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750. If the rental agreement is terminated, the landlord has a right to possession and for rent and a separate claim for actual damages for breach of the rental agreement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760.</w:t>
      </w:r>
      <w:r w:rsidR="00CE742D">
        <w:rPr>
          <w:color w:val="000000" w:themeColor="text1"/>
          <w:u w:color="000000" w:themeColor="text1"/>
        </w:rPr>
        <w:tab/>
      </w:r>
      <w:r w:rsidRPr="00826517">
        <w:rPr>
          <w:color w:val="000000" w:themeColor="text1"/>
          <w:u w:color="000000" w:themeColor="text1"/>
        </w:rPr>
        <w:t>A landlord may not recover or take possession of the dwelling unit by action or otherwise, including wilful diminution of required essential services to the tenant by interrupting or causing the interruption of services, except in case of abandonment, surrender, termination, or as permitted in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770.</w:t>
      </w:r>
      <w:r w:rsidR="00CE742D">
        <w:rPr>
          <w:color w:val="000000" w:themeColor="text1"/>
          <w:u w:color="000000" w:themeColor="text1"/>
        </w:rPr>
        <w:tab/>
      </w:r>
      <w:r w:rsidRPr="00826517">
        <w:rPr>
          <w:color w:val="000000" w:themeColor="text1"/>
          <w:u w:color="000000" w:themeColor="text1"/>
        </w:rPr>
        <w:t>(a)</w:t>
      </w:r>
      <w:r w:rsidR="00CE742D">
        <w:rPr>
          <w:color w:val="000000" w:themeColor="text1"/>
          <w:u w:color="000000" w:themeColor="text1"/>
        </w:rPr>
        <w:tab/>
      </w:r>
      <w:r w:rsidRPr="00826517">
        <w:rPr>
          <w:color w:val="000000" w:themeColor="text1"/>
          <w:u w:color="000000" w:themeColor="text1"/>
        </w:rPr>
        <w:t>The landlord or the tenant may terminate a week</w:t>
      </w:r>
      <w:r w:rsidR="00CE742D">
        <w:rPr>
          <w:color w:val="000000" w:themeColor="text1"/>
          <w:u w:color="000000" w:themeColor="text1"/>
        </w:rPr>
        <w:noBreakHyphen/>
      </w:r>
      <w:r w:rsidRPr="00826517">
        <w:rPr>
          <w:color w:val="000000" w:themeColor="text1"/>
          <w:u w:color="000000" w:themeColor="text1"/>
        </w:rPr>
        <w:t>to</w:t>
      </w:r>
      <w:r w:rsidR="00CE742D">
        <w:rPr>
          <w:color w:val="000000" w:themeColor="text1"/>
          <w:u w:color="000000" w:themeColor="text1"/>
        </w:rPr>
        <w:noBreakHyphen/>
      </w:r>
      <w:r w:rsidRPr="00826517">
        <w:rPr>
          <w:color w:val="000000" w:themeColor="text1"/>
          <w:u w:color="000000" w:themeColor="text1"/>
        </w:rPr>
        <w:t>week tenancy by a written notice given to the other at least seven days before the termination date specified in the notice.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The landlord or the tenant may terminate a month</w:t>
      </w:r>
      <w:r w:rsidR="00CE742D">
        <w:rPr>
          <w:color w:val="000000" w:themeColor="text1"/>
          <w:u w:color="000000" w:themeColor="text1"/>
        </w:rPr>
        <w:noBreakHyphen/>
      </w:r>
      <w:r w:rsidRPr="00826517">
        <w:rPr>
          <w:color w:val="000000" w:themeColor="text1"/>
          <w:u w:color="000000" w:themeColor="text1"/>
        </w:rPr>
        <w:t>to</w:t>
      </w:r>
      <w:r w:rsidR="00CE742D">
        <w:rPr>
          <w:color w:val="000000" w:themeColor="text1"/>
          <w:u w:color="000000" w:themeColor="text1"/>
        </w:rPr>
        <w:noBreakHyphen/>
      </w:r>
      <w:r w:rsidRPr="00826517">
        <w:rPr>
          <w:color w:val="000000" w:themeColor="text1"/>
          <w:u w:color="000000" w:themeColor="text1"/>
        </w:rPr>
        <w:t>month tenancy by a written notice given to the other at least thirty days before the termination date specified in the notice.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If the tenant remains in possession without the landlord</w:t>
      </w:r>
      <w:r w:rsidR="00CE742D" w:rsidRPr="00CE742D">
        <w:rPr>
          <w:color w:val="000000" w:themeColor="text1"/>
          <w:u w:color="000000" w:themeColor="text1"/>
        </w:rPr>
        <w:t>’</w:t>
      </w:r>
      <w:r w:rsidRPr="00826517">
        <w:rPr>
          <w:color w:val="000000" w:themeColor="text1"/>
          <w:u w:color="000000" w:themeColor="text1"/>
        </w:rPr>
        <w:t>s consent after expiration of the term of the rental agreement or its termination, the landlord may bring an action for possession. If the holdover is not in good faith, the landlord may recover reasonable attorney</w:t>
      </w:r>
      <w:r w:rsidR="00CE742D" w:rsidRPr="00CE742D">
        <w:rPr>
          <w:color w:val="000000" w:themeColor="text1"/>
          <w:u w:color="000000" w:themeColor="text1"/>
        </w:rPr>
        <w:t>’</w:t>
      </w:r>
      <w:r w:rsidRPr="00826517">
        <w:rPr>
          <w:color w:val="000000" w:themeColor="text1"/>
          <w:u w:color="000000" w:themeColor="text1"/>
        </w:rPr>
        <w:t>s fees. If the tenant</w:t>
      </w:r>
      <w:r w:rsidR="00CE742D" w:rsidRPr="00CE742D">
        <w:rPr>
          <w:color w:val="000000" w:themeColor="text1"/>
          <w:u w:color="000000" w:themeColor="text1"/>
        </w:rPr>
        <w:t>’</w:t>
      </w:r>
      <w:r w:rsidRPr="00826517">
        <w:rPr>
          <w:color w:val="000000" w:themeColor="text1"/>
          <w:u w:color="000000" w:themeColor="text1"/>
        </w:rPr>
        <w:t>s holdover is a wilful violation of the provisions of this chapter or the rental agreement, the landlord may also recover an amount not more than three months periodic rent or twice the actual damages sustained by him, whichever is greater and reasonable attorney</w:t>
      </w:r>
      <w:r w:rsidR="00CE742D" w:rsidRPr="00CE742D">
        <w:rPr>
          <w:color w:val="000000" w:themeColor="text1"/>
          <w:u w:color="000000" w:themeColor="text1"/>
        </w:rPr>
        <w:t>’</w:t>
      </w:r>
      <w:r w:rsidRPr="00826517">
        <w:rPr>
          <w:color w:val="000000" w:themeColor="text1"/>
          <w:u w:color="000000" w:themeColor="text1"/>
        </w:rPr>
        <w:t>s fees. If the landlord consents to the tenant</w:t>
      </w:r>
      <w:r w:rsidR="00CE742D" w:rsidRPr="00CE742D">
        <w:rPr>
          <w:color w:val="000000" w:themeColor="text1"/>
          <w:u w:color="000000" w:themeColor="text1"/>
        </w:rPr>
        <w:t>’</w:t>
      </w:r>
      <w:r w:rsidRPr="00826517">
        <w:rPr>
          <w:color w:val="000000" w:themeColor="text1"/>
          <w:u w:color="000000" w:themeColor="text1"/>
        </w:rPr>
        <w:t>s continued occupancy,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310(d) applies.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780.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 tenant refuses to allow lawful access, the landlord may obtain injunctive relief in magistrates</w:t>
      </w:r>
      <w:r w:rsidR="00CE742D" w:rsidRPr="00CE742D">
        <w:rPr>
          <w:color w:val="000000" w:themeColor="text1"/>
          <w:u w:color="000000" w:themeColor="text1"/>
        </w:rPr>
        <w:t>’</w:t>
      </w:r>
      <w:r w:rsidRPr="00826517">
        <w:rPr>
          <w:color w:val="000000" w:themeColor="text1"/>
          <w:u w:color="000000" w:themeColor="text1"/>
        </w:rPr>
        <w:t xml:space="preserve"> or circuit court without posting bond to compel access, or terminate the rental agreement. In either case the landlord may recover actual damages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the landlord knowingly makes an unlawful entry or repeated lawful entry in an unreasonable manner or makes repeated demands for entry otherwise lawful but which have the effect of unreasonably harassing the tenant, the tenant may obtain injunctive relief in magistrates</w:t>
      </w:r>
      <w:r w:rsidR="00CE742D" w:rsidRPr="00CE742D">
        <w:rPr>
          <w:color w:val="000000" w:themeColor="text1"/>
          <w:u w:color="000000" w:themeColor="text1"/>
        </w:rPr>
        <w:t>’</w:t>
      </w:r>
      <w:r w:rsidRPr="00826517">
        <w:rPr>
          <w:color w:val="000000" w:themeColor="text1"/>
          <w:u w:color="000000" w:themeColor="text1"/>
        </w:rPr>
        <w:t xml:space="preserve"> or circuit court without posting bond to prevent the recurrence of the conduct or terminate the rental agreement. In </w:t>
      </w:r>
      <w:r w:rsidRPr="00826517">
        <w:rPr>
          <w:color w:val="000000" w:themeColor="text1"/>
          <w:u w:color="000000" w:themeColor="text1"/>
        </w:rPr>
        <w:lastRenderedPageBreak/>
        <w:t>either case the tenant may recover actual damages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790.</w:t>
      </w:r>
      <w:r w:rsidR="00CE742D">
        <w:rPr>
          <w:color w:val="000000" w:themeColor="text1"/>
          <w:u w:color="000000" w:themeColor="text1"/>
        </w:rPr>
        <w:tab/>
      </w:r>
      <w:r w:rsidRPr="00826517">
        <w:rPr>
          <w:color w:val="000000" w:themeColor="text1"/>
          <w:u w:color="000000" w:themeColor="text1"/>
        </w:rPr>
        <w:t>In any action where the landlord sues for possession and the tenant raises defenses or counterclaims pursuant to this chapter or the rental agreement: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(a) The tenant is required to pay the landlord all rent which becomes due after the issuance of a written rule requiring the tenant to vacate or show cause as rent becomes due and the landlord is required to provide the tenant with a written receipt for each payment except when the tenant pays by check. If the landlord and tenant disagree as to the amount of rent or the time of payments thereof, the court shall hold a hearing as soon as feasible after the issues have been joined, and preliminarily determine the matter. In the event that the basis for the disagreement of the amount of rent due is the landlord</w:t>
      </w:r>
      <w:r w:rsidR="00CE742D" w:rsidRPr="00CE742D">
        <w:rPr>
          <w:color w:val="000000" w:themeColor="text1"/>
          <w:u w:color="000000" w:themeColor="text1"/>
        </w:rPr>
        <w:t>’</w:t>
      </w:r>
      <w:r w:rsidRPr="00826517">
        <w:rPr>
          <w:color w:val="000000" w:themeColor="text1"/>
          <w:u w:color="000000" w:themeColor="text1"/>
        </w:rPr>
        <w:t>s alleged violation of the rental agreement or the provisions of this chapter, the rent to be paid must be the fair</w:t>
      </w:r>
      <w:r w:rsidR="00CE742D">
        <w:rPr>
          <w:color w:val="000000" w:themeColor="text1"/>
          <w:u w:color="000000" w:themeColor="text1"/>
        </w:rPr>
        <w:noBreakHyphen/>
      </w:r>
      <w:r w:rsidRPr="00826517">
        <w:rPr>
          <w:color w:val="000000" w:themeColor="text1"/>
          <w:u w:color="000000" w:themeColor="text1"/>
        </w:rPr>
        <w:t xml:space="preserve">market rental value of the premises at the time of the hearing. Rent must not be abated for a condition caused by the deliberate or negligent act or omission of the tenant, a member of his family, or other person on the premises with his permission or who is allowed access to the premises by the tenant. </w:t>
      </w:r>
      <w:r w:rsidRPr="00826517">
        <w:rPr>
          <w:color w:val="000000" w:themeColor="text1"/>
          <w:u w:val="single" w:color="000000" w:themeColor="text1"/>
        </w:rPr>
        <w:t>If the magistrate makes a preliminary determination that the tenant owes rent pursuant to this section, the tenant must be allowed fourteen days or a longer time as the magistrate may allow for good cause shown, to pay to the landlord any rent owed. If the tenant fails to pay within the time allowed, the court shall issue a warrant of ejectment pursuant to Section 27</w:t>
      </w:r>
      <w:r w:rsidR="00CE742D">
        <w:rPr>
          <w:color w:val="000000" w:themeColor="text1"/>
          <w:u w:val="single" w:color="000000" w:themeColor="text1"/>
        </w:rPr>
        <w:noBreakHyphen/>
      </w:r>
      <w:r w:rsidRPr="00826517">
        <w:rPr>
          <w:color w:val="000000" w:themeColor="text1"/>
          <w:u w:val="single" w:color="000000" w:themeColor="text1"/>
        </w:rPr>
        <w:t>37</w:t>
      </w:r>
      <w:r w:rsidR="00CE742D">
        <w:rPr>
          <w:color w:val="000000" w:themeColor="text1"/>
          <w:u w:val="single" w:color="000000" w:themeColor="text1"/>
        </w:rPr>
        <w:noBreakHyphen/>
      </w:r>
      <w:r w:rsidRPr="00826517">
        <w:rPr>
          <w:color w:val="000000" w:themeColor="text1"/>
          <w:u w:val="single" w:color="000000" w:themeColor="text1"/>
        </w:rPr>
        <w:t>40.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 xml:space="preserve">The tenant is required to pay the landlord all rent allegedly owed prior to the issuance of the rule, provided, however, that in lieu of the payment the tenant may be allowed to submit to the court a receipt and cancelled check, or both, indicating that payment has been made to the landlord.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In the event that the amount of rent is in controversy, the court shall determine the amount of rent to be paid to the landlord in the same manner as in subsection (a) or (b) of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Should the tenant not appear and show cause within ten days, the court shall issue a warrant of ejectment pursuant to Section 27</w:t>
      </w:r>
      <w:r w:rsidR="00CE742D">
        <w:rPr>
          <w:color w:val="000000" w:themeColor="text1"/>
          <w:u w:color="000000" w:themeColor="text1"/>
        </w:rPr>
        <w:noBreakHyphen/>
      </w:r>
      <w:r w:rsidRPr="00826517">
        <w:rPr>
          <w:color w:val="000000" w:themeColor="text1"/>
          <w:u w:color="000000" w:themeColor="text1"/>
        </w:rPr>
        <w:t>37</w:t>
      </w:r>
      <w:r w:rsidR="00CE742D">
        <w:rPr>
          <w:color w:val="000000" w:themeColor="text1"/>
          <w:u w:color="000000" w:themeColor="text1"/>
        </w:rPr>
        <w:noBreakHyphen/>
      </w:r>
      <w:r w:rsidRPr="00826517">
        <w:rPr>
          <w:color w:val="000000" w:themeColor="text1"/>
          <w:u w:color="000000" w:themeColor="text1"/>
        </w:rPr>
        <w:t xml:space="preserve">40 </w:t>
      </w:r>
      <w:r w:rsidRPr="00040B3B">
        <w:rPr>
          <w:strike/>
          <w:color w:val="000000" w:themeColor="text1"/>
          <w:u w:color="000000" w:themeColor="text1"/>
        </w:rPr>
        <w:t>of the 1976 Code</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 xml:space="preserve">Should the tenant appear in response to the rule and allege that rent due under subsections (a) or (b) has been paid, the court shall determine the issue. If the tenant has failed to comply with subsections (a) or (b), the court shall issue a warrant of ejectment </w:t>
      </w:r>
      <w:r w:rsidRPr="00826517">
        <w:rPr>
          <w:color w:val="000000" w:themeColor="text1"/>
          <w:u w:color="000000" w:themeColor="text1"/>
        </w:rPr>
        <w:lastRenderedPageBreak/>
        <w:t>and the landlord must be placed in full possession of the premises by the sheriff, deputy, or constable.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If the amount of rent due is determined at final adjudication to be less than alleged by the landlord, decision must be entered for the tenant if he has complied fully with the provisions of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800.</w:t>
      </w:r>
      <w:r w:rsidR="00CE742D">
        <w:rPr>
          <w:color w:val="000000" w:themeColor="text1"/>
          <w:u w:color="000000" w:themeColor="text1"/>
        </w:rPr>
        <w:tab/>
      </w:r>
      <w:r w:rsidRPr="00826517">
        <w:rPr>
          <w:color w:val="000000" w:themeColor="text1"/>
          <w:u w:color="000000" w:themeColor="text1"/>
        </w:rPr>
        <w:t>(a)</w:t>
      </w:r>
      <w:r w:rsidR="00CE742D">
        <w:rPr>
          <w:color w:val="000000" w:themeColor="text1"/>
          <w:u w:color="000000" w:themeColor="text1"/>
        </w:rPr>
        <w:tab/>
      </w:r>
      <w:r w:rsidRPr="00826517">
        <w:rPr>
          <w:color w:val="000000" w:themeColor="text1"/>
          <w:u w:color="000000" w:themeColor="text1"/>
        </w:rPr>
        <w:t>Upon appeal to the circuit court, the case must be heard, in a manner consistent with other appeals from magistrates</w:t>
      </w:r>
      <w:r w:rsidR="00CE742D" w:rsidRPr="00CE742D">
        <w:rPr>
          <w:color w:val="000000" w:themeColor="text1"/>
          <w:u w:color="000000" w:themeColor="text1"/>
        </w:rPr>
        <w:t>’</w:t>
      </w:r>
      <w:r w:rsidRPr="00826517">
        <w:rPr>
          <w:color w:val="000000" w:themeColor="text1"/>
          <w:u w:color="000000" w:themeColor="text1"/>
        </w:rPr>
        <w:t xml:space="preserve"> court, as soon as is feasible after the appeal is docketed.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 xml:space="preserve">It is sufficient to stay execution of a judgment for ejectment that the tenant sign an undertaking that he will pay to the landlord </w:t>
      </w:r>
      <w:r w:rsidRPr="00826517">
        <w:rPr>
          <w:strike/>
          <w:color w:val="000000" w:themeColor="text1"/>
          <w:u w:color="000000" w:themeColor="text1"/>
        </w:rPr>
        <w:t>the amount of rent, determined by the magistrate in accordance with Section 27</w:t>
      </w:r>
      <w:r w:rsidR="00CE742D">
        <w:rPr>
          <w:strike/>
          <w:color w:val="000000" w:themeColor="text1"/>
          <w:u w:color="000000" w:themeColor="text1"/>
        </w:rPr>
        <w:noBreakHyphen/>
      </w:r>
      <w:r w:rsidRPr="00826517">
        <w:rPr>
          <w:strike/>
          <w:color w:val="000000" w:themeColor="text1"/>
          <w:u w:color="000000" w:themeColor="text1"/>
        </w:rPr>
        <w:t>40</w:t>
      </w:r>
      <w:r w:rsidR="00CE742D">
        <w:rPr>
          <w:strike/>
          <w:color w:val="000000" w:themeColor="text1"/>
          <w:u w:color="000000" w:themeColor="text1"/>
        </w:rPr>
        <w:noBreakHyphen/>
      </w:r>
      <w:r w:rsidRPr="00826517">
        <w:rPr>
          <w:strike/>
          <w:color w:val="000000" w:themeColor="text1"/>
          <w:u w:color="000000" w:themeColor="text1"/>
        </w:rPr>
        <w:t>780, as it</w:t>
      </w:r>
      <w:r w:rsidRPr="00826517">
        <w:rPr>
          <w:color w:val="000000" w:themeColor="text1"/>
          <w:u w:color="000000" w:themeColor="text1"/>
        </w:rPr>
        <w:t xml:space="preserve"> </w:t>
      </w:r>
      <w:r w:rsidRPr="00826517">
        <w:rPr>
          <w:color w:val="000000" w:themeColor="text1"/>
          <w:u w:val="single" w:color="000000" w:themeColor="text1"/>
        </w:rPr>
        <w:t>all rent which</w:t>
      </w:r>
      <w:r w:rsidRPr="00826517">
        <w:rPr>
          <w:color w:val="000000" w:themeColor="text1"/>
          <w:u w:color="000000" w:themeColor="text1"/>
        </w:rPr>
        <w:t xml:space="preserve"> becomes due periodically after the judgment was entered. Any magistrate, clerk, or circuit court judge shall order a stay of execution upon the undertaking. </w:t>
      </w:r>
      <w:r w:rsidRPr="00826517">
        <w:rPr>
          <w:color w:val="000000" w:themeColor="text1"/>
          <w:u w:val="single" w:color="000000" w:themeColor="text1"/>
        </w:rPr>
        <w:t>Notwithstanding another provision of law, the tenant may not be required to pay any rent allegedly owed before the judgement was entered or to pay any prospective rent before it becomes due in order to stay the execution of a judgment for ejectment. If the landlord disputes the amount of rent or the time of the payments stated in the tenant</w:t>
      </w:r>
      <w:r w:rsidR="00CE742D" w:rsidRPr="00CE742D">
        <w:rPr>
          <w:color w:val="000000" w:themeColor="text1"/>
          <w:u w:val="single" w:color="000000" w:themeColor="text1"/>
        </w:rPr>
        <w:t>’</w:t>
      </w:r>
      <w:r w:rsidRPr="00826517">
        <w:rPr>
          <w:color w:val="000000" w:themeColor="text1"/>
          <w:u w:val="single" w:color="000000" w:themeColor="text1"/>
        </w:rPr>
        <w:t>s undertaking, he may move before the magistrate for an order modifying the undertaking. The magistrate shall hold a hearing as soon as feasible to determine the issue in accordance with the provisions of Section 27</w:t>
      </w:r>
      <w:r w:rsidR="00CE742D">
        <w:rPr>
          <w:color w:val="000000" w:themeColor="text1"/>
          <w:u w:val="single" w:color="000000" w:themeColor="text1"/>
        </w:rPr>
        <w:noBreakHyphen/>
      </w:r>
      <w:r w:rsidRPr="00826517">
        <w:rPr>
          <w:color w:val="000000" w:themeColor="text1"/>
          <w:u w:val="single" w:color="000000" w:themeColor="text1"/>
        </w:rPr>
        <w:t>40</w:t>
      </w:r>
      <w:r w:rsidR="00CE742D">
        <w:rPr>
          <w:color w:val="000000" w:themeColor="text1"/>
          <w:u w:val="single" w:color="000000" w:themeColor="text1"/>
        </w:rPr>
        <w:noBreakHyphen/>
      </w:r>
      <w:r w:rsidRPr="00826517">
        <w:rPr>
          <w:color w:val="000000" w:themeColor="text1"/>
          <w:u w:val="single" w:color="000000" w:themeColor="text1"/>
        </w:rPr>
        <w:t xml:space="preserve">790(a).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The undertaking by the tenant and the order staying execution may be substantially in the following form:</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State of South Carolina</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County of __________</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 xml:space="preserve"> </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____________________ Landlord</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 xml:space="preserve"> </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vs.</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 xml:space="preserve"> </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____________________ Tenant</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Bond to Stay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Execution on Appeal</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to Circuit Court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 xml:space="preserve">Now comes the tenant in the above entitled action and respectfully shows the court that a judgment of ejectment was issued against the tenant and for the landlord on the ___ day of </w:t>
      </w:r>
      <w:r w:rsidRPr="00826517">
        <w:rPr>
          <w:color w:val="000000" w:themeColor="text1"/>
          <w:u w:color="000000" w:themeColor="text1"/>
        </w:rPr>
        <w:lastRenderedPageBreak/>
        <w:t>__________, 19_, by the magistrate. Tenant has appealed the judgment to the circuit court.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strike/>
          <w:color w:val="000000" w:themeColor="text1"/>
          <w:u w:color="000000" w:themeColor="text1"/>
        </w:rPr>
        <w:t>Pursuant to the findings of the magistr</w:t>
      </w:r>
      <w:r w:rsidR="009759F3">
        <w:rPr>
          <w:strike/>
          <w:color w:val="000000" w:themeColor="text1"/>
          <w:u w:color="000000" w:themeColor="text1"/>
        </w:rPr>
        <w:t>ate,</w:t>
      </w:r>
      <w:r w:rsidR="0019014A">
        <w:rPr>
          <w:color w:val="000000" w:themeColor="text1"/>
          <w:u w:color="000000" w:themeColor="text1"/>
        </w:rPr>
        <w:t xml:space="preserve"> </w:t>
      </w:r>
      <w:r w:rsidR="009759F3">
        <w:rPr>
          <w:color w:val="000000" w:themeColor="text1"/>
          <w:u w:color="000000" w:themeColor="text1"/>
        </w:rPr>
        <w:t xml:space="preserve">The </w:t>
      </w:r>
      <w:r w:rsidRPr="00826517">
        <w:rPr>
          <w:color w:val="000000" w:themeColor="text1"/>
          <w:u w:color="000000" w:themeColor="text1"/>
        </w:rPr>
        <w:t>tenant is obligated to pay rent in the amount of $_____ per _____, due on the ___ day of each __________.</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Tenant hereby undertakes to pay the periodic rent hereinafter due according to the aforesaid findings of the court and moves the circuit court to stay execution on the judgment for ejectment until this matter is heard on appeal and decided by the circuit court.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This the __________ day of __________, 19___</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 xml:space="preserve">Upon execution of the above bond, execution on the judgment of ejectment is hereby stayed until the action is heard on appeal and decided by the circuit court. If tenant fails to make any rental payment within </w:t>
      </w:r>
      <w:r w:rsidRPr="00826517">
        <w:rPr>
          <w:strike/>
          <w:color w:val="000000" w:themeColor="text1"/>
          <w:u w:color="000000" w:themeColor="text1"/>
        </w:rPr>
        <w:t>five</w:t>
      </w:r>
      <w:r w:rsidRPr="00826517">
        <w:rPr>
          <w:color w:val="000000" w:themeColor="text1"/>
          <w:u w:color="000000" w:themeColor="text1"/>
        </w:rPr>
        <w:t xml:space="preserve"> </w:t>
      </w:r>
      <w:r w:rsidRPr="00826517">
        <w:rPr>
          <w:color w:val="000000" w:themeColor="text1"/>
          <w:u w:val="single" w:color="000000" w:themeColor="text1"/>
        </w:rPr>
        <w:t>fourteen</w:t>
      </w:r>
      <w:r w:rsidRPr="00826517">
        <w:rPr>
          <w:color w:val="000000" w:themeColor="text1"/>
          <w:u w:color="000000" w:themeColor="text1"/>
        </w:rPr>
        <w:t xml:space="preserve"> days of the due date, upon application of the landlord, the stay of execution shall dissolve, the appeal by the tenant to the circuit court on issues dealing with possession must be dismissed and the sheriff may dispossess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This the __________ day of __________, 19___</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Judge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 xml:space="preserve">If either party disputes the amount of the payment or the due date in the undertaking </w:t>
      </w:r>
      <w:r w:rsidRPr="00826517">
        <w:rPr>
          <w:color w:val="000000" w:themeColor="text1"/>
          <w:u w:val="single" w:color="000000" w:themeColor="text1"/>
        </w:rPr>
        <w:t>or the terms determined by the magistrate</w:t>
      </w:r>
      <w:r w:rsidRPr="00826517">
        <w:rPr>
          <w:color w:val="000000" w:themeColor="text1"/>
          <w:u w:color="000000" w:themeColor="text1"/>
        </w:rPr>
        <w:t>, the aggrieved party may move for modification of the terms of the undertaking before the circuit court. Upon the motion and upon notice to all interested parties, the court shall hold a hearing as soon as is feasible after the filing of the motion and determine what modifications, if any, are appropriate. No judgment for ejectment may be executed pending a hearing on the motion, provided the tenant complied with the terms of the undertaking.</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w:t>
      </w:r>
      <w:r w:rsidR="00CE742D">
        <w:rPr>
          <w:color w:val="000000" w:themeColor="text1"/>
          <w:u w:color="000000" w:themeColor="text1"/>
        </w:rPr>
        <w:tab/>
      </w:r>
      <w:r w:rsidRPr="00826517">
        <w:rPr>
          <w:color w:val="000000" w:themeColor="text1"/>
          <w:u w:color="000000" w:themeColor="text1"/>
        </w:rPr>
        <w:t xml:space="preserve">If the tenant fails to make a payment within </w:t>
      </w:r>
      <w:r w:rsidRPr="00826517">
        <w:rPr>
          <w:strike/>
          <w:color w:val="000000" w:themeColor="text1"/>
          <w:u w:color="000000" w:themeColor="text1"/>
        </w:rPr>
        <w:t>five</w:t>
      </w:r>
      <w:r w:rsidRPr="00826517">
        <w:rPr>
          <w:color w:val="000000" w:themeColor="text1"/>
          <w:u w:color="000000" w:themeColor="text1"/>
        </w:rPr>
        <w:t xml:space="preserve"> </w:t>
      </w:r>
      <w:r w:rsidRPr="00826517">
        <w:rPr>
          <w:color w:val="000000" w:themeColor="text1"/>
          <w:u w:val="single" w:color="000000" w:themeColor="text1"/>
        </w:rPr>
        <w:t>fourteen</w:t>
      </w:r>
      <w:r w:rsidRPr="00826517">
        <w:rPr>
          <w:color w:val="000000" w:themeColor="text1"/>
          <w:u w:color="000000" w:themeColor="text1"/>
        </w:rPr>
        <w:t xml:space="preserve"> days of the due date according to the undertaking and order staying execution, the clerk, upon application of the landlord, shall issue a warrant of ejectment to be executed pursuant to Section 27</w:t>
      </w:r>
      <w:r w:rsidR="00CE742D">
        <w:rPr>
          <w:color w:val="000000" w:themeColor="text1"/>
          <w:u w:color="000000" w:themeColor="text1"/>
        </w:rPr>
        <w:noBreakHyphen/>
      </w:r>
      <w:r w:rsidRPr="00826517">
        <w:rPr>
          <w:color w:val="000000" w:themeColor="text1"/>
          <w:u w:color="000000" w:themeColor="text1"/>
        </w:rPr>
        <w:t>37</w:t>
      </w:r>
      <w:r w:rsidR="00CE742D">
        <w:rPr>
          <w:color w:val="000000" w:themeColor="text1"/>
          <w:u w:color="000000" w:themeColor="text1"/>
        </w:rPr>
        <w:noBreakHyphen/>
      </w:r>
      <w:r w:rsidRPr="00826517">
        <w:rPr>
          <w:color w:val="000000" w:themeColor="text1"/>
          <w:u w:color="000000" w:themeColor="text1"/>
        </w:rPr>
        <w:t xml:space="preserve">40 </w:t>
      </w:r>
      <w:r w:rsidRPr="009759F3">
        <w:rPr>
          <w:strike/>
          <w:color w:val="000000" w:themeColor="text1"/>
          <w:u w:color="000000" w:themeColor="text1"/>
        </w:rPr>
        <w:t>of the 1976 Code</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(f)(1)</w:t>
      </w:r>
      <w:r w:rsidR="00CE742D">
        <w:rPr>
          <w:color w:val="000000" w:themeColor="text1"/>
          <w:u w:color="000000" w:themeColor="text1"/>
        </w:rPr>
        <w:tab/>
      </w:r>
      <w:r w:rsidRPr="00826517">
        <w:rPr>
          <w:color w:val="000000" w:themeColor="text1"/>
          <w:u w:color="000000" w:themeColor="text1"/>
        </w:rPr>
        <w:t>Upon appeal to the Supreme Court or to the court of appeals, it is sufficient to stay execution of a judgment for ejectment that the tenant sign an undertaking that he will pay to the landlord the amount of rent, determined by order of the judge of the circuit court, as it becomes due periodically after judgment was entered. The judge of the court having jurisdiction shall order stay of execution upon the undertaking.</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tenant</w:t>
      </w:r>
      <w:r w:rsidR="00CE742D" w:rsidRPr="00CE742D">
        <w:rPr>
          <w:color w:val="000000" w:themeColor="text1"/>
          <w:u w:color="000000" w:themeColor="text1"/>
        </w:rPr>
        <w:t>’</w:t>
      </w:r>
      <w:r w:rsidRPr="00826517">
        <w:rPr>
          <w:color w:val="000000" w:themeColor="text1"/>
          <w:u w:color="000000" w:themeColor="text1"/>
        </w:rPr>
        <w:t xml:space="preserve">s failure to comply with the terms of the undertaking entitles the landlord to execution of the judgment for </w:t>
      </w:r>
      <w:r w:rsidRPr="00826517">
        <w:rPr>
          <w:color w:val="000000" w:themeColor="text1"/>
          <w:u w:color="000000" w:themeColor="text1"/>
        </w:rPr>
        <w:lastRenderedPageBreak/>
        <w:t>possession in accordance with the provisions of subsection (e) of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9014A"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152CAE" w:rsidRPr="00826517">
        <w:rPr>
          <w:color w:val="000000" w:themeColor="text1"/>
          <w:u w:color="000000" w:themeColor="text1"/>
        </w:rPr>
        <w:t>9</w:t>
      </w:r>
    </w:p>
    <w:p w:rsidR="0019014A" w:rsidRPr="00826517" w:rsidRDefault="0019014A"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Retaliatory Conduct Prohibited; Miscellaneous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6517">
        <w:rPr>
          <w:color w:val="000000" w:themeColor="text1"/>
          <w:u w:color="000000" w:themeColor="text1"/>
        </w:rPr>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910.</w:t>
      </w:r>
      <w:r w:rsidR="00CE742D">
        <w:rPr>
          <w:color w:val="000000" w:themeColor="text1"/>
          <w:u w:color="000000" w:themeColor="text1"/>
        </w:rPr>
        <w:tab/>
      </w:r>
      <w:r w:rsidRPr="00826517">
        <w:rPr>
          <w:color w:val="000000" w:themeColor="text1"/>
          <w:u w:color="000000" w:themeColor="text1"/>
        </w:rPr>
        <w:t>(a)</w:t>
      </w:r>
      <w:r w:rsidR="00CE742D">
        <w:rPr>
          <w:color w:val="000000" w:themeColor="text1"/>
          <w:u w:color="000000" w:themeColor="text1"/>
        </w:rPr>
        <w:tab/>
      </w:r>
      <w:r w:rsidRPr="00826517">
        <w:rPr>
          <w:color w:val="000000" w:themeColor="text1"/>
          <w:u w:color="000000" w:themeColor="text1"/>
        </w:rPr>
        <w:t>Except as provided in this section, a landlord shall not retaliate by increasing rent to an amount in excess of fair</w:t>
      </w:r>
      <w:r w:rsidR="00CE742D">
        <w:rPr>
          <w:color w:val="000000" w:themeColor="text1"/>
          <w:u w:color="000000" w:themeColor="text1"/>
        </w:rPr>
        <w:noBreakHyphen/>
      </w:r>
      <w:r w:rsidRPr="00826517">
        <w:rPr>
          <w:color w:val="000000" w:themeColor="text1"/>
          <w:u w:color="000000" w:themeColor="text1"/>
        </w:rPr>
        <w:t>market value or decreasing essential services or by bringing an action for possession after: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the tenant has complained to a governmental agency charged with responsibility for enforcement of a building or housing code of a violation applicable to the premises materially affecting health and safety;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tenant has complained to the landlord of a violation of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the landlord acts in violation of subsection (a), the tenant is entitled to the remedies provided in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660 as a defense in any retaliatory action against him for possession. If the defense by the tenant is without merit, the landlord is entitled to reasonable attorney</w:t>
      </w:r>
      <w:r w:rsidR="00CE742D" w:rsidRPr="00CE742D">
        <w:rPr>
          <w:color w:val="000000" w:themeColor="text1"/>
          <w:u w:color="000000" w:themeColor="text1"/>
        </w:rPr>
        <w:t>’</w:t>
      </w:r>
      <w:r w:rsidRPr="00826517">
        <w:rPr>
          <w:color w:val="000000" w:themeColor="text1"/>
          <w:u w:color="000000" w:themeColor="text1"/>
        </w:rPr>
        <w:t>s fees. If the defense is raised in bad faith, the landlord may recover up to three month</w:t>
      </w:r>
      <w:r w:rsidR="00CE742D" w:rsidRPr="00CE742D">
        <w:rPr>
          <w:color w:val="000000" w:themeColor="text1"/>
          <w:u w:color="000000" w:themeColor="text1"/>
        </w:rPr>
        <w:t>’</w:t>
      </w:r>
      <w:r w:rsidRPr="00826517">
        <w:rPr>
          <w:color w:val="000000" w:themeColor="text1"/>
          <w:u w:color="000000" w:themeColor="text1"/>
        </w:rPr>
        <w:t>s periodic rent or treble the actual damages, whichever is greater. If the landlord recovers damages under this section, he may not also recover damages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760.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Notwithstanding subsections (a) and (b), a landlord may bring an action for possession if:</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19014A">
        <w:rPr>
          <w:color w:val="000000" w:themeColor="text1"/>
          <w:u w:color="000000" w:themeColor="text1"/>
        </w:rPr>
        <w:tab/>
      </w:r>
      <w:r w:rsidRPr="00826517">
        <w:rPr>
          <w:color w:val="000000" w:themeColor="text1"/>
          <w:u w:color="000000" w:themeColor="text1"/>
        </w:rPr>
        <w:t>the violation of the applicable building or housing code was caused primarily by lack of reasonable care by the tenant, a member of his family, or other person on the premises with his permission or who is allowed access to the premises by the tenant,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19014A">
        <w:rPr>
          <w:color w:val="000000" w:themeColor="text1"/>
          <w:u w:color="000000" w:themeColor="text1"/>
        </w:rPr>
        <w:tab/>
      </w:r>
      <w:r w:rsidRPr="00826517">
        <w:rPr>
          <w:color w:val="000000" w:themeColor="text1"/>
          <w:u w:color="000000" w:themeColor="text1"/>
        </w:rPr>
        <w:t>there is material noncompliance by the tenant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710 or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720;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19014A">
        <w:rPr>
          <w:color w:val="000000" w:themeColor="text1"/>
          <w:u w:color="000000" w:themeColor="text1"/>
        </w:rPr>
        <w:tab/>
      </w:r>
      <w:r w:rsidRPr="00826517">
        <w:rPr>
          <w:color w:val="000000" w:themeColor="text1"/>
          <w:u w:color="000000" w:themeColor="text1"/>
        </w:rPr>
        <w:t>compliance with the applicable building or housing code requires alteration, remodeling, or demolition which would effectively deprive the tenant of use of the dwelling unit.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The maintenance of an action under subsection (c) does not release the landlord from liability under subsection (b) of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610.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w:t>
      </w:r>
      <w:r w:rsidR="00CE742D">
        <w:rPr>
          <w:color w:val="000000" w:themeColor="text1"/>
          <w:u w:color="000000" w:themeColor="text1"/>
        </w:rPr>
        <w:tab/>
      </w:r>
      <w:r w:rsidRPr="00826517">
        <w:rPr>
          <w:color w:val="000000" w:themeColor="text1"/>
          <w:u w:color="000000" w:themeColor="text1"/>
        </w:rPr>
        <w:t xml:space="preserve">Notwithstanding the provisions of subsection (a) a landlord who rents more than four adjoining dwelling units on the premises </w:t>
      </w:r>
      <w:r w:rsidRPr="00826517">
        <w:rPr>
          <w:color w:val="000000" w:themeColor="text1"/>
          <w:u w:color="000000" w:themeColor="text1"/>
        </w:rPr>
        <w:lastRenderedPageBreak/>
        <w:t>may increase rent without there being a presumption of retaliation, provided that the increase applies uniformly to all tenants, or so long as the rent does not exceed the fair</w:t>
      </w:r>
      <w:r w:rsidR="00CE742D">
        <w:rPr>
          <w:color w:val="000000" w:themeColor="text1"/>
          <w:u w:color="000000" w:themeColor="text1"/>
        </w:rPr>
        <w:noBreakHyphen/>
      </w:r>
      <w:r w:rsidRPr="00826517">
        <w:rPr>
          <w:color w:val="000000" w:themeColor="text1"/>
          <w:u w:color="000000" w:themeColor="text1"/>
        </w:rPr>
        <w:t>market value.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(f)</w:t>
      </w:r>
      <w:r w:rsidR="00CE742D">
        <w:rPr>
          <w:color w:val="000000" w:themeColor="text1"/>
          <w:u w:color="000000" w:themeColor="text1"/>
        </w:rPr>
        <w:tab/>
      </w:r>
      <w:r w:rsidRPr="00826517">
        <w:rPr>
          <w:color w:val="000000" w:themeColor="text1"/>
          <w:u w:color="000000" w:themeColor="text1"/>
        </w:rPr>
        <w:t>In an action for possession where the tenant intends to raise a defense under this section, the tenant must notify the landlord in writing within ten days after service of the Rule to Vacate or Show Cause of his intent to do so. After the tenant has filed an Answer to the Rule, the court shall hear the matter as promptly as is feasible.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(g)</w:t>
      </w:r>
      <w:r w:rsidR="00CE742D">
        <w:rPr>
          <w:color w:val="000000" w:themeColor="text1"/>
          <w:u w:color="000000" w:themeColor="text1"/>
        </w:rPr>
        <w:tab/>
      </w:r>
      <w:r w:rsidRPr="00826517">
        <w:rPr>
          <w:color w:val="000000" w:themeColor="text1"/>
          <w:u w:color="000000" w:themeColor="text1"/>
        </w:rPr>
        <w:t>If the landlord retaliates against the tenant for engaging in conduct protected under section (a) by refusing to renew the lease, and if the tenant is not in default as to payment of rent, the landlord may not recover possession of the dwelling unit for seventy</w:t>
      </w:r>
      <w:r w:rsidR="00CE742D">
        <w:rPr>
          <w:color w:val="000000" w:themeColor="text1"/>
          <w:u w:color="000000" w:themeColor="text1"/>
        </w:rPr>
        <w:noBreakHyphen/>
      </w:r>
      <w:r w:rsidRPr="00826517">
        <w:rPr>
          <w:color w:val="000000" w:themeColor="text1"/>
          <w:u w:color="000000" w:themeColor="text1"/>
        </w:rPr>
        <w:t>five days and may not increase rent to an amount in excess of fair</w:t>
      </w:r>
      <w:r w:rsidR="00CE742D">
        <w:rPr>
          <w:color w:val="000000" w:themeColor="text1"/>
          <w:u w:color="000000" w:themeColor="text1"/>
        </w:rPr>
        <w:noBreakHyphen/>
      </w:r>
      <w:r w:rsidRPr="00826517">
        <w:rPr>
          <w:color w:val="000000" w:themeColor="text1"/>
          <w:u w:color="000000" w:themeColor="text1"/>
        </w:rPr>
        <w:t>market value or decrease essential services pending the recovery of the dwelling unit, provided that the tenant proves the landlord</w:t>
      </w:r>
      <w:r w:rsidR="00CE742D" w:rsidRPr="00CE742D">
        <w:rPr>
          <w:color w:val="000000" w:themeColor="text1"/>
          <w:u w:color="000000" w:themeColor="text1"/>
        </w:rPr>
        <w:t>’</w:t>
      </w:r>
      <w:r w:rsidRPr="00826517">
        <w:rPr>
          <w:color w:val="000000" w:themeColor="text1"/>
          <w:u w:color="000000" w:themeColor="text1"/>
        </w:rPr>
        <w:t>s violation of this chapter, the landlord had notice of such violation, and the landlord had notice of the tenant</w:t>
      </w:r>
      <w:r w:rsidR="00CE742D" w:rsidRPr="00CE742D">
        <w:rPr>
          <w:color w:val="000000" w:themeColor="text1"/>
          <w:u w:color="000000" w:themeColor="text1"/>
        </w:rPr>
        <w:t>’</w:t>
      </w:r>
      <w:r w:rsidRPr="00826517">
        <w:rPr>
          <w:color w:val="000000" w:themeColor="text1"/>
          <w:u w:color="000000" w:themeColor="text1"/>
        </w:rPr>
        <w:t>s complaint prior to expiration of the lease.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(h)</w:t>
      </w:r>
      <w:r w:rsidR="00CE742D">
        <w:rPr>
          <w:color w:val="000000" w:themeColor="text1"/>
          <w:u w:color="000000" w:themeColor="text1"/>
        </w:rPr>
        <w:tab/>
      </w:r>
      <w:r w:rsidRPr="00826517">
        <w:rPr>
          <w:color w:val="000000" w:themeColor="text1"/>
          <w:u w:color="000000" w:themeColor="text1"/>
        </w:rPr>
        <w:t>Any landlord who acts in retaliation against the tenant for engaging in protected conduct is liable for damages up to three month</w:t>
      </w:r>
      <w:r w:rsidR="00CE742D" w:rsidRPr="00CE742D">
        <w:rPr>
          <w:color w:val="000000" w:themeColor="text1"/>
          <w:u w:color="000000" w:themeColor="text1"/>
        </w:rPr>
        <w:t>’</w:t>
      </w:r>
      <w:r w:rsidRPr="00826517">
        <w:rPr>
          <w:color w:val="000000" w:themeColor="text1"/>
          <w:u w:color="000000" w:themeColor="text1"/>
        </w:rPr>
        <w:t>s rent or treble the actual damages sustained by the tenant, whichever is greater, and reasonable attorney</w:t>
      </w:r>
      <w:r w:rsidR="00CE742D" w:rsidRPr="00CE742D">
        <w:rPr>
          <w:color w:val="000000" w:themeColor="text1"/>
          <w:u w:color="000000" w:themeColor="text1"/>
        </w:rPr>
        <w:t>’</w:t>
      </w:r>
      <w:r w:rsidRPr="00826517">
        <w:rPr>
          <w:color w:val="000000" w:themeColor="text1"/>
          <w:u w:color="000000" w:themeColor="text1"/>
        </w:rPr>
        <w:t>s fees. Nothing in this section may be construed to prohibit an action for damages after a landlord has recovered possession of the dwelling unit in subsection (c), provided the ejectment was primarily in retaliation against the tenant</w:t>
      </w:r>
      <w:r w:rsidR="00CE742D" w:rsidRPr="00CE742D">
        <w:rPr>
          <w:color w:val="000000" w:themeColor="text1"/>
          <w:u w:color="000000" w:themeColor="text1"/>
        </w:rPr>
        <w:t>’</w:t>
      </w:r>
      <w:r w:rsidRPr="00826517">
        <w:rPr>
          <w:color w:val="000000" w:themeColor="text1"/>
          <w:u w:color="000000" w:themeColor="text1"/>
        </w:rPr>
        <w:t>s protected conduct.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920.</w:t>
      </w:r>
      <w:r w:rsidR="00CE742D">
        <w:rPr>
          <w:color w:val="000000" w:themeColor="text1"/>
          <w:u w:color="000000" w:themeColor="text1"/>
        </w:rPr>
        <w:tab/>
      </w:r>
      <w:r w:rsidRPr="00826517">
        <w:rPr>
          <w:color w:val="000000" w:themeColor="text1"/>
          <w:u w:color="000000" w:themeColor="text1"/>
        </w:rPr>
        <w:t>Chapter 35, Title 27, Chapter 37, Title 27, and Article 3, Chapter 39, Title 27, of the 1976 Code are not applicable to the leasing or renting or to leases or rental agreements concerning any real property insofar as they are inconsistent with the provisions of this chapter, including the rights and remedies of landlords and tenants thereto.</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930.</w:t>
      </w:r>
      <w:r w:rsidR="00CE742D">
        <w:rPr>
          <w:color w:val="000000" w:themeColor="text1"/>
          <w:u w:color="000000" w:themeColor="text1"/>
        </w:rPr>
        <w:tab/>
      </w:r>
      <w:r w:rsidRPr="00826517">
        <w:rPr>
          <w:color w:val="000000" w:themeColor="text1"/>
          <w:u w:color="000000" w:themeColor="text1"/>
        </w:rPr>
        <w:t>If any provision of this chapter or the application thereof to any person or circumstance is held invalid, the invalidity does not affect other provisions or application of this chapter which can be given effect without the invalid provision or application, and to this end the provisions of this chapter are severable.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940.</w:t>
      </w:r>
      <w:r w:rsidR="00CE742D">
        <w:rPr>
          <w:color w:val="000000" w:themeColor="text1"/>
          <w:u w:color="000000" w:themeColor="text1"/>
        </w:rPr>
        <w:tab/>
      </w:r>
      <w:r w:rsidRPr="00826517">
        <w:rPr>
          <w:color w:val="000000" w:themeColor="text1"/>
          <w:u w:color="000000" w:themeColor="text1"/>
        </w:rPr>
        <w:t xml:space="preserve">Transactions entered into before the effective date of this chapter, and not extended or renewed on or after that </w:t>
      </w:r>
      <w:r w:rsidRPr="00826517">
        <w:rPr>
          <w:color w:val="000000" w:themeColor="text1"/>
          <w:u w:color="000000" w:themeColor="text1"/>
        </w:rPr>
        <w:lastRenderedPageBreak/>
        <w:t>date, and the rights, duties, and interests flowing from them remain valid and may be terminated, completed, consummated, or enforced as required or permitted by any statute or other law amended or repealed by this chapter as though the repeal or amendment had not occurred.</w:t>
      </w:r>
      <w:r>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FA2" w:rsidRDefault="00670F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2CAE">
        <w:t>2</w:t>
      </w:r>
      <w:r>
        <w:t>.</w:t>
      </w:r>
      <w:r>
        <w:tab/>
        <w:t>This act takes effect upon approval by the Governor.</w:t>
      </w:r>
    </w:p>
    <w:p w:rsidR="003F4D5B" w:rsidRDefault="00CE742D" w:rsidP="00FC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72C" w:rsidRDefault="00A2072C" w:rsidP="00A2072C">
      <w:pPr>
        <w:suppressAutoHyphens/>
      </w:pPr>
    </w:p>
    <w:sectPr w:rsidR="00A2072C" w:rsidSect="00A207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FA2" w:rsidRDefault="00670FA2" w:rsidP="009F0C77">
      <w:r>
        <w:separator/>
      </w:r>
    </w:p>
  </w:endnote>
  <w:endnote w:type="continuationSeparator" w:id="0">
    <w:p w:rsidR="00670FA2" w:rsidRDefault="00670F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E285F6-30A1-4FE4-BA9B-DE6D5D3E52B1}"/>
    <w:embedBold r:id="rId2" w:fontKey="{7945A9AC-3112-4D51-8427-244F2CA8EDBA}"/>
  </w:font>
  <w:font w:name="Calibri">
    <w:panose1 w:val="020F0502020204030204"/>
    <w:charset w:val="00"/>
    <w:family w:val="swiss"/>
    <w:pitch w:val="variable"/>
    <w:sig w:usb0="E00002FF" w:usb1="4000ACFF" w:usb2="00000001" w:usb3="00000000" w:csb0="0000019F" w:csb1="00000000"/>
    <w:embedRegular r:id="rId3" w:fontKey="{D4BBD633-676A-456D-B8FC-3587E5702A01}"/>
  </w:font>
  <w:font w:name="Segoe UI">
    <w:panose1 w:val="020B0502040204020203"/>
    <w:charset w:val="00"/>
    <w:family w:val="swiss"/>
    <w:pitch w:val="variable"/>
    <w:sig w:usb0="E10022FF" w:usb1="C000E47F" w:usb2="00000029" w:usb3="00000000" w:csb0="000001DF" w:csb1="00000000"/>
    <w:embedRegular r:id="rId4" w:fontKey="{C089E545-ECDF-4298-84B2-4C321688FDA5}"/>
  </w:font>
  <w:font w:name="Cambria">
    <w:panose1 w:val="02040503050406030204"/>
    <w:charset w:val="00"/>
    <w:family w:val="roman"/>
    <w:pitch w:val="variable"/>
    <w:sig w:usb0="E00002FF" w:usb1="400004FF" w:usb2="00000000" w:usb3="00000000" w:csb0="0000019F" w:csb1="00000000"/>
    <w:embedRegular r:id="rId5" w:fontKey="{2B5CBBB5-8DA2-4424-96C4-E8B1B321A5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D5B" w:rsidRPr="00A2072C" w:rsidRDefault="00A2072C" w:rsidP="00A2072C">
    <w:pPr>
      <w:pStyle w:val="Footer"/>
      <w:tabs>
        <w:tab w:val="clear" w:pos="4680"/>
        <w:tab w:val="clear" w:pos="9360"/>
        <w:tab w:val="center" w:pos="2995"/>
      </w:tabs>
      <w:spacing w:before="120"/>
    </w:pPr>
    <w:r>
      <w:t>[3944]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FA2" w:rsidRDefault="00670FA2" w:rsidP="009F0C77">
      <w:r>
        <w:separator/>
      </w:r>
    </w:p>
  </w:footnote>
  <w:footnote w:type="continuationSeparator" w:id="0">
    <w:p w:rsidR="00670FA2" w:rsidRDefault="00670F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0CZ19"/>
    <w:docVar w:name="CoverBillType" w:val="b"/>
    <w:docVar w:name="DocPath" w:val="L:\Council\bills\BH\7150CZ19.DOCX"/>
    <w:docVar w:name="dvBillNumber" w:val="3944"/>
    <w:docVar w:name="dvBillNumberPrefix" w:val="H. "/>
    <w:docVar w:name="dvOriginalBody" w:val="House"/>
    <w:docVar w:name="dvSteno" w:val="BH"/>
    <w:docVar w:name="NameofBody" w:val="h"/>
    <w:docVar w:name="vGroup2" w:val="Council"/>
  </w:docVars>
  <w:rsids>
    <w:rsidRoot w:val="00670FA2"/>
    <w:rsid w:val="00011869"/>
    <w:rsid w:val="00015CD6"/>
    <w:rsid w:val="00040B3B"/>
    <w:rsid w:val="000C7AF7"/>
    <w:rsid w:val="000E0100"/>
    <w:rsid w:val="000E1785"/>
    <w:rsid w:val="000F40FA"/>
    <w:rsid w:val="001035F1"/>
    <w:rsid w:val="0010776B"/>
    <w:rsid w:val="00133E66"/>
    <w:rsid w:val="001435A3"/>
    <w:rsid w:val="00146ED3"/>
    <w:rsid w:val="00151044"/>
    <w:rsid w:val="00152CAE"/>
    <w:rsid w:val="0019014A"/>
    <w:rsid w:val="001D08F2"/>
    <w:rsid w:val="001D3A58"/>
    <w:rsid w:val="001D525B"/>
    <w:rsid w:val="001D7F4F"/>
    <w:rsid w:val="00205238"/>
    <w:rsid w:val="002321B6"/>
    <w:rsid w:val="00250967"/>
    <w:rsid w:val="002543C8"/>
    <w:rsid w:val="0025541D"/>
    <w:rsid w:val="00284AAE"/>
    <w:rsid w:val="002977AB"/>
    <w:rsid w:val="002E5912"/>
    <w:rsid w:val="00301B21"/>
    <w:rsid w:val="00325348"/>
    <w:rsid w:val="0032732C"/>
    <w:rsid w:val="00336AD0"/>
    <w:rsid w:val="0037079A"/>
    <w:rsid w:val="003C4DAB"/>
    <w:rsid w:val="003D01E8"/>
    <w:rsid w:val="003E5288"/>
    <w:rsid w:val="003F4D5B"/>
    <w:rsid w:val="003F6D79"/>
    <w:rsid w:val="0041760A"/>
    <w:rsid w:val="00417C01"/>
    <w:rsid w:val="004403BD"/>
    <w:rsid w:val="00461441"/>
    <w:rsid w:val="004809EE"/>
    <w:rsid w:val="004E7D54"/>
    <w:rsid w:val="005273C6"/>
    <w:rsid w:val="00530A69"/>
    <w:rsid w:val="00545593"/>
    <w:rsid w:val="00556EBF"/>
    <w:rsid w:val="00577C6C"/>
    <w:rsid w:val="005A62FE"/>
    <w:rsid w:val="005B05DB"/>
    <w:rsid w:val="005C2FE2"/>
    <w:rsid w:val="005E2BC9"/>
    <w:rsid w:val="00605102"/>
    <w:rsid w:val="006215AA"/>
    <w:rsid w:val="00670FA2"/>
    <w:rsid w:val="006913C9"/>
    <w:rsid w:val="0069470D"/>
    <w:rsid w:val="006D58AA"/>
    <w:rsid w:val="006E46DD"/>
    <w:rsid w:val="00734F00"/>
    <w:rsid w:val="007A70AE"/>
    <w:rsid w:val="00817924"/>
    <w:rsid w:val="008362E8"/>
    <w:rsid w:val="0085786E"/>
    <w:rsid w:val="008A1768"/>
    <w:rsid w:val="008A489F"/>
    <w:rsid w:val="008F0F33"/>
    <w:rsid w:val="008F4429"/>
    <w:rsid w:val="0094021A"/>
    <w:rsid w:val="009759F3"/>
    <w:rsid w:val="009B44AF"/>
    <w:rsid w:val="009C6A0B"/>
    <w:rsid w:val="009F0C77"/>
    <w:rsid w:val="009F2178"/>
    <w:rsid w:val="009F4DD1"/>
    <w:rsid w:val="00A02543"/>
    <w:rsid w:val="00A2072C"/>
    <w:rsid w:val="00A26112"/>
    <w:rsid w:val="00A41684"/>
    <w:rsid w:val="00A61F3F"/>
    <w:rsid w:val="00A64E80"/>
    <w:rsid w:val="00A72BCD"/>
    <w:rsid w:val="00A741D9"/>
    <w:rsid w:val="00A833AB"/>
    <w:rsid w:val="00A9741D"/>
    <w:rsid w:val="00AC34A2"/>
    <w:rsid w:val="00AD1C9A"/>
    <w:rsid w:val="00AD4B17"/>
    <w:rsid w:val="00B412D4"/>
    <w:rsid w:val="00B919DB"/>
    <w:rsid w:val="00BE3C22"/>
    <w:rsid w:val="00C0345E"/>
    <w:rsid w:val="00C31C95"/>
    <w:rsid w:val="00C3483A"/>
    <w:rsid w:val="00C74E9D"/>
    <w:rsid w:val="00C826DD"/>
    <w:rsid w:val="00C82FD3"/>
    <w:rsid w:val="00C92819"/>
    <w:rsid w:val="00CC6B7B"/>
    <w:rsid w:val="00CD2089"/>
    <w:rsid w:val="00CE742D"/>
    <w:rsid w:val="00D02464"/>
    <w:rsid w:val="00D43DB9"/>
    <w:rsid w:val="00D73A67"/>
    <w:rsid w:val="00D970A9"/>
    <w:rsid w:val="00DF3845"/>
    <w:rsid w:val="00E32896"/>
    <w:rsid w:val="00E41911"/>
    <w:rsid w:val="00E41BA6"/>
    <w:rsid w:val="00E44B57"/>
    <w:rsid w:val="00E57BC9"/>
    <w:rsid w:val="00E92EEF"/>
    <w:rsid w:val="00EF2368"/>
    <w:rsid w:val="00F23B9B"/>
    <w:rsid w:val="00F24442"/>
    <w:rsid w:val="00F418A6"/>
    <w:rsid w:val="00F50AE3"/>
    <w:rsid w:val="00F655B7"/>
    <w:rsid w:val="00F656BA"/>
    <w:rsid w:val="00F67CF1"/>
    <w:rsid w:val="00F728AA"/>
    <w:rsid w:val="00F840F0"/>
    <w:rsid w:val="00FB0D0D"/>
    <w:rsid w:val="00FB43B4"/>
    <w:rsid w:val="00FB6B0B"/>
    <w:rsid w:val="00FC2C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A3ECB3-9829-4947-82F4-EB0635864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7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A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47F6E-6F57-4B10-932B-C4FA3E7E2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29</Pages>
  <Words>10544</Words>
  <Characters>53419</Characters>
  <Application>Microsoft Office Word</Application>
  <DocSecurity>0</DocSecurity>
  <Lines>1201</Lines>
  <Paragraphs>264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3944 Text of Previous Version (Feb. 12, 2019) - South Carolina Legislature Online</dc:title>
  <dc:creator>Bonnie Huth</dc:creator>
  <cp:lastModifiedBy>S Volk</cp:lastModifiedBy>
  <cp:revision>2</cp:revision>
  <cp:lastPrinted>2019-02-12T15:41:00Z</cp:lastPrinted>
  <dcterms:created xsi:type="dcterms:W3CDTF">2019-02-12T17:47:00Z</dcterms:created>
  <dcterms:modified xsi:type="dcterms:W3CDTF">2019-02-12T17:47:00Z</dcterms:modified>
</cp:coreProperties>
</file>