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2F2" w:rsidRPr="00522CE0" w:rsidRDefault="00890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542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61-6-4510 OF THE 1976 CODE, RELATING TO MUNICIPAL POLICE OFFICERS, TO PROVIDE THAT A COUNTY SHERIFF HAS THE SAME POWER AS A MUNICIPAL POLICE OFFICER TO ENFORCE THE PROVISIONS OF ARTICLE 13, CHAPTER 6, TITLE 61.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B0" w:rsidRDefault="002C542C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C7BB0">
        <w:rPr>
          <w:rFonts w:eastAsia="Times New Roman"/>
        </w:rPr>
        <w:t>Section 61-6-4510 of the 1976 Code is amended to read:</w:t>
      </w:r>
    </w:p>
    <w:p w:rsidR="00CC7BB0" w:rsidRDefault="00CC7BB0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B0" w:rsidRPr="00D3314E" w:rsidRDefault="00CC7BB0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61-6-4510.</w:t>
      </w:r>
      <w:r>
        <w:rPr>
          <w:rFonts w:eastAsia="Times New Roman"/>
        </w:rPr>
        <w:tab/>
      </w:r>
      <w:r w:rsidRPr="00D3314E">
        <w:rPr>
          <w:rFonts w:eastAsia="Times New Roman"/>
          <w:u w:val="single"/>
        </w:rPr>
        <w:t>(A)</w:t>
      </w:r>
      <w:r w:rsidRPr="00D3314E">
        <w:rPr>
          <w:rFonts w:eastAsia="Times New Roman"/>
        </w:rPr>
        <w:tab/>
        <w:t>Municipal police officers have the power of constables to enforce the provisions of this article, except Section 61</w:t>
      </w:r>
      <w:r w:rsidR="00117CA0">
        <w:rPr>
          <w:rFonts w:eastAsia="Times New Roman"/>
        </w:rPr>
        <w:noBreakHyphen/>
      </w:r>
      <w:r w:rsidRPr="00D3314E">
        <w:rPr>
          <w:rFonts w:eastAsia="Times New Roman"/>
        </w:rPr>
        <w:t>6</w:t>
      </w:r>
      <w:r w:rsidR="00117CA0">
        <w:rPr>
          <w:rFonts w:eastAsia="Times New Roman"/>
        </w:rPr>
        <w:noBreakHyphen/>
      </w:r>
      <w:r w:rsidRPr="00D3314E">
        <w:rPr>
          <w:rFonts w:eastAsia="Times New Roman"/>
        </w:rPr>
        <w:t>4720,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2C542C" w:rsidRDefault="00CC7BB0" w:rsidP="00CC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3314E">
        <w:rPr>
          <w:rFonts w:eastAsia="Times New Roman"/>
        </w:rPr>
        <w:tab/>
      </w:r>
      <w:r w:rsidRPr="00D3314E">
        <w:rPr>
          <w:rFonts w:eastAsia="Times New Roman"/>
          <w:u w:val="single"/>
        </w:rPr>
        <w:t>(B)</w:t>
      </w:r>
      <w:r w:rsidRPr="00D3314E">
        <w:rPr>
          <w:rFonts w:eastAsia="Times New Roman"/>
        </w:rPr>
        <w:tab/>
      </w:r>
      <w:r>
        <w:rPr>
          <w:rFonts w:eastAsia="Times New Roman"/>
          <w:u w:val="single"/>
        </w:rPr>
        <w:t>A</w:t>
      </w:r>
      <w:r w:rsidRPr="00D3314E">
        <w:rPr>
          <w:rFonts w:eastAsia="Times New Roman"/>
          <w:u w:val="single"/>
        </w:rPr>
        <w:t xml:space="preserve"> county sheriff has the power of </w:t>
      </w:r>
      <w:r>
        <w:rPr>
          <w:rFonts w:eastAsia="Times New Roman"/>
          <w:u w:val="single"/>
        </w:rPr>
        <w:t xml:space="preserve">a </w:t>
      </w:r>
      <w:r w:rsidRPr="00D3314E">
        <w:rPr>
          <w:rFonts w:eastAsia="Times New Roman"/>
          <w:u w:val="single"/>
        </w:rPr>
        <w:t>constable to enforce the provisions of this article, except Section 61</w:t>
      </w:r>
      <w:r w:rsidR="00117CA0">
        <w:rPr>
          <w:rFonts w:eastAsia="Times New Roman"/>
          <w:u w:val="single"/>
        </w:rPr>
        <w:noBreakHyphen/>
      </w:r>
      <w:r w:rsidRPr="00D3314E">
        <w:rPr>
          <w:rFonts w:eastAsia="Times New Roman"/>
          <w:u w:val="single"/>
        </w:rPr>
        <w:t>6</w:t>
      </w:r>
      <w:r w:rsidR="00117CA0">
        <w:rPr>
          <w:rFonts w:eastAsia="Times New Roman"/>
          <w:u w:val="single"/>
        </w:rPr>
        <w:noBreakHyphen/>
      </w:r>
      <w:r w:rsidRPr="00D3314E">
        <w:rPr>
          <w:rFonts w:eastAsia="Times New Roman"/>
          <w:u w:val="single"/>
        </w:rPr>
        <w:t>4720, in cases arising within the county limits, including within municipal limits;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D3314E">
        <w:rPr>
          <w:rFonts w:eastAsia="Times New Roman"/>
        </w:rPr>
        <w:t>”</w:t>
      </w: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2C" w:rsidRPr="00522CE0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C7BB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77976" w:rsidRDefault="00117C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902F2" w:rsidRDefault="008902F2" w:rsidP="008902F2">
      <w:pPr>
        <w:suppressAutoHyphens/>
        <w:jc w:val="both"/>
        <w:rPr>
          <w:rFonts w:eastAsia="Times New Roman"/>
        </w:rPr>
      </w:pPr>
    </w:p>
    <w:sectPr w:rsidR="008902F2" w:rsidSect="008902F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2C" w:rsidRDefault="002C542C" w:rsidP="00522CE0">
      <w:r>
        <w:separator/>
      </w:r>
    </w:p>
  </w:endnote>
  <w:endnote w:type="continuationSeparator" w:id="0">
    <w:p w:rsidR="002C542C" w:rsidRDefault="002C54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EAF283-5B12-489C-B4D8-48361C9E7D50}"/>
    <w:embedBold r:id="rId2" w:fontKey="{45335354-F747-45CB-AB79-C60773B3E4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88225C-78E4-485E-B412-6866A8530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2812DC-F2DA-40FA-880C-FBD1238D5A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976" w:rsidRPr="008902F2" w:rsidRDefault="008902F2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2C" w:rsidRDefault="002C542C" w:rsidP="00522CE0">
      <w:r>
        <w:separator/>
      </w:r>
    </w:p>
  </w:footnote>
  <w:footnote w:type="continuationSeparator" w:id="0">
    <w:p w:rsidR="002C542C" w:rsidRDefault="002C54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HER.SP.RAH"/>
    <w:docVar w:name="CoverAttorneyInitials" w:val="SP"/>
    <w:docVar w:name="CoverAttorneyLastName" w:val="Parrish"/>
    <w:docVar w:name="CoverBillType" w:val="b"/>
    <w:docVar w:name="CoverSenator" w:val="RAH"/>
    <w:docVar w:name="dvBillNumber" w:val="397"/>
    <w:docVar w:name="dvBillNumberPrefix" w:val="S. "/>
    <w:docVar w:name="dvOriginalBody" w:val="Senate"/>
    <w:docVar w:name="fulldraftpath" w:val="L:\S-RES\RAH\004SHER.SP.RAH.DOCX"/>
    <w:docVar w:name="NameofBody" w:val="S"/>
    <w:docVar w:name="vgroup2" w:val="S-RES"/>
  </w:docVars>
  <w:rsids>
    <w:rsidRoot w:val="002C542C"/>
    <w:rsid w:val="00042AC1"/>
    <w:rsid w:val="00046516"/>
    <w:rsid w:val="00072458"/>
    <w:rsid w:val="0007601D"/>
    <w:rsid w:val="000B0720"/>
    <w:rsid w:val="000B5EAF"/>
    <w:rsid w:val="00117CA0"/>
    <w:rsid w:val="001315B2"/>
    <w:rsid w:val="001452A8"/>
    <w:rsid w:val="00170561"/>
    <w:rsid w:val="00186AC9"/>
    <w:rsid w:val="00197DF1"/>
    <w:rsid w:val="001B3DD9"/>
    <w:rsid w:val="001B7E5D"/>
    <w:rsid w:val="001D3BAC"/>
    <w:rsid w:val="00216025"/>
    <w:rsid w:val="00245C4E"/>
    <w:rsid w:val="002A7522"/>
    <w:rsid w:val="002C1321"/>
    <w:rsid w:val="002C2031"/>
    <w:rsid w:val="002C542C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0858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2F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8F3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BB0"/>
    <w:rsid w:val="00CF2C98"/>
    <w:rsid w:val="00D1088B"/>
    <w:rsid w:val="00D1286F"/>
    <w:rsid w:val="00D14DE6"/>
    <w:rsid w:val="00D156D2"/>
    <w:rsid w:val="00D35486"/>
    <w:rsid w:val="00D43992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97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BD5A02E-2309-4BE9-97A5-A21A391A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1</Pages>
  <Words>234</Words>
  <Characters>1207</Characters>
  <Application>Microsoft Office Word</Application>
  <DocSecurity>0</DocSecurity>
  <Lines>41</Lines>
  <Paragraphs>8</Paragraphs>
  <ScaleCrop>false</ScaleCrop>
  <Company> 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 Text of Previous Version (Jan. 22,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2019-01-22T19:26:00Z</dcterms:created>
  <dcterms:modified xsi:type="dcterms:W3CDTF">2019-01-22T19:26:00Z</dcterms:modified>
</cp:coreProperties>
</file>