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B2F" w:rsidRDefault="00FF7B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F7B2F" w:rsidRDefault="00FF7B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2019</w:t>
      </w:r>
    </w:p>
    <w:p w:rsidR="00FF7B2F" w:rsidRDefault="00FF7B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B2F" w:rsidRPr="00FF7B2F" w:rsidRDefault="00FF7B2F" w:rsidP="00FF7B2F">
      <w:pPr>
        <w:tabs>
          <w:tab w:val="right" w:pos="5933"/>
        </w:tabs>
        <w:suppressAutoHyphens/>
      </w:pPr>
      <w:r>
        <w:tab/>
      </w:r>
      <w:r>
        <w:rPr>
          <w:b/>
          <w:sz w:val="36"/>
        </w:rPr>
        <w:t>H. 4185</w:t>
      </w:r>
    </w:p>
    <w:p w:rsidR="00FF7B2F" w:rsidRDefault="00FF7B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B2F" w:rsidRDefault="00FF7B2F" w:rsidP="00FF7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83C5B">
        <w:t>Rep. Rose</w:t>
      </w:r>
    </w:p>
    <w:p w:rsidR="00FF7B2F" w:rsidRDefault="00FF7B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B2F" w:rsidRDefault="00FF7B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3/28/19--H.</w:t>
      </w:r>
    </w:p>
    <w:p w:rsidR="00FF7B2F" w:rsidRDefault="00FF7B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FF7B2F" w:rsidRPr="00FF7B2F" w:rsidRDefault="00FF7B2F" w:rsidP="00FF7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7B2F" w:rsidRDefault="00FF7B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B2F" w:rsidRDefault="00FF7B2F" w:rsidP="00FF7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F7B2F" w:rsidRPr="00FF7B2F" w:rsidRDefault="00FF7B2F" w:rsidP="00FF7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F7B2F" w:rsidRDefault="00FF7B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4185) to request the Department of Transportation name the intersection located at the junction of Broad River Road and Haviland Circle in Richland County “Deputy Donnie Reno Washington Memorial Intersection”, etc., respectfully</w:t>
      </w:r>
    </w:p>
    <w:p w:rsidR="00FF7B2F" w:rsidRPr="00FF7B2F" w:rsidRDefault="00FF7B2F" w:rsidP="00FF7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F7B2F" w:rsidRDefault="00FF7B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F7B2F" w:rsidRDefault="00FF7B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B2F" w:rsidRDefault="00FF7B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FF7B2F" w:rsidRPr="00FF7B2F" w:rsidRDefault="00FF7B2F" w:rsidP="00FF7B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F7B2F" w:rsidRDefault="00FF7B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B2F" w:rsidRDefault="00FF7B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F7B2F" w:rsidSect="00FF7B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997" w:rsidRDefault="00A139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12A7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6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BROAD RIVER ROAD AND HAVILAND CIRCLE IN RICHLAND COUNTY “DEPUTY DONNIE RENO WASHINGTON MEMORIAL INTERSECTION” AND ERECT APPROPRIATE MARKERS OR SIGNS AT THIS INTERSECTION CONTAINING THESE  WORDS.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6443" w:rsidRDefault="00712A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6443">
        <w:t>Donnie Reno Washington, a deputy sheriff with the Richland County Sheriff</w:t>
      </w:r>
      <w:r w:rsidR="00584375" w:rsidRPr="00584375">
        <w:t>’</w:t>
      </w:r>
      <w:r w:rsidR="00B96443">
        <w:t>s Department was killed in a single</w:t>
      </w:r>
      <w:r w:rsidR="00584375">
        <w:noBreakHyphen/>
      </w:r>
      <w:r w:rsidR="00B96443">
        <w:t>car accident on Broad River Road while on duty as an undercover narcot</w:t>
      </w:r>
      <w:r w:rsidR="00DB75BA">
        <w:t>ics officer on October 16, 2003;</w:t>
      </w:r>
      <w:r w:rsidR="00B96443">
        <w:t xml:space="preserve"> and</w:t>
      </w:r>
    </w:p>
    <w:p w:rsidR="00B96443" w:rsidRDefault="00B96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443" w:rsidRDefault="00B96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Deputy Washington had served with the Richland County Sheriff</w:t>
      </w:r>
      <w:r w:rsidR="00584375" w:rsidRPr="00584375">
        <w:t>’</w:t>
      </w:r>
      <w:r>
        <w:t xml:space="preserve">s </w:t>
      </w:r>
      <w:r w:rsidR="00393ECB">
        <w:t>Department for two years and had</w:t>
      </w:r>
      <w:r>
        <w:t xml:space="preserve"> been </w:t>
      </w:r>
      <w:r w:rsidR="00393ECB">
        <w:t>in</w:t>
      </w:r>
      <w:r>
        <w:t xml:space="preserve"> law enforcement for some nine years; and </w:t>
      </w:r>
    </w:p>
    <w:p w:rsidR="00B96443" w:rsidRDefault="00B96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ECB" w:rsidRDefault="00B964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5112D">
        <w:t>Sheriff Leon Lott stated</w:t>
      </w:r>
      <w:r>
        <w:t xml:space="preserve"> Deputy Washington was known as a </w:t>
      </w:r>
      <w:r w:rsidR="00B5112D">
        <w:t xml:space="preserve">true athlete and </w:t>
      </w:r>
      <w:r>
        <w:t>consummate profes</w:t>
      </w:r>
      <w:r w:rsidR="00393ECB">
        <w:t xml:space="preserve">sional, committed to making the community safer and </w:t>
      </w:r>
      <w:r>
        <w:t>never quitting until the bad guys were in jail</w:t>
      </w:r>
      <w:r w:rsidR="00584375">
        <w:t>. He is survived by his son, Donovan Washington</w:t>
      </w:r>
      <w:r w:rsidR="00393ECB">
        <w:t>; and</w:t>
      </w:r>
    </w:p>
    <w:p w:rsidR="00393ECB" w:rsidRDefault="00393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A7F" w:rsidRDefault="00393E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members of the General Assembly pause to honor the memory of Deputy Sheriff Washington who paid the ultimate price while serving the citizens of Richland County and this State.</w:t>
      </w:r>
      <w:r w:rsidR="00712A7F">
        <w:t xml:space="preserve">  Now, therefore, </w:t>
      </w:r>
    </w:p>
    <w:p w:rsidR="00712A7F" w:rsidRDefault="00712A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A7F" w:rsidRDefault="00712A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12A7F" w:rsidRDefault="00712A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A7F" w:rsidRDefault="00712A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93ECB">
        <w:t xml:space="preserve"> the members of the South Carolina General Assembly request the Department of Transportation name the intersection at the </w:t>
      </w:r>
      <w:r w:rsidR="00393ECB">
        <w:lastRenderedPageBreak/>
        <w:t>junction of Broad River Road and Haviland Circle in Richland County “Deputy Donnie Reno Washington Memorial Intersection” and erect appropriate markers or signs at this intersection containing these words.</w:t>
      </w:r>
    </w:p>
    <w:p w:rsidR="00712A7F" w:rsidRDefault="00712A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A7F" w:rsidRDefault="00712A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93ECB">
        <w:t>forward</w:t>
      </w:r>
      <w:r>
        <w:t>ed to</w:t>
      </w:r>
      <w:r w:rsidR="00393ECB">
        <w:t xml:space="preserve"> the Department of Transportation.</w:t>
      </w:r>
    </w:p>
    <w:p w:rsidR="00315EAC" w:rsidRDefault="005843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238C" w:rsidRDefault="009A238C" w:rsidP="009A238C">
      <w:pPr>
        <w:suppressAutoHyphens/>
      </w:pPr>
    </w:p>
    <w:sectPr w:rsidR="009A238C" w:rsidSect="00FF7B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443" w:rsidRDefault="00B96443" w:rsidP="009F0C77">
      <w:r>
        <w:separator/>
      </w:r>
    </w:p>
  </w:endnote>
  <w:endnote w:type="continuationSeparator" w:id="0">
    <w:p w:rsidR="00B96443" w:rsidRDefault="00B964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968E34-36B8-4737-A5AC-0B7C7E7DF06B}"/>
    <w:embedBold r:id="rId2" w:fontKey="{7F8CC3D5-C234-4F36-92A9-6145DC6AF489}"/>
  </w:font>
  <w:font w:name="Calibri">
    <w:panose1 w:val="020F0502020204030204"/>
    <w:charset w:val="00"/>
    <w:family w:val="swiss"/>
    <w:pitch w:val="variable"/>
    <w:sig w:usb0="E0002AFF" w:usb1="C000247B" w:usb2="00000009" w:usb3="00000000" w:csb0="000001FF" w:csb1="00000000"/>
    <w:embedRegular r:id="rId3" w:fontKey="{14208048-F7F9-4180-B026-81895C820E8C}"/>
  </w:font>
  <w:font w:name="Segoe UI">
    <w:panose1 w:val="020B0502040204020203"/>
    <w:charset w:val="00"/>
    <w:family w:val="swiss"/>
    <w:pitch w:val="variable"/>
    <w:sig w:usb0="E4002EFF" w:usb1="C000E47F" w:usb2="00000009" w:usb3="00000000" w:csb0="000001FF" w:csb1="00000000"/>
    <w:embedRegular r:id="rId4" w:fontKey="{FA1497C2-3CDB-4225-83DA-297BC2C98BA2}"/>
  </w:font>
  <w:font w:name="Cambria">
    <w:panose1 w:val="02040503050406030204"/>
    <w:charset w:val="00"/>
    <w:family w:val="roman"/>
    <w:pitch w:val="variable"/>
    <w:sig w:usb0="E00006FF" w:usb1="420024FF" w:usb2="02000000" w:usb3="00000000" w:csb0="0000019F" w:csb1="00000000"/>
    <w:embedRegular r:id="rId5" w:fontKey="{53BC8DCF-2E2F-4B3C-882E-B14C487FAE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5EAC" w:rsidRPr="00A13997" w:rsidRDefault="00A13997" w:rsidP="00A13997">
    <w:pPr>
      <w:pStyle w:val="Footer"/>
      <w:tabs>
        <w:tab w:val="clear" w:pos="4680"/>
        <w:tab w:val="clear" w:pos="9360"/>
        <w:tab w:val="center" w:pos="2995"/>
      </w:tabs>
      <w:spacing w:before="120"/>
    </w:pPr>
    <w:r>
      <w:t>[4185</w:t>
    </w:r>
    <w:r w:rsidR="00FF7B2F">
      <w:t>-</w:t>
    </w:r>
    <w:r w:rsidR="00FF7B2F">
      <w:fldChar w:fldCharType="begin"/>
    </w:r>
    <w:r w:rsidR="00FF7B2F">
      <w:instrText xml:space="preserve"> PAGE  \* MERGEFORMAT </w:instrText>
    </w:r>
    <w:r w:rsidR="00FF7B2F">
      <w:fldChar w:fldCharType="separate"/>
    </w:r>
    <w:r w:rsidR="007962E3">
      <w:rPr>
        <w:noProof/>
      </w:rPr>
      <w:t>1</w:t>
    </w:r>
    <w:r w:rsidR="00FF7B2F">
      <w:fldChar w:fldCharType="end"/>
    </w:r>
    <w:r w:rsidR="00FF7B2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B2F" w:rsidRPr="00A13997" w:rsidRDefault="00FF7B2F" w:rsidP="00A13997">
    <w:pPr>
      <w:pStyle w:val="Footer"/>
      <w:tabs>
        <w:tab w:val="clear" w:pos="4680"/>
        <w:tab w:val="clear" w:pos="9360"/>
        <w:tab w:val="center" w:pos="2995"/>
      </w:tabs>
      <w:spacing w:before="120"/>
    </w:pPr>
    <w:r>
      <w:t>[4185]</w:t>
    </w:r>
    <w:r>
      <w:tab/>
    </w:r>
    <w:r>
      <w:fldChar w:fldCharType="begin"/>
    </w:r>
    <w:r>
      <w:instrText xml:space="preserve"> PAGE  \* MERGEFORMAT </w:instrText>
    </w:r>
    <w:r>
      <w:fldChar w:fldCharType="separate"/>
    </w:r>
    <w:r w:rsidR="009A23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443" w:rsidRDefault="00B96443" w:rsidP="009F0C77">
      <w:r>
        <w:separator/>
      </w:r>
    </w:p>
  </w:footnote>
  <w:footnote w:type="continuationSeparator" w:id="0">
    <w:p w:rsidR="00B96443" w:rsidRDefault="00B964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78CM19"/>
    <w:docVar w:name="CoverBillType" w:val="c"/>
    <w:docVar w:name="DocPath" w:val="L:\Council\bills\GT\5678CM19.DOCX"/>
    <w:docVar w:name="dvBillNumber" w:val="4185"/>
    <w:docVar w:name="dvBillNumberPrefix" w:val="H. "/>
    <w:docVar w:name="dvOriginalBody" w:val="House"/>
    <w:docVar w:name="dvSteno" w:val="GT"/>
    <w:docVar w:name="NameofBody" w:val="h"/>
    <w:docVar w:name="vGroup2" w:val="Council"/>
  </w:docVars>
  <w:rsids>
    <w:rsidRoot w:val="00712A7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5EAC"/>
    <w:rsid w:val="00325348"/>
    <w:rsid w:val="0032732C"/>
    <w:rsid w:val="00336AD0"/>
    <w:rsid w:val="0037079A"/>
    <w:rsid w:val="00393ECB"/>
    <w:rsid w:val="003C4DAB"/>
    <w:rsid w:val="003D01E8"/>
    <w:rsid w:val="003E5288"/>
    <w:rsid w:val="003F6D79"/>
    <w:rsid w:val="0041760A"/>
    <w:rsid w:val="00417C01"/>
    <w:rsid w:val="00434837"/>
    <w:rsid w:val="004403BD"/>
    <w:rsid w:val="00461441"/>
    <w:rsid w:val="004809EE"/>
    <w:rsid w:val="004E7D54"/>
    <w:rsid w:val="005273C6"/>
    <w:rsid w:val="00530A69"/>
    <w:rsid w:val="00545593"/>
    <w:rsid w:val="00556EBF"/>
    <w:rsid w:val="00577C6C"/>
    <w:rsid w:val="00584375"/>
    <w:rsid w:val="005A62FE"/>
    <w:rsid w:val="005C2FE2"/>
    <w:rsid w:val="005E2BC9"/>
    <w:rsid w:val="00605102"/>
    <w:rsid w:val="006215AA"/>
    <w:rsid w:val="006913C9"/>
    <w:rsid w:val="0069470D"/>
    <w:rsid w:val="006D58AA"/>
    <w:rsid w:val="00712A7F"/>
    <w:rsid w:val="00734F00"/>
    <w:rsid w:val="007962E3"/>
    <w:rsid w:val="007A70AE"/>
    <w:rsid w:val="008362E8"/>
    <w:rsid w:val="0085786E"/>
    <w:rsid w:val="008A1768"/>
    <w:rsid w:val="008A489F"/>
    <w:rsid w:val="008F0F33"/>
    <w:rsid w:val="008F4429"/>
    <w:rsid w:val="0094021A"/>
    <w:rsid w:val="009A238C"/>
    <w:rsid w:val="009B44AF"/>
    <w:rsid w:val="009C6A0B"/>
    <w:rsid w:val="009F0C77"/>
    <w:rsid w:val="009F4DD1"/>
    <w:rsid w:val="00A02543"/>
    <w:rsid w:val="00A13997"/>
    <w:rsid w:val="00A41684"/>
    <w:rsid w:val="00A64E80"/>
    <w:rsid w:val="00A72BCD"/>
    <w:rsid w:val="00A741D9"/>
    <w:rsid w:val="00A833AB"/>
    <w:rsid w:val="00A9741D"/>
    <w:rsid w:val="00AC34A2"/>
    <w:rsid w:val="00AD1C9A"/>
    <w:rsid w:val="00AD4B17"/>
    <w:rsid w:val="00B412D4"/>
    <w:rsid w:val="00B5112D"/>
    <w:rsid w:val="00B96443"/>
    <w:rsid w:val="00BE3C22"/>
    <w:rsid w:val="00C0345E"/>
    <w:rsid w:val="00C31C95"/>
    <w:rsid w:val="00C3483A"/>
    <w:rsid w:val="00C74E9D"/>
    <w:rsid w:val="00C826DD"/>
    <w:rsid w:val="00C82FD3"/>
    <w:rsid w:val="00C92819"/>
    <w:rsid w:val="00CC6B7B"/>
    <w:rsid w:val="00CD2089"/>
    <w:rsid w:val="00D73A67"/>
    <w:rsid w:val="00D970A9"/>
    <w:rsid w:val="00DB75BA"/>
    <w:rsid w:val="00DF3845"/>
    <w:rsid w:val="00E41911"/>
    <w:rsid w:val="00E44B57"/>
    <w:rsid w:val="00E92EEF"/>
    <w:rsid w:val="00EF2368"/>
    <w:rsid w:val="00F24442"/>
    <w:rsid w:val="00F50AE3"/>
    <w:rsid w:val="00F5217E"/>
    <w:rsid w:val="00F655B7"/>
    <w:rsid w:val="00F656BA"/>
    <w:rsid w:val="00F67CF1"/>
    <w:rsid w:val="00F728AA"/>
    <w:rsid w:val="00F840F0"/>
    <w:rsid w:val="00FB0D0D"/>
    <w:rsid w:val="00FB43B4"/>
    <w:rsid w:val="00FB6B0B"/>
    <w:rsid w:val="00FF2AE4"/>
    <w:rsid w:val="00FF6450"/>
    <w:rsid w:val="00FF7B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E34395-DFB2-49BA-91A2-55A06F8F3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4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8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9EBEC-B8E0-46AC-B89D-F98D30B59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D971C46C</Template>
  <TotalTime>0</TotalTime>
  <Pages>3</Pages>
  <Words>353</Words>
  <Characters>1926</Characters>
  <Application>Microsoft Office Word</Application>
  <DocSecurity>0</DocSecurity>
  <Lines>76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4185 Text of Previous Version (Mar. 28, 2019) - South Carolina Legislature Online</dc:title>
  <dc:creator>Gwen Thurmond</dc:creator>
  <cp:lastModifiedBy>DeMarcus Moore</cp:lastModifiedBy>
  <cp:revision>2</cp:revision>
  <cp:lastPrinted>2019-03-04T16:05:00Z</cp:lastPrinted>
  <dcterms:created xsi:type="dcterms:W3CDTF">2019-03-28T20:34:00Z</dcterms:created>
  <dcterms:modified xsi:type="dcterms:W3CDTF">2019-03-28T20:34:00Z</dcterms:modified>
</cp:coreProperties>
</file>