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Pr="00592712" w:rsidRDefault="00592712" w:rsidP="00592712">
      <w:pPr>
        <w:tabs>
          <w:tab w:val="right" w:pos="5933"/>
        </w:tabs>
        <w:suppressAutoHyphens/>
      </w:pPr>
      <w:r>
        <w:tab/>
      </w:r>
      <w:r>
        <w:rPr>
          <w:b/>
          <w:sz w:val="36"/>
        </w:rPr>
        <w:t>H. 4189</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06D4">
        <w:t>Rep. Lowe</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B81811">
      <w:pPr>
        <w:tabs>
          <w:tab w:val="right" w:pos="5933"/>
        </w:tabs>
        <w:suppressAutoHyphens/>
      </w:pPr>
      <w:r>
        <w:t>S. Printed 3/28/19--H.</w:t>
      </w:r>
      <w:r w:rsidR="00B81811">
        <w:tab/>
        <w:t>[SEC 4/1/19 3:03 PM]</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4189) to request the Department of Transportation name the </w:t>
      </w:r>
      <w:r w:rsidR="00F47A22">
        <w:t>i</w:t>
      </w:r>
      <w:r>
        <w:t>ntersection located at the junction of South Carolina Highway 327 and South Carolina Highway 51 in Florence County “Reverend Bennie Lee Greene Memorial Intersection</w:t>
      </w:r>
      <w:r w:rsidR="003B295F">
        <w:t>”</w:t>
      </w:r>
      <w:r>
        <w:t>, etc., respectfully</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92712" w:rsidRPr="00592712" w:rsidRDefault="00592712"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712" w:rsidRDefault="00592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2712" w:rsidSect="005927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1DEA" w:rsidRDefault="00A81D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32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w:t>
      </w:r>
      <w:r w:rsidR="003916F1">
        <w:t>ST</w:t>
      </w:r>
      <w:r>
        <w:t xml:space="preserve">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5A4"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367">
        <w:t xml:space="preserve">Reverend Bennie Lee Greene was born on June 6, 1928, in Claussen, South Carolina, the son of Mr. and Mrs. Jerry Greene, Jr. He </w:t>
      </w:r>
      <w:r w:rsidR="00BA75A4">
        <w:t>attended Hopewell Elementary School and graduated with his high school diploma later in life. At the age of 70</w:t>
      </w:r>
      <w:r w:rsidR="00B81811">
        <w:t>,</w:t>
      </w:r>
      <w:r w:rsidR="00BA75A4">
        <w:t xml:space="preserve"> he was admitted to Allen University in Columbia and came within twenty academic hours of earning his bachelor</w:t>
      </w:r>
      <w:r w:rsidR="003916F1" w:rsidRPr="003916F1">
        <w:t>’</w:t>
      </w:r>
      <w:r w:rsidR="00BA75A4">
        <w:t xml:space="preserve">s degree, dropping out </w:t>
      </w:r>
      <w:r w:rsidR="003916F1">
        <w:t xml:space="preserve">to </w:t>
      </w:r>
      <w:r w:rsidR="00BA75A4">
        <w:t>provide unparalleled devotion to his ill wife until she died in 2012; and</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rsidR="003916F1">
        <w:noBreakHyphen/>
      </w:r>
      <w:r>
        <w:t xml:space="preserve">five years, the couple was blessed with six children who all received a college education; and </w:t>
      </w:r>
    </w:p>
    <w:p w:rsidR="00BA75A4"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BA7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C18">
        <w:t xml:space="preserve">at an early age he joined the family church, Saint Paul African Methodist Episcopal </w:t>
      </w:r>
      <w:r w:rsidR="00A13738">
        <w:t xml:space="preserve">(A.M.E.) </w:t>
      </w:r>
      <w:r w:rsidR="004C4C18">
        <w:t>Church in Claussen</w:t>
      </w:r>
      <w:r w:rsidR="00A13738">
        <w:t>,</w:t>
      </w:r>
      <w:r w:rsidR="004C4C18">
        <w:t xml:space="preserve"> where he began his Christian ministry as a Sunday school teacher. </w:t>
      </w:r>
      <w:r w:rsidR="00A13738">
        <w:t>This led to his call into the ministry full time. Reverend Greene preached for more than sixty</w:t>
      </w:r>
      <w:r w:rsidR="003916F1">
        <w:noBreakHyphen/>
      </w:r>
      <w:r w:rsidR="00A13738">
        <w:t>five years and pastored A.M.E. churches in Horry and Chesterfield counties for fifty</w:t>
      </w:r>
      <w:r w:rsidR="003916F1">
        <w:noBreakHyphen/>
      </w:r>
      <w:r w:rsidR="00A13738">
        <w:t>two of those years</w:t>
      </w:r>
      <w:r w:rsidR="00D63240">
        <w:t xml:space="preserve">. </w:t>
      </w:r>
      <w:r w:rsidR="00A13738">
        <w:t xml:space="preserve">Upon retiring, he was highly desired as a guest speaker, motivator, and mentor for young people entering the ministry; and </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shepherding his congregations, Reverend Greene visited the sick, counseled those who were hurt, and </w:t>
      </w:r>
      <w:r>
        <w:lastRenderedPageBreak/>
        <w:t>comforted those in grief. He served as a poll watcher for the Evergreen community and was often seen encouraging young African</w:t>
      </w:r>
      <w:r w:rsidR="003916F1">
        <w:noBreakHyphen/>
      </w:r>
      <w:r>
        <w:t>American men to exercise the</w:t>
      </w:r>
      <w:r w:rsidR="00955170">
        <w:t>ir right to vote. He once stated</w:t>
      </w:r>
      <w:r>
        <w:t xml:space="preserve"> that his love for people, along with his gift for gab, were the major factors in his success as a pastor; and</w:t>
      </w:r>
    </w:p>
    <w:p w:rsidR="00A13738" w:rsidRDefault="00A13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955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w:t>
      </w:r>
      <w:r w:rsidR="006238C6">
        <w:t xml:space="preserve">for his tireless devotion to God </w:t>
      </w:r>
      <w:r>
        <w:t xml:space="preserve">and dedication to the ministry and his community by naming an intersection in Florence County in his memory. </w:t>
      </w:r>
      <w:r w:rsidR="00D63240">
        <w:t xml:space="preserve"> Now, therefore, </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5170">
        <w:t xml:space="preserve">  the members of the South Carolina General Assembly </w:t>
      </w:r>
      <w:r w:rsidR="006238C6">
        <w:t>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40" w:rsidRDefault="00D6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38C6">
        <w:t>forwarded</w:t>
      </w:r>
      <w:r>
        <w:t xml:space="preserve"> to</w:t>
      </w:r>
      <w:r w:rsidR="006238C6">
        <w:t xml:space="preserve"> the Department of Transportation.</w:t>
      </w:r>
    </w:p>
    <w:p w:rsidR="00E80E70" w:rsidRDefault="00391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10D" w:rsidRDefault="0002310D" w:rsidP="0002310D">
      <w:pPr>
        <w:suppressAutoHyphens/>
      </w:pPr>
    </w:p>
    <w:sectPr w:rsidR="0002310D" w:rsidSect="005927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70" w:rsidRDefault="00955170" w:rsidP="009F0C77">
      <w:r>
        <w:separator/>
      </w:r>
    </w:p>
  </w:endnote>
  <w:endnote w:type="continuationSeparator" w:id="0">
    <w:p w:rsidR="00955170" w:rsidRDefault="00955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E3B4CE3-56D3-4CE5-A84F-A08A40D5B420}"/>
    <w:embedBold r:id="rId2" w:fontKey="{46EA8727-C47C-4C1F-85D0-31AB1D2E735D}"/>
  </w:font>
  <w:font w:name="Calibri">
    <w:panose1 w:val="020F0502020204030204"/>
    <w:charset w:val="00"/>
    <w:family w:val="swiss"/>
    <w:pitch w:val="variable"/>
    <w:sig w:usb0="E0002AFF" w:usb1="C000247B" w:usb2="00000009" w:usb3="00000000" w:csb0="000001FF" w:csb1="00000000"/>
    <w:embedRegular r:id="rId3" w:fontKey="{4B521CF2-60B4-4D0C-8A00-51AC6C9B02EB}"/>
  </w:font>
  <w:font w:name="Segoe UI">
    <w:panose1 w:val="020B0502040204020203"/>
    <w:charset w:val="00"/>
    <w:family w:val="swiss"/>
    <w:pitch w:val="variable"/>
    <w:sig w:usb0="E4002EFF" w:usb1="C000E47F" w:usb2="00000009" w:usb3="00000000" w:csb0="000001FF" w:csb1="00000000"/>
    <w:embedRegular r:id="rId4" w:fontKey="{B44C6472-BC56-4217-A0F9-655AEC1E09EE}"/>
  </w:font>
  <w:font w:name="Cambria">
    <w:panose1 w:val="02040503050406030204"/>
    <w:charset w:val="00"/>
    <w:family w:val="roman"/>
    <w:pitch w:val="variable"/>
    <w:sig w:usb0="E00006FF" w:usb1="420024FF" w:usb2="02000000" w:usb3="00000000" w:csb0="0000019F" w:csb1="00000000"/>
    <w:embedRegular r:id="rId5" w:fontKey="{EA8C9AE8-8300-4575-824C-B5C201938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70" w:rsidRPr="00A81DEA" w:rsidRDefault="00A81DEA" w:rsidP="00A81DEA">
    <w:pPr>
      <w:pStyle w:val="Footer"/>
      <w:tabs>
        <w:tab w:val="clear" w:pos="4680"/>
        <w:tab w:val="clear" w:pos="9360"/>
        <w:tab w:val="center" w:pos="2995"/>
      </w:tabs>
      <w:spacing w:before="120"/>
    </w:pPr>
    <w:r>
      <w:t>[4189</w:t>
    </w:r>
    <w:r w:rsidR="00592712">
      <w:t>-</w:t>
    </w:r>
    <w:r w:rsidR="00592712">
      <w:fldChar w:fldCharType="begin"/>
    </w:r>
    <w:r w:rsidR="00592712">
      <w:instrText xml:space="preserve"> PAGE  \* MERGEFORMAT </w:instrText>
    </w:r>
    <w:r w:rsidR="00592712">
      <w:fldChar w:fldCharType="separate"/>
    </w:r>
    <w:r w:rsidR="00B81811">
      <w:rPr>
        <w:noProof/>
      </w:rPr>
      <w:t>1</w:t>
    </w:r>
    <w:r w:rsidR="00592712">
      <w:fldChar w:fldCharType="end"/>
    </w:r>
    <w:r w:rsidR="005927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12" w:rsidRPr="00A81DEA" w:rsidRDefault="00592712" w:rsidP="00A81DEA">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sidR="000231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70" w:rsidRDefault="00955170" w:rsidP="009F0C77">
      <w:r>
        <w:separator/>
      </w:r>
    </w:p>
  </w:footnote>
  <w:footnote w:type="continuationSeparator" w:id="0">
    <w:p w:rsidR="00955170" w:rsidRDefault="00955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0CM19"/>
    <w:docVar w:name="CoverBillType" w:val="c"/>
    <w:docVar w:name="DocPath" w:val="L:\Council\bills\GT\5680CM19.DOCX"/>
    <w:docVar w:name="dvBillNumber" w:val="4189"/>
    <w:docVar w:name="dvBillNumberPrefix" w:val="H. "/>
    <w:docVar w:name="dvOriginalBody" w:val="House"/>
    <w:docVar w:name="dvSteno" w:val="GT"/>
    <w:docVar w:name="NameofBody" w:val="h"/>
    <w:docVar w:name="vGroup2" w:val="Council"/>
  </w:docVars>
  <w:rsids>
    <w:rsidRoot w:val="00D63240"/>
    <w:rsid w:val="00011869"/>
    <w:rsid w:val="00015CD6"/>
    <w:rsid w:val="0002310D"/>
    <w:rsid w:val="000E0100"/>
    <w:rsid w:val="000E1785"/>
    <w:rsid w:val="000F40FA"/>
    <w:rsid w:val="001035F1"/>
    <w:rsid w:val="0010776B"/>
    <w:rsid w:val="00133E66"/>
    <w:rsid w:val="001435A3"/>
    <w:rsid w:val="00146ED3"/>
    <w:rsid w:val="00151044"/>
    <w:rsid w:val="001B636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8C"/>
    <w:rsid w:val="003916F1"/>
    <w:rsid w:val="003B295F"/>
    <w:rsid w:val="003C4DAB"/>
    <w:rsid w:val="003D01E8"/>
    <w:rsid w:val="003E5288"/>
    <w:rsid w:val="003F6D79"/>
    <w:rsid w:val="0041760A"/>
    <w:rsid w:val="00417C01"/>
    <w:rsid w:val="004403BD"/>
    <w:rsid w:val="00461441"/>
    <w:rsid w:val="004809EE"/>
    <w:rsid w:val="004C4C18"/>
    <w:rsid w:val="004E7D54"/>
    <w:rsid w:val="005273C6"/>
    <w:rsid w:val="00530A69"/>
    <w:rsid w:val="00545593"/>
    <w:rsid w:val="00556EBF"/>
    <w:rsid w:val="00577C6C"/>
    <w:rsid w:val="00592712"/>
    <w:rsid w:val="005A62FE"/>
    <w:rsid w:val="005C2FE2"/>
    <w:rsid w:val="005E2BC9"/>
    <w:rsid w:val="00605102"/>
    <w:rsid w:val="006215AA"/>
    <w:rsid w:val="006238C6"/>
    <w:rsid w:val="006913C9"/>
    <w:rsid w:val="0069470D"/>
    <w:rsid w:val="006D58AA"/>
    <w:rsid w:val="00734F00"/>
    <w:rsid w:val="007A70AE"/>
    <w:rsid w:val="008362E8"/>
    <w:rsid w:val="0085786E"/>
    <w:rsid w:val="008A1768"/>
    <w:rsid w:val="008A489F"/>
    <w:rsid w:val="008F0F33"/>
    <w:rsid w:val="008F4429"/>
    <w:rsid w:val="0094021A"/>
    <w:rsid w:val="00955170"/>
    <w:rsid w:val="009B44AF"/>
    <w:rsid w:val="009C6A0B"/>
    <w:rsid w:val="009F0C77"/>
    <w:rsid w:val="009F4DD1"/>
    <w:rsid w:val="00A02543"/>
    <w:rsid w:val="00A13738"/>
    <w:rsid w:val="00A41684"/>
    <w:rsid w:val="00A64E80"/>
    <w:rsid w:val="00A72BCD"/>
    <w:rsid w:val="00A741D9"/>
    <w:rsid w:val="00A81DEA"/>
    <w:rsid w:val="00A833AB"/>
    <w:rsid w:val="00A9741D"/>
    <w:rsid w:val="00AC34A2"/>
    <w:rsid w:val="00AD1C9A"/>
    <w:rsid w:val="00AD4B17"/>
    <w:rsid w:val="00B412D4"/>
    <w:rsid w:val="00B81811"/>
    <w:rsid w:val="00BA75A4"/>
    <w:rsid w:val="00BE3C22"/>
    <w:rsid w:val="00C0345E"/>
    <w:rsid w:val="00C31C95"/>
    <w:rsid w:val="00C3483A"/>
    <w:rsid w:val="00C74E9D"/>
    <w:rsid w:val="00C826DD"/>
    <w:rsid w:val="00C82FD3"/>
    <w:rsid w:val="00C92819"/>
    <w:rsid w:val="00CC6B7B"/>
    <w:rsid w:val="00CD2089"/>
    <w:rsid w:val="00D63240"/>
    <w:rsid w:val="00D73A67"/>
    <w:rsid w:val="00D970A9"/>
    <w:rsid w:val="00DF3845"/>
    <w:rsid w:val="00E37535"/>
    <w:rsid w:val="00E41911"/>
    <w:rsid w:val="00E44B57"/>
    <w:rsid w:val="00E80E70"/>
    <w:rsid w:val="00E92EEF"/>
    <w:rsid w:val="00EF2368"/>
    <w:rsid w:val="00F24442"/>
    <w:rsid w:val="00F47A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D2BDC-9B95-44DF-A4B4-5070B206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60177-3862-4AEF-9ED9-A56720E8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8BC0D4C0</Template>
  <TotalTime>0</TotalTime>
  <Pages>3</Pages>
  <Words>528</Words>
  <Characters>2784</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4189 Text of Previous Version (Apr. 1, 2019) - South Carolina Legislature Online</dc:title>
  <dc:creator>Gwen Thurmond</dc:creator>
  <cp:lastModifiedBy>Lavarres Lynch</cp:lastModifiedBy>
  <cp:revision>2</cp:revision>
  <cp:lastPrinted>2019-03-01T14:06:00Z</cp:lastPrinted>
  <dcterms:created xsi:type="dcterms:W3CDTF">2019-04-01T19:04:00Z</dcterms:created>
  <dcterms:modified xsi:type="dcterms:W3CDTF">2019-04-01T19:04:00Z</dcterms:modified>
</cp:coreProperties>
</file>