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74153" w:rsidRP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4153" w:rsidRDefault="001741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53"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A5" w:rsidRPr="002D7FA5" w:rsidRDefault="002D7FA5" w:rsidP="002D7FA5">
      <w:pPr>
        <w:tabs>
          <w:tab w:val="right" w:pos="5933"/>
        </w:tabs>
        <w:suppressAutoHyphens/>
      </w:pPr>
      <w:r>
        <w:tab/>
      </w:r>
      <w:r>
        <w:rPr>
          <w:b/>
          <w:sz w:val="36"/>
        </w:rPr>
        <w:t>H. 4318</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A5"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8655D">
        <w:t>Reps. Hixon, Forrest and Kirby</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2D7FA5" w:rsidRPr="002D7FA5"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FA5" w:rsidRDefault="002D7F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FA5" w:rsidSect="001741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1BFB" w:rsidRDefault="00A71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2B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007A7473">
        <w:rPr>
          <w:color w:val="000000" w:themeColor="text1"/>
          <w:u w:color="000000" w:themeColor="text1"/>
        </w:rPr>
        <w:t xml:space="preserve">544, </w:t>
      </w:r>
      <w:r w:rsidRPr="00434AA9">
        <w:rPr>
          <w:color w:val="000000" w:themeColor="text1"/>
          <w:u w:color="000000" w:themeColor="text1"/>
        </w:rPr>
        <w:t>CODE</w:t>
      </w:r>
      <w:r w:rsidR="007A7473">
        <w:rPr>
          <w:color w:val="000000" w:themeColor="text1"/>
          <w:u w:color="000000" w:themeColor="text1"/>
        </w:rPr>
        <w:t xml:space="preserve"> OF LAWS OF SOUTH CAROLINA, 1976,</w:t>
      </w:r>
      <w:r>
        <w:rPr>
          <w:color w:val="000000" w:themeColor="text1"/>
          <w:u w:color="000000" w:themeColor="text1"/>
        </w:rPr>
        <w:t xml:space="preserve"> RELATING TO WILD TURKEY HUNTING AND TRANSPORTATION TAGS, </w:t>
      </w:r>
      <w:r w:rsidR="007A7473">
        <w:rPr>
          <w:color w:val="000000" w:themeColor="text1"/>
          <w:u w:color="000000" w:themeColor="text1"/>
        </w:rPr>
        <w:t>SO AS TO DELETE THE TERM “WILD TURKEY TRANSPORTATION TAGS” AND REPLACE IT WITH THE TERM “WILD TURKEY TAGS” AND TO PROVIDE THE TAGS WILL NO LONGER BE ISSUED AT NO COST</w:t>
      </w:r>
      <w:r>
        <w:rPr>
          <w:color w:val="000000" w:themeColor="text1"/>
          <w:u w:color="000000" w:themeColor="text1"/>
        </w:rPr>
        <w:t xml:space="preserve">;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w:t>
      </w:r>
      <w:r w:rsidR="00980CF5">
        <w:rPr>
          <w:color w:val="000000" w:themeColor="text1"/>
          <w:u w:color="000000" w:themeColor="text1"/>
        </w:rPr>
        <w:t>,</w:t>
      </w:r>
      <w:r w:rsidRPr="00434AA9">
        <w:rPr>
          <w:color w:val="000000" w:themeColor="text1"/>
          <w:u w:color="000000" w:themeColor="text1"/>
        </w:rPr>
        <w:t xml:space="preserve"> </w:t>
      </w:r>
      <w:r>
        <w:rPr>
          <w:color w:val="000000" w:themeColor="text1"/>
          <w:u w:color="000000" w:themeColor="text1"/>
        </w:rPr>
        <w:t xml:space="preserve">RELATING TO THE SEASON FOR THE HUNTING AND TAKING OF MALE WILD TURKEY, THE ESTABLISHMENT OF YOUTH TURKEY HUNTING WEEKEND, BAG LIMITS, AND AN ANNUAL REPORT, </w:t>
      </w:r>
      <w:r w:rsidR="007A7473">
        <w:rPr>
          <w:color w:val="000000" w:themeColor="text1"/>
          <w:u w:color="000000" w:themeColor="text1"/>
        </w:rPr>
        <w:t xml:space="preserve">SO AS </w:t>
      </w:r>
      <w:r>
        <w:rPr>
          <w:color w:val="000000" w:themeColor="text1"/>
          <w:u w:color="000000" w:themeColor="text1"/>
        </w:rPr>
        <w:t xml:space="preserve">TO </w:t>
      </w:r>
      <w:r w:rsidR="007A7473">
        <w:rPr>
          <w:color w:val="000000" w:themeColor="text1"/>
          <w:u w:color="000000" w:themeColor="text1"/>
        </w:rPr>
        <w:t>REVISE</w:t>
      </w:r>
      <w:r>
        <w:rPr>
          <w:color w:val="000000" w:themeColor="text1"/>
          <w:u w:color="000000" w:themeColor="text1"/>
        </w:rPr>
        <w:t xml:space="preserve"> 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SEASON FOR HUNTING AND TAKING A MALE WILD TURKEY</w:t>
      </w:r>
      <w:r>
        <w:rPr>
          <w:rFonts w:eastAsia="Calibri"/>
          <w:color w:val="000000" w:themeColor="text1"/>
          <w:u w:color="000000" w:themeColor="text1"/>
        </w:rPr>
        <w:t xml:space="preserve">, TO </w:t>
      </w:r>
      <w:r w:rsidR="007A7473">
        <w:rPr>
          <w:rFonts w:eastAsia="Calibri"/>
          <w:color w:val="000000" w:themeColor="text1"/>
          <w:u w:color="000000" w:themeColor="text1"/>
        </w:rPr>
        <w:t>REVISE THE</w:t>
      </w:r>
      <w:r>
        <w:rPr>
          <w:rFonts w:eastAsia="Calibri"/>
          <w:color w:val="000000" w:themeColor="text1"/>
          <w:u w:color="000000" w:themeColor="text1"/>
        </w:rPr>
        <w:t xml:space="preserve"> BAG LIMITS, TO DELETE THE PROVISION ESTABLISHING YOUTH TURKEY HUNTING WEEKEND, AND TO </w:t>
      </w:r>
      <w:r w:rsidR="007A7473">
        <w:rPr>
          <w:rFonts w:eastAsia="Calibri"/>
          <w:color w:val="000000" w:themeColor="text1"/>
          <w:u w:color="000000" w:themeColor="text1"/>
        </w:rPr>
        <w:t>PROVIDE FOR THE TAKING OF FEMALE WILD TURKEYS;</w:t>
      </w:r>
      <w:r w:rsidRPr="00434AA9">
        <w:rPr>
          <w:color w:val="000000" w:themeColor="text1"/>
          <w:u w:color="000000" w:themeColor="text1"/>
        </w:rPr>
        <w:t xml:space="preserve"> BY ADDING</w:t>
      </w:r>
      <w:r>
        <w:rPr>
          <w:color w:val="000000" w:themeColor="text1"/>
          <w:u w:color="000000" w:themeColor="text1"/>
        </w:rPr>
        <w:t xml:space="preserve">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590</w:t>
      </w:r>
      <w:r>
        <w:rPr>
          <w:color w:val="000000" w:themeColor="text1"/>
          <w:u w:color="000000" w:themeColor="text1"/>
        </w:rPr>
        <w:t xml:space="preserve"> </w:t>
      </w:r>
      <w:r w:rsidR="007A7473">
        <w:rPr>
          <w:color w:val="000000" w:themeColor="text1"/>
          <w:u w:color="000000" w:themeColor="text1"/>
        </w:rPr>
        <w:t xml:space="preserve">SO AS </w:t>
      </w:r>
      <w:r>
        <w:rPr>
          <w:color w:val="000000" w:themeColor="text1"/>
          <w:u w:color="000000" w:themeColor="text1"/>
        </w:rPr>
        <w:t xml:space="preserve">TO PROVIDE FOR YOUTH TURKEY DAY; TO AMEND </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 xml:space="preserve">, RELATING TO REVENUES FROM THE SALE OF PRIVILEGES, LICENSES, PERMITS, AND TAGS, </w:t>
      </w:r>
      <w:r w:rsidR="007A7473">
        <w:rPr>
          <w:color w:val="000000" w:themeColor="text1"/>
          <w:u w:color="000000" w:themeColor="text1"/>
        </w:rPr>
        <w:t xml:space="preserve">SO AS </w:t>
      </w:r>
      <w:r>
        <w:rPr>
          <w:color w:val="000000" w:themeColor="text1"/>
          <w:u w:color="000000" w:themeColor="text1"/>
        </w:rPr>
        <w:t xml:space="preserve">TO PROVIDE THAT REVENUE GENERATED FROM </w:t>
      </w:r>
      <w:r w:rsidRPr="006E70B8">
        <w:rPr>
          <w:color w:val="000000" w:themeColor="text1"/>
          <w:u w:color="000000" w:themeColor="text1"/>
        </w:rPr>
        <w:t>RESIDENT AND NONRESIDENT WILD TURKEY TRANSPORTATION TAG SET</w:t>
      </w:r>
      <w:r>
        <w:rPr>
          <w:color w:val="000000" w:themeColor="text1"/>
          <w:u w:color="000000" w:themeColor="text1"/>
        </w:rPr>
        <w:t>S</w:t>
      </w:r>
      <w:r w:rsidRPr="006E70B8">
        <w:rPr>
          <w:color w:val="000000" w:themeColor="text1"/>
          <w:u w:color="000000" w:themeColor="text1"/>
        </w:rPr>
        <w:t xml:space="preserve"> SHALL BE USED </w:t>
      </w:r>
      <w:r>
        <w:rPr>
          <w:color w:val="000000" w:themeColor="text1"/>
          <w:u w:color="000000" w:themeColor="text1"/>
        </w:rPr>
        <w:t xml:space="preserve">FOR CERTAIN PURPOSES; </w:t>
      </w:r>
      <w:r w:rsidR="007A7473">
        <w:rPr>
          <w:color w:val="000000" w:themeColor="text1"/>
          <w:u w:color="000000" w:themeColor="text1"/>
        </w:rPr>
        <w:t>BY ADDING SECTION 50</w:t>
      </w:r>
      <w:r w:rsidR="00980CF5">
        <w:rPr>
          <w:color w:val="000000" w:themeColor="text1"/>
          <w:u w:color="000000" w:themeColor="text1"/>
        </w:rPr>
        <w:noBreakHyphen/>
      </w:r>
      <w:r w:rsidR="007A7473">
        <w:rPr>
          <w:color w:val="000000" w:themeColor="text1"/>
          <w:u w:color="000000" w:themeColor="text1"/>
        </w:rPr>
        <w:t>9</w:t>
      </w:r>
      <w:r w:rsidR="00980CF5">
        <w:rPr>
          <w:color w:val="000000" w:themeColor="text1"/>
          <w:u w:color="000000" w:themeColor="text1"/>
        </w:rPr>
        <w:noBreakHyphen/>
      </w:r>
      <w:r w:rsidR="007A7473">
        <w:rPr>
          <w:color w:val="000000" w:themeColor="text1"/>
          <w:u w:color="000000" w:themeColor="text1"/>
        </w:rPr>
        <w:t xml:space="preserve">640 SO AS TO PROVIDE FEES FOR WILD TURKEY TAGS; </w:t>
      </w:r>
      <w:r>
        <w:rPr>
          <w:color w:val="000000" w:themeColor="text1"/>
          <w:u w:color="000000" w:themeColor="text1"/>
        </w:rPr>
        <w:t xml:space="preserve">TO REPEAL </w:t>
      </w:r>
      <w:r w:rsidRPr="00434AA9">
        <w:rPr>
          <w:rFonts w:eastAsia="Calibri"/>
          <w:color w:val="000000" w:themeColor="text1"/>
          <w:u w:color="000000" w:themeColor="text1"/>
        </w:rPr>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520</w:t>
      </w:r>
      <w:r>
        <w:rPr>
          <w:rFonts w:eastAsia="Calibri"/>
          <w:color w:val="000000" w:themeColor="text1"/>
          <w:u w:color="000000" w:themeColor="text1"/>
        </w:rPr>
        <w:t xml:space="preserve"> RELATING TO WILD TURKEY SEASON AND THE DECLARATION OF OPEN OR CLOSED SEASONS; </w:t>
      </w:r>
      <w:r w:rsidRPr="00311F55">
        <w:rPr>
          <w:rFonts w:eastAsia="Calibri"/>
          <w:color w:val="000000" w:themeColor="text1"/>
          <w:u w:color="000000" w:themeColor="text1"/>
        </w:rPr>
        <w:t>TO REPEAL SECTION 7 OF ACT 41 OF 2015</w:t>
      </w:r>
      <w:r w:rsidR="006F462B">
        <w:rPr>
          <w:rFonts w:eastAsia="Calibri"/>
          <w:color w:val="000000" w:themeColor="text1"/>
          <w:u w:color="000000" w:themeColor="text1"/>
        </w:rPr>
        <w:t xml:space="preserve"> </w:t>
      </w:r>
      <w:r>
        <w:rPr>
          <w:rFonts w:eastAsia="Calibri"/>
          <w:color w:val="000000" w:themeColor="text1"/>
          <w:u w:color="000000" w:themeColor="text1"/>
        </w:rPr>
        <w:t>RELATING TO THE HUNTING AND TAKING OF WILD TURKEY</w:t>
      </w:r>
      <w:r w:rsidR="007A7473">
        <w:rPr>
          <w:rFonts w:eastAsia="Calibri"/>
          <w:color w:val="000000" w:themeColor="text1"/>
          <w:u w:color="000000" w:themeColor="text1"/>
        </w:rPr>
        <w:t>; AND BY ADDING SECTION 50</w:t>
      </w:r>
      <w:r w:rsidR="00980CF5">
        <w:rPr>
          <w:rFonts w:eastAsia="Calibri"/>
          <w:color w:val="000000" w:themeColor="text1"/>
          <w:u w:color="000000" w:themeColor="text1"/>
        </w:rPr>
        <w:noBreakHyphen/>
      </w:r>
      <w:r w:rsidR="007A7473">
        <w:rPr>
          <w:rFonts w:eastAsia="Calibri"/>
          <w:color w:val="000000" w:themeColor="text1"/>
          <w:u w:color="000000" w:themeColor="text1"/>
        </w:rPr>
        <w:t>11</w:t>
      </w:r>
      <w:r w:rsidR="00980CF5">
        <w:rPr>
          <w:rFonts w:eastAsia="Calibri"/>
          <w:color w:val="000000" w:themeColor="text1"/>
          <w:u w:color="000000" w:themeColor="text1"/>
        </w:rPr>
        <w:noBreakHyphen/>
      </w:r>
      <w:r w:rsidR="007A7473">
        <w:rPr>
          <w:rFonts w:eastAsia="Calibri"/>
          <w:color w:val="000000" w:themeColor="text1"/>
          <w:u w:color="000000" w:themeColor="text1"/>
        </w:rPr>
        <w:t xml:space="preserve">546 SO AS TO </w:t>
      </w:r>
      <w:r w:rsidR="009645E0">
        <w:rPr>
          <w:rFonts w:eastAsia="Calibri"/>
          <w:color w:val="000000" w:themeColor="text1"/>
          <w:u w:color="000000" w:themeColor="text1"/>
        </w:rPr>
        <w:t xml:space="preserve">PROVIDE FOR AN ELECTRONIC HARVEST REPORTING SYSTEM, REQUIREMENTS FOR REPORTING THE HARVEST OF A </w:t>
      </w:r>
      <w:r w:rsidR="009645E0">
        <w:rPr>
          <w:rFonts w:eastAsia="Calibri"/>
          <w:color w:val="000000" w:themeColor="text1"/>
          <w:u w:color="000000" w:themeColor="text1"/>
        </w:rPr>
        <w:lastRenderedPageBreak/>
        <w:t>WILD TURKEY, AND PENALTIES FOR A VIOLATION OF THIS PROVISION</w:t>
      </w:r>
      <w:r>
        <w:rPr>
          <w:color w:val="000000" w:themeColor="text1"/>
          <w:u w:color="000000" w:themeColor="text1"/>
        </w:rPr>
        <w:t>.</w:t>
      </w:r>
      <w:bookmarkEnd w:id="1"/>
    </w:p>
    <w:p w:rsidR="0010776B" w:rsidRDefault="002D7F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D7FA5" w:rsidRDefault="002D7F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B16" w:rsidRDefault="004C2B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29C5" w:rsidRPr="008529C5" w:rsidRDefault="004A3658" w:rsidP="00852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4AA9">
        <w:rPr>
          <w:color w:val="000000" w:themeColor="text1"/>
          <w:u w:color="000000" w:themeColor="text1"/>
        </w:rPr>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544</w:t>
      </w:r>
      <w:r>
        <w:rPr>
          <w:color w:val="000000" w:themeColor="text1"/>
          <w:u w:color="000000" w:themeColor="text1"/>
        </w:rPr>
        <w:t>.</w:t>
      </w:r>
      <w:r>
        <w:rPr>
          <w:color w:val="000000" w:themeColor="text1"/>
          <w:u w:color="000000" w:themeColor="text1"/>
        </w:rPr>
        <w:tab/>
      </w:r>
      <w:r w:rsidRPr="00434AA9">
        <w:rPr>
          <w:color w:val="000000" w:themeColor="text1"/>
          <w:u w:val="single" w:color="000000" w:themeColor="text1"/>
        </w:rPr>
        <w:t>(A)</w:t>
      </w:r>
      <w:r>
        <w:rPr>
          <w:color w:val="000000" w:themeColor="text1"/>
          <w:u w:color="000000" w:themeColor="text1"/>
        </w:rPr>
        <w:tab/>
      </w:r>
      <w:r w:rsidRPr="00434AA9">
        <w:rPr>
          <w:color w:val="000000" w:themeColor="text1"/>
          <w:u w:color="000000" w:themeColor="text1"/>
        </w:rPr>
        <w:t xml:space="preserve">A person who hunts wild turkeys is required to possess a set of wild turkey </w:t>
      </w:r>
      <w:r w:rsidRPr="008529C5">
        <w:rPr>
          <w:strike/>
          <w:color w:val="000000" w:themeColor="text1"/>
          <w:u w:color="000000" w:themeColor="text1"/>
        </w:rPr>
        <w:t>transportation</w:t>
      </w:r>
      <w:r w:rsidRPr="00434AA9">
        <w:rPr>
          <w:color w:val="000000" w:themeColor="text1"/>
          <w:u w:color="000000" w:themeColor="text1"/>
        </w:rPr>
        <w:t xml:space="preserve"> tags issued by the department </w:t>
      </w:r>
      <w:r w:rsidRPr="008529C5">
        <w:rPr>
          <w:strike/>
          <w:color w:val="000000" w:themeColor="text1"/>
          <w:u w:color="000000" w:themeColor="text1"/>
        </w:rPr>
        <w:t xml:space="preserve">at </w:t>
      </w:r>
      <w:r w:rsidRPr="00434AA9">
        <w:rPr>
          <w:strike/>
          <w:color w:val="000000" w:themeColor="text1"/>
          <w:u w:color="000000" w:themeColor="text1"/>
        </w:rPr>
        <w:t>no cost</w:t>
      </w:r>
      <w:r w:rsidR="008529C5">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ab/>
      </w:r>
      <w:r w:rsidRPr="00434AA9">
        <w:rPr>
          <w:color w:val="000000" w:themeColor="text1"/>
          <w:u w:val="single" w:color="000000" w:themeColor="text1"/>
        </w:rPr>
        <w:t>(B)</w:t>
      </w:r>
      <w:r>
        <w:rPr>
          <w:color w:val="000000" w:themeColor="text1"/>
          <w:u w:color="000000" w:themeColor="text1"/>
        </w:rPr>
        <w:tab/>
      </w:r>
      <w:r w:rsidRPr="00434AA9">
        <w:rPr>
          <w:color w:val="000000" w:themeColor="text1"/>
          <w:u w:color="000000" w:themeColor="text1"/>
        </w:rPr>
        <w:t>All turkeys taken must be tagged before being moved from the point of kill. All tags must be validated as prescribed by the department before a turkey is moved from the point of kill. No person may obtain or possess more than one set of turkey tags.</w:t>
      </w:r>
      <w:r>
        <w:rPr>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2.</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11</w:t>
      </w:r>
      <w:r w:rsidR="00980CF5">
        <w:rPr>
          <w:color w:val="000000" w:themeColor="text1"/>
          <w:u w:color="000000" w:themeColor="text1"/>
        </w:rPr>
        <w:noBreakHyphen/>
      </w:r>
      <w:r w:rsidRPr="00434AA9">
        <w:rPr>
          <w:color w:val="000000" w:themeColor="text1"/>
          <w:u w:color="000000" w:themeColor="text1"/>
        </w:rPr>
        <w:t>580 of the 1976 Code is amended to read: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580.</w:t>
      </w:r>
      <w:r w:rsidRPr="00434AA9">
        <w:rPr>
          <w:rFonts w:eastAsia="Calibri"/>
          <w:color w:val="000000" w:themeColor="text1"/>
          <w:u w:color="000000" w:themeColor="text1"/>
        </w:rPr>
        <w:tab/>
        <w:t>(A)</w:t>
      </w:r>
      <w:r w:rsidRPr="00434AA9">
        <w:rPr>
          <w:rFonts w:eastAsia="Calibri"/>
          <w:color w:val="000000" w:themeColor="text1"/>
          <w:u w:color="000000" w:themeColor="text1"/>
        </w:rPr>
        <w:tab/>
      </w:r>
      <w:r w:rsidRPr="00434AA9">
        <w:rPr>
          <w:rFonts w:eastAsia="Calibri"/>
          <w:strike/>
          <w:color w:val="000000" w:themeColor="text1"/>
          <w:u w:color="000000" w:themeColor="text1"/>
        </w:rPr>
        <w:t>Notwithstanding the provisions of Section 50</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11</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520 or any other provision of law or regulation,</w:t>
      </w:r>
      <w:r w:rsidR="00980CF5" w:rsidRPr="00980CF5">
        <w:rPr>
          <w:rFonts w:eastAsia="Calibri"/>
          <w:color w:val="000000" w:themeColor="text1"/>
          <w:u w:color="000000" w:themeColor="text1"/>
        </w:rPr>
        <w:t xml:space="preserve"> </w:t>
      </w:r>
      <w:r w:rsidRPr="00980CF5">
        <w:rPr>
          <w:rFonts w:eastAsia="Calibri"/>
          <w:color w:val="000000" w:themeColor="text1"/>
          <w:u w:color="000000" w:themeColor="text1"/>
        </w:rPr>
        <w:t>The</w:t>
      </w:r>
      <w:r w:rsidRPr="005135F4">
        <w:rPr>
          <w:rFonts w:eastAsia="Calibri"/>
          <w:color w:val="000000" w:themeColor="text1"/>
          <w:u w:color="000000" w:themeColor="text1"/>
        </w:rPr>
        <w:t xml:space="preserve"> </w:t>
      </w:r>
      <w:r w:rsidRPr="00434AA9">
        <w:rPr>
          <w:rFonts w:eastAsia="Calibri"/>
          <w:color w:val="000000" w:themeColor="text1"/>
          <w:u w:color="000000" w:themeColor="text1"/>
        </w:rPr>
        <w:t xml:space="preserve">season for hunting and taking a male wild turkey </w:t>
      </w:r>
      <w:r w:rsidRPr="008529C5">
        <w:rPr>
          <w:rFonts w:eastAsia="Calibri"/>
          <w:strike/>
          <w:color w:val="000000" w:themeColor="text1"/>
          <w:u w:color="000000" w:themeColor="text1"/>
        </w:rPr>
        <w:t>is</w:t>
      </w:r>
      <w:r w:rsidRPr="00434AA9">
        <w:rPr>
          <w:rFonts w:eastAsia="Calibri"/>
          <w:color w:val="000000" w:themeColor="text1"/>
          <w:u w:val="single"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1 and 2</w:t>
      </w:r>
      <w:r>
        <w:rPr>
          <w:rFonts w:eastAsia="Calibri"/>
          <w:color w:val="000000" w:themeColor="text1"/>
          <w:u w:val="single" w:color="000000" w:themeColor="text1"/>
        </w:rPr>
        <w:t>,</w:t>
      </w:r>
      <w:r w:rsidRPr="00434AA9">
        <w:rPr>
          <w:rFonts w:eastAsia="Calibri"/>
          <w:color w:val="000000" w:themeColor="text1"/>
          <w:u w:color="000000" w:themeColor="text1"/>
        </w:rPr>
        <w:t xml:space="preserve"> </w:t>
      </w:r>
      <w:r w:rsidRPr="00434AA9">
        <w:rPr>
          <w:rFonts w:eastAsia="Calibri"/>
          <w:strike/>
          <w:color w:val="000000" w:themeColor="text1"/>
          <w:u w:color="000000" w:themeColor="text1"/>
        </w:rPr>
        <w:t>March 20</w:t>
      </w:r>
      <w:r w:rsidRPr="00434AA9">
        <w:rPr>
          <w:rFonts w:eastAsia="Calibri"/>
          <w:color w:val="000000" w:themeColor="text1"/>
          <w:u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April 1</w:t>
      </w:r>
      <w:r w:rsidRPr="00434AA9">
        <w:rPr>
          <w:rFonts w:eastAsia="Calibri"/>
          <w:color w:val="000000" w:themeColor="text1"/>
          <w:u w:color="000000" w:themeColor="text1"/>
        </w:rPr>
        <w:t xml:space="preserve"> through May</w:t>
      </w:r>
      <w:r w:rsidRPr="00311F55">
        <w:rPr>
          <w:rFonts w:eastAsia="Calibri"/>
          <w:color w:val="000000" w:themeColor="text1"/>
          <w:u w:color="000000" w:themeColor="text1"/>
        </w:rPr>
        <w:t xml:space="preserve"> </w:t>
      </w:r>
      <w:r w:rsidRPr="00434AA9">
        <w:rPr>
          <w:rFonts w:eastAsia="Calibri"/>
          <w:strike/>
          <w:color w:val="000000" w:themeColor="text1"/>
          <w:u w:color="000000" w:themeColor="text1"/>
        </w:rPr>
        <w:t>5</w:t>
      </w:r>
      <w:r w:rsidRPr="00434AA9">
        <w:rPr>
          <w:rFonts w:eastAsia="Calibri"/>
          <w:color w:val="000000" w:themeColor="text1"/>
          <w:u w:color="000000" w:themeColor="text1"/>
        </w:rPr>
        <w:t xml:space="preserve"> </w:t>
      </w:r>
      <w:r>
        <w:rPr>
          <w:rFonts w:eastAsia="Calibri"/>
          <w:color w:val="000000" w:themeColor="text1"/>
          <w:u w:val="single" w:color="000000" w:themeColor="text1"/>
        </w:rPr>
        <w:t>12; and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Pr>
          <w:rFonts w:eastAsia="Calibri"/>
          <w:color w:val="000000" w:themeColor="text1"/>
          <w:u w:val="single" w:color="000000" w:themeColor="text1"/>
        </w:rPr>
        <w:t>i</w:t>
      </w:r>
      <w:r w:rsidRPr="00434AA9">
        <w:rPr>
          <w:rFonts w:eastAsia="Calibri"/>
          <w:color w:val="000000" w:themeColor="text1"/>
          <w:u w:val="single" w:color="000000" w:themeColor="text1"/>
        </w:rPr>
        <w:t>n Game Zones 3 and 4</w:t>
      </w:r>
      <w:r>
        <w:rPr>
          <w:rFonts w:eastAsia="Calibri"/>
          <w:color w:val="000000" w:themeColor="text1"/>
          <w:u w:val="single" w:color="000000" w:themeColor="text1"/>
        </w:rPr>
        <w:t>,</w:t>
      </w:r>
      <w:r w:rsidRPr="00434AA9">
        <w:rPr>
          <w:rFonts w:eastAsia="Calibri"/>
          <w:color w:val="000000" w:themeColor="text1"/>
          <w:u w:val="single" w:color="000000" w:themeColor="text1"/>
        </w:rPr>
        <w:t xml:space="preserve"> </w:t>
      </w:r>
      <w:r w:rsidR="008529C5">
        <w:rPr>
          <w:rFonts w:eastAsia="Calibri"/>
          <w:color w:val="000000" w:themeColor="text1"/>
          <w:u w:val="single" w:color="000000" w:themeColor="text1"/>
        </w:rPr>
        <w:t xml:space="preserve">is </w:t>
      </w:r>
      <w:r w:rsidRPr="00434AA9">
        <w:rPr>
          <w:rFonts w:eastAsia="Calibri"/>
          <w:color w:val="000000" w:themeColor="text1"/>
          <w:u w:val="single" w:color="000000" w:themeColor="text1"/>
        </w:rPr>
        <w:t xml:space="preserve">March 20 through April </w:t>
      </w:r>
      <w:r>
        <w:rPr>
          <w:rFonts w:eastAsia="Calibri"/>
          <w:color w:val="000000" w:themeColor="text1"/>
          <w:u w:val="single" w:color="000000" w:themeColor="text1"/>
        </w:rPr>
        <w:t>30</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tab/>
        <w:t>(B)</w:t>
      </w:r>
      <w:r w:rsidRPr="00434AA9">
        <w:rPr>
          <w:rFonts w:eastAsia="Calibri"/>
          <w:color w:val="000000" w:themeColor="text1"/>
          <w:u w:color="000000" w:themeColor="text1"/>
        </w:rPr>
        <w:tab/>
      </w:r>
      <w:r w:rsidRPr="00434AA9">
        <w:rPr>
          <w:rFonts w:eastAsia="Calibri"/>
          <w:strike/>
          <w:color w:val="000000" w:themeColor="text1"/>
          <w:u w:color="000000" w:themeColor="text1"/>
        </w:rPr>
        <w:t xml:space="preserve">The Saturday and Sunday preceding March 20 of each year is declared to be </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Youth Turkey Hunting Weekend</w:t>
      </w:r>
      <w:r w:rsidR="00980CF5" w:rsidRPr="00980CF5">
        <w:rPr>
          <w:rFonts w:eastAsia="Calibri"/>
          <w:strike/>
          <w:color w:val="000000" w:themeColor="text1"/>
          <w:u w:color="000000" w:themeColor="text1"/>
        </w:rPr>
        <w:t>’</w:t>
      </w:r>
      <w:r w:rsidRPr="00434AA9">
        <w:rPr>
          <w:rFonts w:eastAsia="Calibri"/>
          <w:strike/>
          <w:color w:val="000000" w:themeColor="text1"/>
          <w:u w:color="000000" w:themeColor="text1"/>
        </w:rPr>
        <w:t>. A person less than eighteen years of age shall be considered a youth hunter. The license and permit requirements for hunting turkey are waived for youth hunters during Youth Turkey Hunting Weekend; however, youth hunters must still possess a set of turkey tags while hunting during Youth Turkey Hunting Weekend. A licensed hunter at least twenty</w:t>
      </w:r>
      <w:r w:rsidR="00980CF5">
        <w:rPr>
          <w:rFonts w:eastAsia="Calibri"/>
          <w:strike/>
          <w:color w:val="000000" w:themeColor="text1"/>
          <w:u w:color="000000" w:themeColor="text1"/>
        </w:rPr>
        <w:noBreakHyphen/>
      </w:r>
      <w:r w:rsidRPr="00434AA9">
        <w:rPr>
          <w:rFonts w:eastAsia="Calibri"/>
          <w:strike/>
          <w:color w:val="000000" w:themeColor="text1"/>
          <w:u w:color="000000" w:themeColor="text1"/>
        </w:rPr>
        <w:t>one years of age must accompany a youth hunter in the field and may not harvest or attempt to harvest turkey during Youth Turkey Hunting Weekend, but is permitted to call turkeys for the youth hunter. The licensed hunter that accompanies the youth hunter must have a valid South Carolina hunting license, big game permit, and wildlife management area permit if applicable</w:t>
      </w:r>
      <w:r w:rsidRPr="00434AA9">
        <w:rPr>
          <w:rFonts w:eastAsia="Calibri"/>
          <w:color w:val="000000" w:themeColor="text1"/>
          <w:u w:color="000000" w:themeColor="text1"/>
        </w:rPr>
        <w:t xml:space="preserve"> </w:t>
      </w:r>
      <w:r w:rsidRPr="00434AA9">
        <w:rPr>
          <w:rFonts w:eastAsia="Calibri"/>
          <w:color w:val="000000" w:themeColor="text1"/>
          <w:u w:val="single" w:color="000000" w:themeColor="text1"/>
        </w:rPr>
        <w:t>The season bag limit for male wild turkeys is three</w:t>
      </w:r>
      <w:r>
        <w:rPr>
          <w:rFonts w:eastAsia="Calibri"/>
          <w:color w:val="000000" w:themeColor="text1"/>
          <w:u w:val="single" w:color="000000" w:themeColor="text1"/>
        </w:rPr>
        <w:t xml:space="preserve"> statewide. The daily bag limit is one</w:t>
      </w:r>
      <w:r w:rsidRPr="00434AA9">
        <w:rPr>
          <w:rFonts w:eastAsia="Calibri"/>
          <w:color w:val="000000" w:themeColor="text1"/>
          <w:u w:val="single" w:color="000000" w:themeColor="text1"/>
        </w:rPr>
        <w:t>, provided that: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val="single" w:color="000000" w:themeColor="text1"/>
        </w:rPr>
      </w:pPr>
      <w:r w:rsidRPr="00434AA9">
        <w:rPr>
          <w:rFonts w:eastAsia="Calibri"/>
          <w:color w:val="000000" w:themeColor="text1"/>
          <w:u w:color="000000" w:themeColor="text1"/>
        </w:rPr>
        <w:lastRenderedPageBreak/>
        <w:tab/>
      </w:r>
      <w:r w:rsidRPr="00434AA9">
        <w:rPr>
          <w:rFonts w:eastAsia="Calibri"/>
          <w:color w:val="000000" w:themeColor="text1"/>
          <w:u w:color="000000" w:themeColor="text1"/>
        </w:rPr>
        <w:tab/>
      </w:r>
      <w:r w:rsidRPr="00434AA9">
        <w:rPr>
          <w:rFonts w:eastAsia="Calibri"/>
          <w:color w:val="000000" w:themeColor="text1"/>
          <w:u w:val="single" w:color="000000" w:themeColor="text1"/>
        </w:rPr>
        <w:t>(1)</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wild turkey may be taken </w:t>
      </w:r>
      <w:r>
        <w:rPr>
          <w:rFonts w:eastAsia="Calibri"/>
          <w:color w:val="000000" w:themeColor="text1"/>
          <w:u w:val="single" w:color="000000" w:themeColor="text1"/>
        </w:rPr>
        <w:t>from April 1 through</w:t>
      </w:r>
      <w:r w:rsidRPr="00434AA9">
        <w:rPr>
          <w:rFonts w:eastAsia="Calibri"/>
          <w:color w:val="000000" w:themeColor="text1"/>
          <w:u w:val="single" w:color="000000" w:themeColor="text1"/>
        </w:rPr>
        <w:t xml:space="preserve"> April 10 within Game Zones 1 and 2; </w:t>
      </w:r>
      <w:r w:rsidR="006F462B">
        <w:rPr>
          <w:rFonts w:eastAsia="Calibri"/>
          <w:color w:val="000000" w:themeColor="text1"/>
          <w:u w:val="single" w:color="000000" w:themeColor="text1"/>
        </w:rPr>
        <w:t>or</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color w:val="000000" w:themeColor="text1"/>
          <w:u w:color="000000" w:themeColor="text1"/>
        </w:rPr>
        <w:tab/>
      </w:r>
      <w:r w:rsidRPr="00434AA9">
        <w:rPr>
          <w:rFonts w:eastAsia="Calibri"/>
          <w:color w:val="000000" w:themeColor="text1"/>
          <w:u w:val="single" w:color="000000" w:themeColor="text1"/>
        </w:rPr>
        <w:t>(2)</w:t>
      </w:r>
      <w:r>
        <w:rPr>
          <w:rFonts w:eastAsia="Calibri"/>
          <w:color w:val="000000" w:themeColor="text1"/>
          <w:u w:color="000000" w:themeColor="text1"/>
        </w:rPr>
        <w:tab/>
      </w:r>
      <w:r w:rsidRPr="00434AA9">
        <w:rPr>
          <w:rFonts w:eastAsia="Calibri"/>
          <w:color w:val="000000" w:themeColor="text1"/>
          <w:u w:val="single" w:color="000000" w:themeColor="text1"/>
        </w:rPr>
        <w:t xml:space="preserve">only one male </w:t>
      </w:r>
      <w:r>
        <w:rPr>
          <w:rFonts w:eastAsia="Calibri"/>
          <w:color w:val="000000" w:themeColor="text1"/>
          <w:u w:val="single" w:color="000000" w:themeColor="text1"/>
        </w:rPr>
        <w:t>wild turkey may be taken from</w:t>
      </w:r>
      <w:r w:rsidRPr="00434AA9">
        <w:rPr>
          <w:rFonts w:eastAsia="Calibri"/>
          <w:color w:val="000000" w:themeColor="text1"/>
          <w:u w:val="single" w:color="000000" w:themeColor="text1"/>
        </w:rPr>
        <w:t xml:space="preserve"> March 20 </w:t>
      </w:r>
      <w:r>
        <w:rPr>
          <w:rFonts w:eastAsia="Calibri"/>
          <w:color w:val="000000" w:themeColor="text1"/>
          <w:u w:val="single" w:color="000000" w:themeColor="text1"/>
        </w:rPr>
        <w:t>through</w:t>
      </w:r>
      <w:r w:rsidRPr="00434AA9">
        <w:rPr>
          <w:rFonts w:eastAsia="Calibri"/>
          <w:color w:val="000000" w:themeColor="text1"/>
          <w:u w:val="single" w:color="000000" w:themeColor="text1"/>
        </w:rPr>
        <w:t xml:space="preserve"> March 29 within Game Zones 3 and 4</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(C)</w:t>
      </w:r>
      <w:r w:rsidRPr="00434AA9">
        <w:rPr>
          <w:rFonts w:eastAsia="Calibri"/>
          <w:color w:val="000000" w:themeColor="text1"/>
          <w:u w:color="000000" w:themeColor="text1"/>
        </w:rPr>
        <w:tab/>
      </w:r>
      <w:r w:rsidRPr="00434AA9">
        <w:rPr>
          <w:rFonts w:eastAsia="Calibri"/>
          <w:strike/>
          <w:color w:val="000000" w:themeColor="text1"/>
          <w:u w:color="000000" w:themeColor="text1"/>
        </w:rPr>
        <w:t>The season bag limit for male wild turkeys is three, which may be taken by any lawful means. The season bag limit contained in this section is statewide</w:t>
      </w:r>
      <w:r w:rsidRPr="00434AA9">
        <w:rPr>
          <w:rFonts w:eastAsia="Calibri"/>
          <w:color w:val="000000" w:themeColor="text1"/>
          <w:u w:color="000000" w:themeColor="text1"/>
        </w:rPr>
        <w:t xml:space="preserve"> </w:t>
      </w:r>
      <w:r>
        <w:rPr>
          <w:rFonts w:eastAsia="Calibri"/>
          <w:color w:val="000000" w:themeColor="text1"/>
          <w:u w:val="single" w:color="000000" w:themeColor="text1"/>
        </w:rPr>
        <w:t>It is unlawful for a person to take a female wild turkey unless authorized by the department pursuant to Section 50</w:t>
      </w:r>
      <w:r w:rsidR="00980CF5">
        <w:rPr>
          <w:rFonts w:eastAsia="Calibri"/>
          <w:color w:val="000000" w:themeColor="text1"/>
          <w:u w:val="single" w:color="000000" w:themeColor="text1"/>
        </w:rPr>
        <w:noBreakHyphen/>
      </w:r>
      <w:r>
        <w:rPr>
          <w:rFonts w:eastAsia="Calibri"/>
          <w:color w:val="000000" w:themeColor="text1"/>
          <w:u w:val="single" w:color="000000" w:themeColor="text1"/>
        </w:rPr>
        <w:t>11</w:t>
      </w:r>
      <w:r w:rsidR="00980CF5">
        <w:rPr>
          <w:rFonts w:eastAsia="Calibri"/>
          <w:color w:val="000000" w:themeColor="text1"/>
          <w:u w:val="single" w:color="000000" w:themeColor="text1"/>
        </w:rPr>
        <w:noBreakHyphen/>
      </w:r>
      <w:r>
        <w:rPr>
          <w:rFonts w:eastAsia="Calibri"/>
          <w:color w:val="000000" w:themeColor="text1"/>
          <w:u w:val="single" w:color="000000" w:themeColor="text1"/>
        </w:rPr>
        <w:t>500(3)</w:t>
      </w:r>
      <w:r w:rsidRPr="00D12559">
        <w:rPr>
          <w:rFonts w:eastAsia="Calibri"/>
          <w:color w:val="000000" w:themeColor="text1"/>
          <w:u w:color="000000" w:themeColor="text1"/>
        </w:rPr>
        <w: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t>(D)</w:t>
      </w:r>
      <w:r w:rsidRPr="00434AA9">
        <w:rPr>
          <w:rFonts w:eastAsia="Calibri"/>
          <w:color w:val="000000" w:themeColor="text1"/>
          <w:u w:color="000000" w:themeColor="text1"/>
        </w:rPr>
        <w:tab/>
      </w:r>
      <w:r w:rsidRPr="00434AA9">
        <w:rPr>
          <w:rFonts w:eastAsia="Calibri"/>
          <w:strike/>
          <w:color w:val="000000" w:themeColor="text1"/>
          <w:u w:color="000000" w:themeColor="text1"/>
        </w:rPr>
        <w:t>The daily bag limit per person for male wild turkeys is two, which may be taken by any lawful means. The daily bag limit contained in this section is statewide.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(E)</w:t>
      </w:r>
      <w:r w:rsidRPr="00434AA9">
        <w:rPr>
          <w:rFonts w:eastAsia="Calibri"/>
          <w:color w:val="000000" w:themeColor="text1"/>
          <w:u w:color="000000" w:themeColor="text1"/>
        </w:rPr>
        <w:tab/>
      </w:r>
      <w:r w:rsidRPr="00434AA9">
        <w:rPr>
          <w:rFonts w:eastAsia="Calibri"/>
          <w:strike/>
          <w:color w:val="000000" w:themeColor="text1"/>
          <w:u w:color="000000" w:themeColor="text1"/>
        </w:rPr>
        <w:t>The department shall conduct an analysis of the wild turkey resources in South Carolina and issue a draft report recommending any changes to the wild turkey season and bag limits. This report shall be provided to the General Assembly within one hundred eighty days of the conclusion of the third turkey season following the effective date of this section.</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ab/>
      </w:r>
      <w:r w:rsidRPr="00434AA9">
        <w:rPr>
          <w:rFonts w:eastAsia="Calibri"/>
          <w:strike/>
          <w:color w:val="000000" w:themeColor="text1"/>
          <w:u w:color="000000" w:themeColor="text1"/>
        </w:rPr>
        <w:t>(F)</w:t>
      </w:r>
      <w:r w:rsidRPr="00434AA9">
        <w:rPr>
          <w:rFonts w:eastAsia="Calibri"/>
          <w:color w:val="000000" w:themeColor="text1"/>
          <w:u w:color="000000" w:themeColor="text1"/>
        </w:rPr>
        <w:tab/>
        <w:t xml:space="preserve">The department shall provide an annual report </w:t>
      </w:r>
      <w:r w:rsidRPr="007D7E75">
        <w:rPr>
          <w:rFonts w:eastAsia="Calibri"/>
          <w:strike/>
          <w:color w:val="000000" w:themeColor="text1"/>
          <w:u w:color="000000" w:themeColor="text1"/>
        </w:rPr>
        <w:t>of the</w:t>
      </w:r>
      <w:r>
        <w:rPr>
          <w:rFonts w:eastAsia="Calibri"/>
          <w:color w:val="000000" w:themeColor="text1"/>
          <w:u w:color="000000" w:themeColor="text1"/>
        </w:rPr>
        <w:t xml:space="preserve"> </w:t>
      </w:r>
      <w:r>
        <w:rPr>
          <w:rFonts w:eastAsia="Calibri"/>
          <w:color w:val="000000" w:themeColor="text1"/>
          <w:u w:val="single" w:color="000000" w:themeColor="text1"/>
        </w:rPr>
        <w:t>on</w:t>
      </w:r>
      <w:r w:rsidRPr="00434AA9">
        <w:rPr>
          <w:rFonts w:eastAsia="Calibri"/>
          <w:color w:val="000000" w:themeColor="text1"/>
          <w:u w:color="000000" w:themeColor="text1"/>
        </w:rPr>
        <w:t xml:space="preserve"> wild turkey resources in South Carolina to the Chairman of the Senate Fish, Game and Forestry Committee and the Chairman of the House Agriculture and Natural Resources Committee.”</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2D7FA5"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4127">
        <w:rPr>
          <w:u w:color="000000" w:themeColor="text1"/>
        </w:rPr>
        <w:t>SECTION</w:t>
      </w:r>
      <w:r w:rsidRPr="008D4127">
        <w:rPr>
          <w:u w:color="000000" w:themeColor="text1"/>
        </w:rPr>
        <w:tab/>
        <w:t>3.</w:t>
      </w:r>
      <w:r w:rsidRPr="008D4127">
        <w:rPr>
          <w:u w:color="000000" w:themeColor="text1"/>
        </w:rPr>
        <w:tab/>
        <w:t>Article 3, Chapter 11, Title 50 of the 1976 Code is amended by adding:</w:t>
      </w: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u w:color="000000" w:themeColor="text1"/>
        </w:rPr>
        <w:tab/>
        <w:t>“Section 50</w:t>
      </w:r>
      <w:r w:rsidRPr="008D4127">
        <w:rPr>
          <w:u w:color="000000" w:themeColor="text1"/>
        </w:rPr>
        <w:noBreakHyphen/>
        <w:t>11</w:t>
      </w:r>
      <w:r w:rsidRPr="008D4127">
        <w:rPr>
          <w:u w:color="000000" w:themeColor="text1"/>
        </w:rPr>
        <w:noBreakHyphen/>
        <w:t>590.</w:t>
      </w:r>
      <w:r w:rsidRPr="008D4127">
        <w:rPr>
          <w:u w:color="000000" w:themeColor="text1"/>
        </w:rPr>
        <w:tab/>
        <w:t>(</w:t>
      </w:r>
      <w:bookmarkStart w:id="5" w:name="temp"/>
      <w:bookmarkEnd w:id="5"/>
      <w:r w:rsidRPr="008D4127">
        <w:rPr>
          <w:u w:color="000000" w:themeColor="text1"/>
        </w:rPr>
        <w:t>A)</w:t>
      </w:r>
      <w:r w:rsidRPr="008D4127">
        <w:rPr>
          <w:u w:color="000000" w:themeColor="text1"/>
        </w:rPr>
        <w:tab/>
      </w:r>
      <w:r w:rsidRPr="008D4127">
        <w:rPr>
          <w:rFonts w:eastAsia="Calibri"/>
          <w:u w:color="000000" w:themeColor="text1"/>
        </w:rPr>
        <w:t>The weekend preceding the start of a game zone turkey season is declared to be ‘Youth Turkey Weekend’ within the game zone for turkey hunters under eighteen years of age.</w:t>
      </w: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(B)</w:t>
      </w:r>
      <w:r w:rsidRPr="008D4127">
        <w:rPr>
          <w:rFonts w:eastAsia="Calibri"/>
          <w:u w:color="000000" w:themeColor="text1"/>
        </w:rPr>
        <w:tab/>
        <w:t>A license or tag requirement is waived for a youth turkey hunter on Youth Turkey Weekend.</w:t>
      </w: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ab/>
        <w:t>(C)</w:t>
      </w:r>
      <w:r w:rsidRPr="008D4127">
        <w:rPr>
          <w:rFonts w:eastAsia="Calibri"/>
          <w:u w:color="000000" w:themeColor="text1"/>
        </w:rPr>
        <w:tab/>
        <w:t>The bag limit on Youth Turkey Weekend is one male wild turkey, which shall count towards the season bag limit.</w:t>
      </w:r>
    </w:p>
    <w:p w:rsidR="004A3658" w:rsidRPr="00434AA9"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127">
        <w:rPr>
          <w:rFonts w:eastAsia="Calibri"/>
          <w:u w:color="000000" w:themeColor="text1"/>
        </w:rPr>
        <w:tab/>
        <w:t>(D)</w:t>
      </w:r>
      <w:r w:rsidRPr="008D4127">
        <w:rPr>
          <w:rFonts w:eastAsia="Calibri"/>
          <w:u w:color="000000" w:themeColor="text1"/>
        </w:rPr>
        <w:tab/>
        <w:t>Youth turkey hunters who have not completed the hunter education program pursuant to Section 50</w:t>
      </w:r>
      <w:r w:rsidRPr="008D4127">
        <w:rPr>
          <w:rFonts w:eastAsia="Calibri"/>
          <w:u w:color="000000" w:themeColor="text1"/>
        </w:rPr>
        <w:noBreakHyphen/>
        <w:t>9</w:t>
      </w:r>
      <w:r w:rsidRPr="008D4127">
        <w:rPr>
          <w:rFonts w:eastAsia="Calibri"/>
          <w:u w:color="000000" w:themeColor="text1"/>
        </w:rPr>
        <w:noBreakHyphen/>
        <w:t>310, and who hunt on Youth Turkey Weekend, must be accompanied by an adult who is at least twenty</w:t>
      </w:r>
      <w:r w:rsidRPr="008D4127">
        <w:rPr>
          <w:rFonts w:eastAsia="Calibri"/>
          <w:u w:color="000000" w:themeColor="text1"/>
        </w:rPr>
        <w:noBreakHyphen/>
        <w:t>one years of age. An adult may not harvest or attempt to harvest turkeys during Youth Turkey Weekend but is permitted to call turkeys for a youth turkey hunter.”</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4AA9">
        <w:rPr>
          <w:color w:val="000000" w:themeColor="text1"/>
          <w:u w:color="000000" w:themeColor="text1"/>
        </w:rPr>
        <w:t>SECTION</w:t>
      </w:r>
      <w:r w:rsidRPr="00434AA9">
        <w:rPr>
          <w:color w:val="000000" w:themeColor="text1"/>
          <w:u w:color="000000" w:themeColor="text1"/>
        </w:rPr>
        <w:tab/>
        <w:t>4.</w:t>
      </w:r>
      <w:r w:rsidRPr="00434AA9">
        <w:rPr>
          <w:color w:val="000000" w:themeColor="text1"/>
          <w:u w:color="000000" w:themeColor="text1"/>
        </w:rPr>
        <w:tab/>
        <w:t>Section 50</w:t>
      </w:r>
      <w:r w:rsidR="00980CF5">
        <w:rPr>
          <w:color w:val="000000" w:themeColor="text1"/>
          <w:u w:color="000000" w:themeColor="text1"/>
        </w:rPr>
        <w:noBreakHyphen/>
      </w:r>
      <w:r w:rsidRPr="00434AA9">
        <w:rPr>
          <w:color w:val="000000" w:themeColor="text1"/>
          <w:u w:color="000000" w:themeColor="text1"/>
        </w:rPr>
        <w:t>9</w:t>
      </w:r>
      <w:r w:rsidR="00980CF5">
        <w:rPr>
          <w:color w:val="000000" w:themeColor="text1"/>
          <w:u w:color="000000" w:themeColor="text1"/>
        </w:rPr>
        <w:noBreakHyphen/>
      </w:r>
      <w:r w:rsidRPr="00434AA9">
        <w:rPr>
          <w:color w:val="000000" w:themeColor="text1"/>
          <w:u w:color="000000" w:themeColor="text1"/>
        </w:rPr>
        <w:t>920</w:t>
      </w:r>
      <w:r>
        <w:rPr>
          <w:color w:val="000000" w:themeColor="text1"/>
          <w:u w:color="000000" w:themeColor="text1"/>
        </w:rPr>
        <w:t>(B)</w:t>
      </w:r>
      <w:r w:rsidR="007E6716">
        <w:rPr>
          <w:color w:val="000000" w:themeColor="text1"/>
          <w:u w:color="000000" w:themeColor="text1"/>
        </w:rPr>
        <w:t>(11) and (12)</w:t>
      </w:r>
      <w:r w:rsidRPr="00434AA9">
        <w:rPr>
          <w:color w:val="000000" w:themeColor="text1"/>
          <w:u w:color="000000" w:themeColor="text1"/>
        </w:rPr>
        <w:t xml:space="preserve"> </w:t>
      </w:r>
      <w:r w:rsidR="007E6716">
        <w:rPr>
          <w:color w:val="000000" w:themeColor="text1"/>
          <w:u w:color="000000" w:themeColor="text1"/>
        </w:rPr>
        <w:t xml:space="preserve">is amended </w:t>
      </w:r>
      <w:r>
        <w:rPr>
          <w:color w:val="000000" w:themeColor="text1"/>
          <w:u w:color="000000" w:themeColor="text1"/>
        </w:rPr>
        <w:t>to read</w:t>
      </w:r>
      <w:r w:rsidRPr="00434AA9">
        <w:rPr>
          <w:color w:val="000000" w:themeColor="text1"/>
          <w:u w:color="000000" w:themeColor="text1"/>
        </w:rPr>
        <w:t>:</w:t>
      </w:r>
    </w:p>
    <w:p w:rsidR="004A3658"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w:t>
      </w:r>
      <w:r>
        <w:t>11)</w:t>
      </w:r>
      <w:r>
        <w:tab/>
      </w:r>
      <w:r w:rsidRPr="00FB176A">
        <w:t>falconry permit shall be used to support the falconry permitting program</w:t>
      </w:r>
      <w:r w:rsidRPr="007E6716">
        <w:rPr>
          <w:strike/>
        </w:rPr>
        <w:t>.</w:t>
      </w:r>
      <w:r w:rsidRPr="007E6716">
        <w:rPr>
          <w:u w:val="single"/>
        </w:rPr>
        <w:t>;</w:t>
      </w:r>
    </w:p>
    <w:p w:rsidR="007E6716" w:rsidRDefault="007E6716" w:rsidP="007E6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(12)</w:t>
      </w:r>
      <w:r>
        <w:tab/>
      </w:r>
      <w:r w:rsidRPr="00FB176A">
        <w:t>resident antler restriction individual antlered deer tag shall be used to administer the Coyote Management Program</w:t>
      </w:r>
      <w:r w:rsidRPr="007E6716">
        <w:rPr>
          <w:strike/>
        </w:rPr>
        <w:t>.</w:t>
      </w:r>
      <w:r w:rsidRPr="007E6716">
        <w:rPr>
          <w:u w:val="single"/>
        </w:rPr>
        <w:t>;</w:t>
      </w:r>
    </w:p>
    <w:p w:rsidR="004A3658" w:rsidRPr="008B5C79" w:rsidRDefault="007E6716"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4A3658" w:rsidRPr="008B5C79">
        <w:rPr>
          <w:color w:val="000000" w:themeColor="text1"/>
          <w:u w:val="single" w:color="000000" w:themeColor="text1"/>
        </w:rPr>
        <w:t>(13)</w:t>
      </w:r>
      <w:r w:rsidR="004A3658" w:rsidRPr="008B5C79">
        <w:rPr>
          <w:color w:val="000000" w:themeColor="text1"/>
          <w:u w:color="000000" w:themeColor="text1"/>
        </w:rPr>
        <w:tab/>
      </w:r>
      <w:r w:rsidR="004A3658" w:rsidRPr="008B5C79">
        <w:rPr>
          <w:color w:val="000000" w:themeColor="text1"/>
          <w:u w:val="single" w:color="000000" w:themeColor="text1"/>
        </w:rPr>
        <w:t>resident and nonresident wild turkey tag set</w:t>
      </w:r>
      <w:r w:rsidR="00980CF5">
        <w:rPr>
          <w:color w:val="000000" w:themeColor="text1"/>
          <w:u w:val="single" w:color="000000" w:themeColor="text1"/>
        </w:rPr>
        <w:t>s</w:t>
      </w:r>
      <w:r w:rsidR="004A3658" w:rsidRPr="008B5C79">
        <w:rPr>
          <w:color w:val="000000" w:themeColor="text1"/>
          <w:u w:val="single" w:color="000000" w:themeColor="text1"/>
        </w:rPr>
        <w:t xml:space="preserve"> shall be used only for the following purposes: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(a)</w:t>
      </w:r>
      <w:r w:rsidRPr="008B5C79">
        <w:rPr>
          <w:color w:val="000000" w:themeColor="text1"/>
          <w:u w:color="000000" w:themeColor="text1"/>
        </w:rPr>
        <w:tab/>
      </w:r>
      <w:r w:rsidRPr="008B5C79">
        <w:rPr>
          <w:color w:val="000000" w:themeColor="text1"/>
          <w:u w:val="single" w:color="000000" w:themeColor="text1"/>
        </w:rPr>
        <w:t>to fund wild turkey scientific research on public lands and private lands with the consent of landowners;</w:t>
      </w:r>
    </w:p>
    <w:p w:rsidR="004A3658"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(b)</w:t>
      </w:r>
      <w:r w:rsidRPr="008B5C79">
        <w:rPr>
          <w:color w:val="000000" w:themeColor="text1"/>
          <w:u w:color="000000" w:themeColor="text1"/>
        </w:rPr>
        <w:tab/>
      </w:r>
      <w:r w:rsidRPr="008B5C79">
        <w:rPr>
          <w:color w:val="000000" w:themeColor="text1"/>
          <w:u w:val="single" w:color="000000" w:themeColor="text1"/>
        </w:rPr>
        <w:t>to improve the wild turkey habitat and hunting opportunities for wild turkeys on public lands;</w:t>
      </w:r>
    </w:p>
    <w:p w:rsidR="00E55EE2" w:rsidRPr="008B5C7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w:t>
      </w:r>
      <w:r w:rsidR="00E55EE2" w:rsidRPr="008B5C79">
        <w:rPr>
          <w:color w:val="000000" w:themeColor="text1"/>
          <w:u w:val="single" w:color="000000" w:themeColor="text1"/>
        </w:rPr>
        <w:t>c</w:t>
      </w:r>
      <w:r w:rsidRPr="008B5C79">
        <w:rPr>
          <w:color w:val="000000" w:themeColor="text1"/>
          <w:u w:val="single" w:color="000000" w:themeColor="text1"/>
        </w:rPr>
        <w:t>)</w:t>
      </w:r>
      <w:r w:rsidRPr="008B5C79">
        <w:rPr>
          <w:color w:val="000000" w:themeColor="text1"/>
          <w:u w:color="000000" w:themeColor="text1"/>
        </w:rPr>
        <w:tab/>
      </w:r>
      <w:r w:rsidRPr="008B5C79">
        <w:rPr>
          <w:color w:val="000000" w:themeColor="text1"/>
          <w:u w:val="single" w:color="000000" w:themeColor="text1"/>
        </w:rPr>
        <w:t>enforcement of the wild turkey hunting laws and regulations</w:t>
      </w:r>
      <w:r w:rsidR="00E55EE2" w:rsidRPr="008B5C79">
        <w:rPr>
          <w:color w:val="000000" w:themeColor="text1"/>
          <w:u w:val="single" w:color="000000" w:themeColor="text1"/>
        </w:rPr>
        <w:t>; and</w:t>
      </w:r>
    </w:p>
    <w:p w:rsidR="004A3658" w:rsidRDefault="00E55EE2"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5C79">
        <w:rPr>
          <w:color w:val="000000" w:themeColor="text1"/>
          <w:u w:color="000000" w:themeColor="text1"/>
        </w:rPr>
        <w:tab/>
      </w:r>
      <w:r w:rsidRPr="008B5C79">
        <w:rPr>
          <w:color w:val="000000" w:themeColor="text1"/>
          <w:u w:color="000000" w:themeColor="text1"/>
        </w:rPr>
        <w:tab/>
      </w:r>
      <w:r w:rsidR="008B5C79">
        <w:rPr>
          <w:color w:val="000000" w:themeColor="text1"/>
          <w:u w:color="000000" w:themeColor="text1"/>
        </w:rPr>
        <w:tab/>
      </w:r>
      <w:r w:rsidRPr="008B5C79">
        <w:rPr>
          <w:color w:val="000000" w:themeColor="text1"/>
          <w:u w:val="single" w:color="000000" w:themeColor="text1"/>
        </w:rPr>
        <w:t>(d)</w:t>
      </w:r>
      <w:r w:rsidRPr="008B5C79">
        <w:rPr>
          <w:color w:val="000000" w:themeColor="text1"/>
          <w:u w:color="000000" w:themeColor="text1"/>
        </w:rPr>
        <w:tab/>
      </w:r>
      <w:r w:rsidRPr="008B5C79">
        <w:rPr>
          <w:color w:val="000000" w:themeColor="text1"/>
          <w:u w:val="single" w:color="000000" w:themeColor="text1"/>
        </w:rPr>
        <w:t>the printing and mailing of wild turkey tag sets</w:t>
      </w:r>
      <w:r w:rsidR="004A3658" w:rsidRPr="008B5C79">
        <w:rPr>
          <w:color w:val="000000" w:themeColor="text1"/>
          <w:u w:val="single" w:color="000000" w:themeColor="text1"/>
        </w:rPr>
        <w:t>.</w:t>
      </w:r>
      <w:r w:rsidR="004A3658">
        <w:rPr>
          <w:color w:val="000000" w:themeColor="text1"/>
          <w:u w:color="000000" w:themeColor="text1"/>
        </w:rPr>
        <w:t>”</w:t>
      </w:r>
    </w:p>
    <w:p w:rsidR="008B5C79" w:rsidRDefault="008B5C79"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E55EE2"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F80053" w:rsidRPr="005929C1">
        <w:rPr>
          <w:color w:val="000000" w:themeColor="text1"/>
          <w:u w:color="000000" w:themeColor="text1"/>
        </w:rPr>
        <w:t>Article 6, Chapter 9, Title 50 of the 1976 Code is amended by adding:</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929C1">
        <w:rPr>
          <w:color w:val="000000" w:themeColor="text1"/>
          <w:u w:color="000000" w:themeColor="text1"/>
        </w:rPr>
        <w:t>“Section 50</w:t>
      </w:r>
      <w:r w:rsidR="00980CF5">
        <w:rPr>
          <w:color w:val="000000" w:themeColor="text1"/>
          <w:u w:color="000000" w:themeColor="text1"/>
        </w:rPr>
        <w:noBreakHyphen/>
      </w:r>
      <w:r w:rsidRPr="005929C1">
        <w:rPr>
          <w:color w:val="000000" w:themeColor="text1"/>
          <w:u w:color="000000" w:themeColor="text1"/>
        </w:rPr>
        <w:t>9</w:t>
      </w:r>
      <w:r w:rsidR="00980CF5">
        <w:rPr>
          <w:color w:val="000000" w:themeColor="text1"/>
          <w:u w:color="000000" w:themeColor="text1"/>
        </w:rPr>
        <w:noBreakHyphen/>
      </w:r>
      <w:r>
        <w:rPr>
          <w:color w:val="000000" w:themeColor="text1"/>
          <w:u w:color="000000" w:themeColor="text1"/>
        </w:rPr>
        <w:t>640.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29C1">
        <w:rPr>
          <w:color w:val="000000" w:themeColor="text1"/>
          <w:u w:color="000000" w:themeColor="text1"/>
        </w:rPr>
        <w:t>For the privilege of hunting wild turkey, in addition to the required hunting license and big game permit, a person must possess a set of wild turkey tags issued in the person</w:t>
      </w:r>
      <w:r w:rsidR="00980CF5" w:rsidRPr="00980CF5">
        <w:rPr>
          <w:color w:val="000000" w:themeColor="text1"/>
          <w:u w:color="000000" w:themeColor="text1"/>
        </w:rPr>
        <w:t>’</w:t>
      </w:r>
      <w:r w:rsidRPr="005929C1">
        <w:rPr>
          <w:color w:val="000000" w:themeColor="text1"/>
          <w:u w:color="000000" w:themeColor="text1"/>
        </w:rPr>
        <w:t>s name. The fee for a:</w:t>
      </w:r>
    </w:p>
    <w:p w:rsidR="00F80053" w:rsidRPr="005929C1"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9C1">
        <w:rPr>
          <w:color w:val="000000" w:themeColor="text1"/>
          <w:u w:color="000000" w:themeColor="text1"/>
        </w:rPr>
        <w:t>(1)</w:t>
      </w:r>
      <w:r>
        <w:rPr>
          <w:color w:val="000000" w:themeColor="text1"/>
          <w:u w:color="000000" w:themeColor="text1"/>
        </w:rPr>
        <w:tab/>
      </w:r>
      <w:r w:rsidRPr="005929C1">
        <w:rPr>
          <w:color w:val="000000" w:themeColor="text1"/>
          <w:u w:color="000000" w:themeColor="text1"/>
        </w:rPr>
        <w:t>resident is five dollars per set of three tags, one dollar of which may be retained by the license sales vendor; and</w:t>
      </w:r>
    </w:p>
    <w:p w:rsidR="00F80053" w:rsidRPr="005929C1" w:rsidRDefault="002D7FA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4127">
        <w:rPr>
          <w:u w:color="000000"/>
        </w:rPr>
        <w:tab/>
      </w:r>
      <w:r w:rsidRPr="008D4127">
        <w:rPr>
          <w:u w:color="000000"/>
        </w:rPr>
        <w:tab/>
        <w:t>(2)</w:t>
      </w:r>
      <w:r w:rsidRPr="008D4127">
        <w:rPr>
          <w:u w:color="000000"/>
        </w:rPr>
        <w:tab/>
        <w:t>nonresident is one hundred dollars per set of two tags, one dollar of which may be retained</w:t>
      </w:r>
      <w:r>
        <w:rPr>
          <w:u w:color="000000"/>
        </w:rPr>
        <w:t xml:space="preserve"> by the license sales vendor.</w:t>
      </w:r>
    </w:p>
    <w:p w:rsidR="00F80053" w:rsidRPr="00434AA9"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929C1">
        <w:rPr>
          <w:color w:val="000000" w:themeColor="text1"/>
          <w:u w:color="000000" w:themeColor="text1"/>
        </w:rPr>
        <w:t>(B)</w:t>
      </w:r>
      <w:r>
        <w:rPr>
          <w:color w:val="000000" w:themeColor="text1"/>
          <w:u w:color="000000" w:themeColor="text1"/>
        </w:rPr>
        <w:tab/>
      </w:r>
      <w:r w:rsidRPr="005929C1">
        <w:rPr>
          <w:color w:val="000000" w:themeColor="text1"/>
          <w:u w:color="000000" w:themeColor="text1"/>
        </w:rPr>
        <w:t>There is no cost for a set of wild turkey tags for persons under the age of sixteen, lifetime licensees, and gratis licensees upon request to the department.”</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434AA9">
        <w:rPr>
          <w:rFonts w:eastAsia="Calibri"/>
          <w:color w:val="000000" w:themeColor="text1"/>
          <w:u w:color="000000" w:themeColor="text1"/>
        </w:rPr>
        <w:t>SECTION</w:t>
      </w:r>
      <w:r w:rsidRPr="00434AA9">
        <w:rPr>
          <w:rFonts w:eastAsia="Calibri"/>
          <w:color w:val="000000" w:themeColor="text1"/>
          <w:u w:color="000000" w:themeColor="text1"/>
        </w:rPr>
        <w:tab/>
      </w:r>
      <w:r w:rsidR="00F80053">
        <w:rPr>
          <w:rFonts w:eastAsia="Calibri"/>
          <w:color w:val="000000" w:themeColor="text1"/>
          <w:u w:color="000000" w:themeColor="text1"/>
        </w:rPr>
        <w:t>6</w:t>
      </w:r>
      <w:r w:rsidRPr="00434AA9">
        <w:rPr>
          <w:rFonts w:eastAsia="Calibri"/>
          <w:color w:val="000000" w:themeColor="text1"/>
          <w:u w:color="000000" w:themeColor="text1"/>
        </w:rPr>
        <w:t>.</w:t>
      </w:r>
      <w:r w:rsidRPr="00434AA9">
        <w:rPr>
          <w:rFonts w:eastAsia="Calibri"/>
          <w:color w:val="000000" w:themeColor="text1"/>
          <w:u w:color="000000" w:themeColor="text1"/>
        </w:rPr>
        <w:tab/>
        <w:t>Section 50</w:t>
      </w:r>
      <w:r w:rsidR="00980CF5">
        <w:rPr>
          <w:rFonts w:eastAsia="Calibri"/>
          <w:color w:val="000000" w:themeColor="text1"/>
          <w:u w:color="000000" w:themeColor="text1"/>
        </w:rPr>
        <w:noBreakHyphen/>
      </w:r>
      <w:r w:rsidRPr="00434AA9">
        <w:rPr>
          <w:rFonts w:eastAsia="Calibri"/>
          <w:color w:val="000000" w:themeColor="text1"/>
          <w:u w:color="000000" w:themeColor="text1"/>
        </w:rPr>
        <w:t>11</w:t>
      </w:r>
      <w:r w:rsidR="00980CF5">
        <w:rPr>
          <w:rFonts w:eastAsia="Calibri"/>
          <w:color w:val="000000" w:themeColor="text1"/>
          <w:u w:color="000000" w:themeColor="text1"/>
        </w:rPr>
        <w:noBreakHyphen/>
      </w:r>
      <w:r w:rsidRPr="00434AA9">
        <w:rPr>
          <w:rFonts w:eastAsia="Calibri"/>
          <w:color w:val="000000" w:themeColor="text1"/>
          <w:u w:color="000000" w:themeColor="text1"/>
        </w:rPr>
        <w:t xml:space="preserve">520 of the 1976 Code </w:t>
      </w:r>
      <w:r w:rsidR="00E55EE2">
        <w:rPr>
          <w:rFonts w:eastAsia="Calibri"/>
          <w:color w:val="000000" w:themeColor="text1"/>
          <w:u w:color="000000" w:themeColor="text1"/>
        </w:rPr>
        <w:t xml:space="preserve">and </w:t>
      </w:r>
      <w:r w:rsidR="00980CF5">
        <w:rPr>
          <w:rFonts w:eastAsia="Calibri"/>
          <w:color w:val="000000" w:themeColor="text1"/>
          <w:u w:color="000000" w:themeColor="text1"/>
        </w:rPr>
        <w:t xml:space="preserve">SECTION 7 of </w:t>
      </w:r>
      <w:r w:rsidR="00E55EE2">
        <w:rPr>
          <w:rFonts w:eastAsia="Calibri"/>
          <w:color w:val="000000" w:themeColor="text1"/>
          <w:u w:color="000000" w:themeColor="text1"/>
        </w:rPr>
        <w:t>Act 41 of 2015 are</w:t>
      </w:r>
      <w:r w:rsidRPr="00434AA9">
        <w:rPr>
          <w:rFonts w:eastAsia="Calibri"/>
          <w:color w:val="000000" w:themeColor="text1"/>
          <w:u w:color="000000" w:themeColor="text1"/>
        </w:rPr>
        <w:t xml:space="preserve"> repealed.</w:t>
      </w:r>
    </w:p>
    <w:p w:rsidR="004A3658" w:rsidRPr="00434AA9" w:rsidRDefault="004A3658" w:rsidP="004A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tab/>
      </w:r>
      <w:r w:rsidRPr="007C6923">
        <w:rPr>
          <w:color w:val="000000" w:themeColor="text1"/>
          <w:u w:color="000000" w:themeColor="text1"/>
        </w:rPr>
        <w:t>Article 3, Chapter 11, Title 50 of the 1976 Code is amended by adding: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053" w:rsidRPr="007C6923" w:rsidRDefault="00980CF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80053" w:rsidRPr="007C6923">
        <w:rPr>
          <w:color w:val="000000" w:themeColor="text1"/>
          <w:u w:color="000000" w:themeColor="text1"/>
        </w:rPr>
        <w:t>“Section 50</w:t>
      </w:r>
      <w:r>
        <w:rPr>
          <w:color w:val="000000" w:themeColor="text1"/>
          <w:u w:color="000000" w:themeColor="text1"/>
        </w:rPr>
        <w:noBreakHyphen/>
      </w:r>
      <w:r w:rsidR="00F80053" w:rsidRPr="007C6923">
        <w:rPr>
          <w:color w:val="000000" w:themeColor="text1"/>
          <w:u w:color="000000" w:themeColor="text1"/>
        </w:rPr>
        <w:t>11</w:t>
      </w:r>
      <w:r>
        <w:rPr>
          <w:color w:val="000000" w:themeColor="text1"/>
          <w:u w:color="000000" w:themeColor="text1"/>
        </w:rPr>
        <w:noBreakHyphen/>
      </w:r>
      <w:r w:rsidR="00F80053">
        <w:rPr>
          <w:color w:val="000000" w:themeColor="text1"/>
          <w:u w:color="000000" w:themeColor="text1"/>
        </w:rPr>
        <w:t>546.</w:t>
      </w:r>
      <w:r w:rsidR="00F80053">
        <w:rPr>
          <w:color w:val="000000" w:themeColor="text1"/>
          <w:u w:color="000000" w:themeColor="text1"/>
        </w:rPr>
        <w:tab/>
        <w:t>(A)</w:t>
      </w:r>
      <w:r w:rsidR="00F80053">
        <w:rPr>
          <w:color w:val="000000" w:themeColor="text1"/>
          <w:u w:color="000000" w:themeColor="text1"/>
        </w:rPr>
        <w:tab/>
      </w:r>
      <w:r w:rsidR="00F80053" w:rsidRPr="007C6923">
        <w:rPr>
          <w:color w:val="000000" w:themeColor="text1"/>
          <w:u w:color="000000" w:themeColor="text1"/>
        </w:rPr>
        <w:t>In order to document the harvest of wild turkeys and to assist with the enforcement of seasons, methods of harvest, and bag limits, the department shall implement an electronic harvest reporting system.</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6923">
        <w:rPr>
          <w:color w:val="000000" w:themeColor="text1"/>
          <w:u w:color="000000" w:themeColor="text1"/>
        </w:rPr>
        <w:t xml:space="preserve">Any individual who harvests a wild turkey must report the harvest to the electronic harvest reporting system as prescribed by the department. The harvest report must be submitted by midnight </w:t>
      </w:r>
      <w:r w:rsidRPr="007C6923">
        <w:rPr>
          <w:color w:val="000000" w:themeColor="text1"/>
          <w:u w:color="000000" w:themeColor="text1"/>
        </w:rPr>
        <w:lastRenderedPageBreak/>
        <w:t>of the day the wild turkey is taken and before it is skinned or dismembered.</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6923">
        <w:rPr>
          <w:color w:val="000000" w:themeColor="text1"/>
          <w:u w:color="000000" w:themeColor="text1"/>
        </w:rPr>
        <w:t xml:space="preserve">Upon completion of the harvest reporting process, a </w:t>
      </w:r>
      <w:r w:rsidR="00980CF5">
        <w:rPr>
          <w:color w:val="000000" w:themeColor="text1"/>
          <w:u w:color="000000" w:themeColor="text1"/>
        </w:rPr>
        <w:t>harvest report</w:t>
      </w:r>
      <w:r w:rsidRPr="007C6923">
        <w:rPr>
          <w:color w:val="000000" w:themeColor="text1"/>
          <w:u w:color="000000" w:themeColor="text1"/>
        </w:rPr>
        <w:t xml:space="preserve"> confirmation number will be provided by the department. The hunter must record the </w:t>
      </w:r>
      <w:r w:rsidR="00980CF5">
        <w:rPr>
          <w:color w:val="000000" w:themeColor="text1"/>
          <w:u w:color="000000" w:themeColor="text1"/>
        </w:rPr>
        <w:t>harvest report</w:t>
      </w:r>
      <w:r w:rsidRPr="007C6923">
        <w:rPr>
          <w:color w:val="000000" w:themeColor="text1"/>
          <w:u w:color="000000" w:themeColor="text1"/>
        </w:rPr>
        <w:t xml:space="preserve"> confirmation number before the carcass leaves the hunter</w:t>
      </w:r>
      <w:r w:rsidR="00980CF5" w:rsidRPr="00980CF5">
        <w:rPr>
          <w:color w:val="000000" w:themeColor="text1"/>
          <w:u w:color="000000" w:themeColor="text1"/>
        </w:rPr>
        <w:t>’</w:t>
      </w:r>
      <w:r w:rsidRPr="007C6923">
        <w:rPr>
          <w:color w:val="000000" w:themeColor="text1"/>
          <w:u w:color="000000" w:themeColor="text1"/>
        </w:rPr>
        <w:t xml:space="preserve">s possession. The </w:t>
      </w:r>
      <w:r w:rsidR="00980CF5">
        <w:rPr>
          <w:color w:val="000000" w:themeColor="text1"/>
          <w:u w:color="000000" w:themeColor="text1"/>
        </w:rPr>
        <w:t>harvest report</w:t>
      </w:r>
      <w:r w:rsidRPr="007C6923">
        <w:rPr>
          <w:color w:val="000000" w:themeColor="text1"/>
          <w:u w:color="000000" w:themeColor="text1"/>
        </w:rPr>
        <w:t xml:space="preserve"> confirmation number must remain with the carcass until final processing.</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6923">
        <w:rPr>
          <w:color w:val="000000" w:themeColor="text1"/>
          <w:u w:color="000000" w:themeColor="text1"/>
        </w:rPr>
        <w:t xml:space="preserve">The department shall promulgate regulations to implement the provisions of this section, including the methods of electronic reporting, contents of the report, and recording and maintenance of the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6923">
        <w:rPr>
          <w:color w:val="000000" w:themeColor="text1"/>
          <w:u w:color="000000" w:themeColor="text1"/>
        </w:rPr>
        <w:t>There shall be no cost to the hunter for reporting a harvest, and the department may exempt the reporting requirement for individuals who harvest wild turkeys under specific conditions or department programs.</w:t>
      </w:r>
    </w:p>
    <w:p w:rsidR="00F80053" w:rsidRPr="007C692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6923">
        <w:rPr>
          <w:color w:val="000000" w:themeColor="text1"/>
          <w:u w:color="000000" w:themeColor="text1"/>
        </w:rPr>
        <w:t>(F)</w:t>
      </w:r>
      <w:r>
        <w:rPr>
          <w:color w:val="000000" w:themeColor="text1"/>
          <w:u w:color="000000" w:themeColor="text1"/>
        </w:rPr>
        <w:tab/>
      </w:r>
      <w:r w:rsidR="00980CF5">
        <w:rPr>
          <w:color w:val="000000" w:themeColor="text1"/>
          <w:u w:color="000000" w:themeColor="text1"/>
        </w:rPr>
        <w:t>I</w:t>
      </w:r>
      <w:r w:rsidRPr="007C6923">
        <w:rPr>
          <w:color w:val="000000" w:themeColor="text1"/>
          <w:u w:color="000000" w:themeColor="text1"/>
        </w:rPr>
        <w:t xml:space="preserve">t is unlawful to provide false information while reporting a harvest or recording a </w:t>
      </w:r>
      <w:r w:rsidR="00980CF5">
        <w:rPr>
          <w:color w:val="000000" w:themeColor="text1"/>
          <w:u w:color="000000" w:themeColor="text1"/>
        </w:rPr>
        <w:t>harvest report</w:t>
      </w:r>
      <w:r w:rsidRPr="007C6923">
        <w:rPr>
          <w:color w:val="000000" w:themeColor="text1"/>
          <w:u w:color="000000" w:themeColor="text1"/>
        </w:rPr>
        <w:t xml:space="preserve"> confirmation number.</w:t>
      </w:r>
    </w:p>
    <w:p w:rsidR="004C2B16" w:rsidRDefault="002D7FA5"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D4127">
        <w:rPr>
          <w:u w:color="000000" w:themeColor="text1"/>
        </w:rPr>
        <w:tab/>
        <w:t>(G)</w:t>
      </w:r>
      <w:r w:rsidRPr="008D4127">
        <w:rPr>
          <w:u w:color="000000" w:themeColor="text1"/>
        </w:rPr>
        <w:tab/>
        <w:t>A person who violates this section or provisions established by the department for electronic harvest reporting is guilty of a misdemeanor and, upon conviction, must be fined not more than one hundred dollars.</w:t>
      </w:r>
    </w:p>
    <w:p w:rsidR="00F80053" w:rsidRDefault="00F80053" w:rsidP="00F8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sidRPr="008D4127">
        <w:rPr>
          <w:rFonts w:eastAsia="Calibri"/>
          <w:u w:color="000000" w:themeColor="text1"/>
        </w:rPr>
        <w:t xml:space="preserve">SECTION 8. Section 50-9-1120(2) is amended by adding an appropriately lettered item at the end to read: </w:t>
      </w:r>
    </w:p>
    <w:p w:rsidR="002D7FA5"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r>
        <w:rPr>
          <w:rFonts w:eastAsia="Calibri"/>
          <w:u w:color="000000" w:themeColor="text1"/>
        </w:rPr>
        <w:tab/>
      </w:r>
      <w:r w:rsidRPr="008D4127">
        <w:rPr>
          <w:rFonts w:eastAsia="Calibri"/>
          <w:u w:color="000000" w:themeColor="text1"/>
        </w:rPr>
        <w:t>“(  ) failing to report the harvest of wild turkey as required by Section 50-11-546: 6.”</w:t>
      </w:r>
    </w:p>
    <w:p w:rsidR="002D7FA5" w:rsidRPr="008D4127"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themeColor="text1"/>
        </w:rPr>
      </w:pPr>
    </w:p>
    <w:p w:rsidR="00F80053" w:rsidRDefault="002D7FA5" w:rsidP="002D7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4127">
        <w:rPr>
          <w:rFonts w:eastAsia="Calibri"/>
          <w:u w:color="000000" w:themeColor="text1"/>
        </w:rPr>
        <w:t>SECTION 9. SECTION 7 of this act takes effect on January 1, 2021. The remaining SECTIONS of this act take effect July 1, 2019.</w:t>
      </w:r>
    </w:p>
    <w:p w:rsidR="00210F60" w:rsidRDefault="00980C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17B9" w:rsidRDefault="00F117B9" w:rsidP="00F117B9">
      <w:pPr>
        <w:suppressAutoHyphens/>
      </w:pPr>
    </w:p>
    <w:sectPr w:rsidR="00F117B9" w:rsidSect="001741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716" w:rsidRDefault="007E6716" w:rsidP="009F0C77">
      <w:r>
        <w:separator/>
      </w:r>
    </w:p>
  </w:endnote>
  <w:endnote w:type="continuationSeparator" w:id="0">
    <w:p w:rsidR="007E6716" w:rsidRDefault="007E6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773C33-B137-4330-8170-5A0E12E90605}"/>
    <w:embedBold r:id="rId2" w:fontKey="{63324C8D-8FAB-49B7-A1AE-733795737AFE}"/>
  </w:font>
  <w:font w:name="Calibri">
    <w:panose1 w:val="020F0502020204030204"/>
    <w:charset w:val="00"/>
    <w:family w:val="swiss"/>
    <w:pitch w:val="variable"/>
    <w:sig w:usb0="E0002AFF" w:usb1="C000247B" w:usb2="00000009" w:usb3="00000000" w:csb0="000001FF" w:csb1="00000000"/>
    <w:embedRegular r:id="rId3" w:fontKey="{CBDB37DF-6D04-4411-B634-1D0FD9971FAD}"/>
  </w:font>
  <w:font w:name="Segoe UI">
    <w:panose1 w:val="020B0502040204020203"/>
    <w:charset w:val="00"/>
    <w:family w:val="swiss"/>
    <w:pitch w:val="variable"/>
    <w:sig w:usb0="E4002EFF" w:usb1="C000E47F" w:usb2="00000009" w:usb3="00000000" w:csb0="000001FF" w:csb1="00000000"/>
    <w:embedRegular r:id="rId4" w:fontKey="{308C67B3-B90B-4D1A-8401-C024403C972B}"/>
  </w:font>
  <w:font w:name="Cambria">
    <w:panose1 w:val="02040503050406030204"/>
    <w:charset w:val="00"/>
    <w:family w:val="roman"/>
    <w:pitch w:val="variable"/>
    <w:sig w:usb0="E00006FF" w:usb1="420024FF" w:usb2="02000000" w:usb3="00000000" w:csb0="0000019F" w:csb1="00000000"/>
    <w:embedRegular r:id="rId5" w:fontKey="{79A7C352-0391-4C05-AD39-7FFCCA4FA10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F60" w:rsidRPr="00A71BFB" w:rsidRDefault="00A71BFB" w:rsidP="00A71BFB">
    <w:pPr>
      <w:pStyle w:val="Footer"/>
      <w:tabs>
        <w:tab w:val="clear" w:pos="4680"/>
        <w:tab w:val="clear" w:pos="9360"/>
        <w:tab w:val="center" w:pos="2995"/>
      </w:tabs>
      <w:spacing w:before="120"/>
    </w:pPr>
    <w:r>
      <w:t>[4318</w:t>
    </w:r>
    <w:r w:rsidR="00174153">
      <w:t>-</w:t>
    </w:r>
    <w:r w:rsidR="00174153">
      <w:fldChar w:fldCharType="begin"/>
    </w:r>
    <w:r w:rsidR="00174153">
      <w:instrText xml:space="preserve"> PAGE  \* MERGEFORMAT </w:instrText>
    </w:r>
    <w:r w:rsidR="00174153">
      <w:fldChar w:fldCharType="separate"/>
    </w:r>
    <w:r w:rsidR="00E13D1F">
      <w:rPr>
        <w:noProof/>
      </w:rPr>
      <w:t>1</w:t>
    </w:r>
    <w:r w:rsidR="00174153">
      <w:fldChar w:fldCharType="end"/>
    </w:r>
    <w:r w:rsidR="0017415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153" w:rsidRPr="00A71BFB" w:rsidRDefault="00174153" w:rsidP="00A71BFB">
    <w:pPr>
      <w:pStyle w:val="Footer"/>
      <w:tabs>
        <w:tab w:val="clear" w:pos="4680"/>
        <w:tab w:val="clear" w:pos="9360"/>
        <w:tab w:val="center" w:pos="2995"/>
      </w:tabs>
      <w:spacing w:before="120"/>
    </w:pPr>
    <w:r>
      <w:t>[4318]</w:t>
    </w:r>
    <w:r>
      <w:tab/>
    </w:r>
    <w:r>
      <w:fldChar w:fldCharType="begin"/>
    </w:r>
    <w:r>
      <w:instrText xml:space="preserve"> PAGE  \* MERGEFORMAT </w:instrText>
    </w:r>
    <w:r>
      <w:fldChar w:fldCharType="separate"/>
    </w:r>
    <w:r w:rsidR="00F117B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716" w:rsidRDefault="007E6716" w:rsidP="009F0C77">
      <w:r>
        <w:separator/>
      </w:r>
    </w:p>
  </w:footnote>
  <w:footnote w:type="continuationSeparator" w:id="0">
    <w:p w:rsidR="007E6716" w:rsidRDefault="007E6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1CM19"/>
    <w:docVar w:name="CoverBillType" w:val="b"/>
    <w:docVar w:name="DocPath" w:val="L:\Council\bills\GT\5701CM19.DOCX"/>
    <w:docVar w:name="dvBillNumber" w:val="4318"/>
    <w:docVar w:name="dvBillNumberPrefix" w:val="H. "/>
    <w:docVar w:name="dvOriginalBody" w:val="House"/>
    <w:docVar w:name="dvSteno" w:val="GT"/>
    <w:docVar w:name="NameofBody" w:val="h"/>
    <w:docVar w:name="vGroup2" w:val="Council"/>
  </w:docVars>
  <w:rsids>
    <w:rsidRoot w:val="004C2B16"/>
    <w:rsid w:val="00011869"/>
    <w:rsid w:val="00015CD6"/>
    <w:rsid w:val="000E0100"/>
    <w:rsid w:val="000E1785"/>
    <w:rsid w:val="000F40FA"/>
    <w:rsid w:val="001035F1"/>
    <w:rsid w:val="0010776B"/>
    <w:rsid w:val="00133E66"/>
    <w:rsid w:val="001435A3"/>
    <w:rsid w:val="00146ED3"/>
    <w:rsid w:val="00151044"/>
    <w:rsid w:val="00174153"/>
    <w:rsid w:val="001D08F2"/>
    <w:rsid w:val="001D3A58"/>
    <w:rsid w:val="001D525B"/>
    <w:rsid w:val="001D7F4F"/>
    <w:rsid w:val="00205238"/>
    <w:rsid w:val="00210F60"/>
    <w:rsid w:val="002321B6"/>
    <w:rsid w:val="00250967"/>
    <w:rsid w:val="002543C8"/>
    <w:rsid w:val="0025541D"/>
    <w:rsid w:val="00284AAE"/>
    <w:rsid w:val="002D7FA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658"/>
    <w:rsid w:val="004C2B16"/>
    <w:rsid w:val="004E7D54"/>
    <w:rsid w:val="005273C6"/>
    <w:rsid w:val="00530A69"/>
    <w:rsid w:val="00545593"/>
    <w:rsid w:val="00556EBF"/>
    <w:rsid w:val="00562C97"/>
    <w:rsid w:val="00577C6C"/>
    <w:rsid w:val="005A62FE"/>
    <w:rsid w:val="005C2FE2"/>
    <w:rsid w:val="005E2BC9"/>
    <w:rsid w:val="00605102"/>
    <w:rsid w:val="006215AA"/>
    <w:rsid w:val="006913C9"/>
    <w:rsid w:val="0069470D"/>
    <w:rsid w:val="006C417E"/>
    <w:rsid w:val="006D58AA"/>
    <w:rsid w:val="006F462B"/>
    <w:rsid w:val="00722162"/>
    <w:rsid w:val="00734F00"/>
    <w:rsid w:val="007A70AE"/>
    <w:rsid w:val="007A7473"/>
    <w:rsid w:val="007B1177"/>
    <w:rsid w:val="007E6716"/>
    <w:rsid w:val="008362E8"/>
    <w:rsid w:val="008529C5"/>
    <w:rsid w:val="0085786E"/>
    <w:rsid w:val="008A1768"/>
    <w:rsid w:val="008A489F"/>
    <w:rsid w:val="008B5C79"/>
    <w:rsid w:val="008F0F33"/>
    <w:rsid w:val="008F4429"/>
    <w:rsid w:val="0094021A"/>
    <w:rsid w:val="009645E0"/>
    <w:rsid w:val="00980CF5"/>
    <w:rsid w:val="009B44AF"/>
    <w:rsid w:val="009C6A0B"/>
    <w:rsid w:val="009F0C77"/>
    <w:rsid w:val="009F4DD1"/>
    <w:rsid w:val="00A02543"/>
    <w:rsid w:val="00A41684"/>
    <w:rsid w:val="00A64E80"/>
    <w:rsid w:val="00A71BFB"/>
    <w:rsid w:val="00A72BCD"/>
    <w:rsid w:val="00A741D9"/>
    <w:rsid w:val="00A833AB"/>
    <w:rsid w:val="00A9741D"/>
    <w:rsid w:val="00AC34A2"/>
    <w:rsid w:val="00AD1C9A"/>
    <w:rsid w:val="00AD4B17"/>
    <w:rsid w:val="00AE3234"/>
    <w:rsid w:val="00B12A20"/>
    <w:rsid w:val="00B412D4"/>
    <w:rsid w:val="00BE3C22"/>
    <w:rsid w:val="00C0345E"/>
    <w:rsid w:val="00C31C95"/>
    <w:rsid w:val="00C31E36"/>
    <w:rsid w:val="00C3483A"/>
    <w:rsid w:val="00C74E9D"/>
    <w:rsid w:val="00C826DD"/>
    <w:rsid w:val="00C82FD3"/>
    <w:rsid w:val="00C92819"/>
    <w:rsid w:val="00CC6B7B"/>
    <w:rsid w:val="00CD2089"/>
    <w:rsid w:val="00D73A67"/>
    <w:rsid w:val="00D970A9"/>
    <w:rsid w:val="00DF3845"/>
    <w:rsid w:val="00E13D1F"/>
    <w:rsid w:val="00E41911"/>
    <w:rsid w:val="00E44B57"/>
    <w:rsid w:val="00E55EE2"/>
    <w:rsid w:val="00E92EEF"/>
    <w:rsid w:val="00EF2368"/>
    <w:rsid w:val="00F117B9"/>
    <w:rsid w:val="00F24442"/>
    <w:rsid w:val="00F50AE3"/>
    <w:rsid w:val="00F655B7"/>
    <w:rsid w:val="00F656BA"/>
    <w:rsid w:val="00F67CF1"/>
    <w:rsid w:val="00F728AA"/>
    <w:rsid w:val="00F8005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475FA-22B5-46D9-A63D-C6A78359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E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E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14191-1FA1-4AD8-A3C3-96EC40708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795267C0.dotm</Template>
  <TotalTime>0</TotalTime>
  <Pages>6</Pages>
  <Words>1564</Words>
  <Characters>7607</Characters>
  <Application>Microsoft Office Word</Application>
  <DocSecurity>0</DocSecurity>
  <Lines>214</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4318 Text of Previous Version (Apr. 9, 2019) - South Carolina Legislature Online</dc:title>
  <dc:creator>Gwen Thurmond</dc:creator>
  <cp:lastModifiedBy>Miriam Cook</cp:lastModifiedBy>
  <cp:revision>2</cp:revision>
  <cp:lastPrinted>2019-03-26T17:08:00Z</cp:lastPrinted>
  <dcterms:created xsi:type="dcterms:W3CDTF">2019-04-10T01:44:00Z</dcterms:created>
  <dcterms:modified xsi:type="dcterms:W3CDTF">2019-04-10T01:44:00Z</dcterms:modified>
</cp:coreProperties>
</file>