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Pr="00523C7A" w:rsidRDefault="00523C7A" w:rsidP="00523C7A">
      <w:pPr>
        <w:tabs>
          <w:tab w:val="right" w:pos="5933"/>
        </w:tabs>
        <w:suppressAutoHyphens/>
      </w:pPr>
      <w:r>
        <w:tab/>
      </w:r>
      <w:r>
        <w:rPr>
          <w:b/>
          <w:sz w:val="36"/>
        </w:rPr>
        <w:t>H. 4326</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755">
        <w:t>Reps. Lucas and R. Williams</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523C7A" w:rsidRP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3C7A" w:rsidRP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4326) to request the Department of Transportation name the portion of Cashua Ferry Road in Darlington County from Wilson Clinic to its intersection with Coggeshall Road “James ‘Jimmy’ Mc</w:t>
      </w:r>
      <w:r w:rsidR="00594818">
        <w:t>K</w:t>
      </w:r>
      <w:r>
        <w:t>elvey Memorial Highway”, etc., respectfully</w:t>
      </w:r>
    </w:p>
    <w:p w:rsidR="00523C7A" w:rsidRP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3C7A" w:rsidRPr="00523C7A" w:rsidRDefault="00523C7A" w:rsidP="00523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C7A" w:rsidRDefault="00523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3C7A" w:rsidSect="00523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4DFA" w:rsidRDefault="004C4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2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Pr="007619DE">
        <w:t>’</w:t>
      </w:r>
      <w:r>
        <w:t>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Mr. McKelvey worked as a consultant for Dillon County in the completion of their 911 communications center, enjoyed coaching Dixie Youth baseball, and served as an auxiliary deputy under then Darlington County Sheriff Jack O</w:t>
      </w:r>
      <w:r w:rsidRPr="007619DE">
        <w:t>’</w:t>
      </w:r>
      <w:r>
        <w:t>Tuel. He was a lifelong member of Darlington</w:t>
      </w:r>
      <w:r w:rsidRPr="007619DE">
        <w:t>’</w:t>
      </w:r>
      <w:r>
        <w:t xml:space="preserve">s First Baptist Church where he served in a myriad of roles that included deacon, usher, and Sunday school teacher;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545CF" w:rsidRDefault="007619DE" w:rsidP="0085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545CF" w:rsidSect="00523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2F7" w:rsidRDefault="005F62F7" w:rsidP="009F0C77">
      <w:r>
        <w:separator/>
      </w:r>
    </w:p>
  </w:endnote>
  <w:endnote w:type="continuationSeparator" w:id="0">
    <w:p w:rsidR="005F62F7" w:rsidRDefault="005F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CC1936-7338-4527-9F5E-6697843D6EAC}"/>
    <w:embedBold r:id="rId2" w:fontKey="{DE054D5C-10BD-448D-A712-21202CC5484C}"/>
  </w:font>
  <w:font w:name="Calibri">
    <w:panose1 w:val="020F0502020204030204"/>
    <w:charset w:val="00"/>
    <w:family w:val="swiss"/>
    <w:pitch w:val="variable"/>
    <w:sig w:usb0="E0002AFF" w:usb1="C000247B" w:usb2="00000009" w:usb3="00000000" w:csb0="000001FF" w:csb1="00000000"/>
    <w:embedRegular r:id="rId3" w:fontKey="{AA42761C-5386-4C1C-9C82-5666EE9B4280}"/>
  </w:font>
  <w:font w:name="Segoe UI">
    <w:panose1 w:val="020B0502040204020203"/>
    <w:charset w:val="00"/>
    <w:family w:val="swiss"/>
    <w:pitch w:val="variable"/>
    <w:sig w:usb0="E4002EFF" w:usb1="C000E47F" w:usb2="00000009" w:usb3="00000000" w:csb0="000001FF" w:csb1="00000000"/>
    <w:embedRegular r:id="rId4" w:fontKey="{00F48184-9059-4E8A-BF88-F68171E38A0F}"/>
  </w:font>
  <w:font w:name="Cambria">
    <w:panose1 w:val="02040503050406030204"/>
    <w:charset w:val="00"/>
    <w:family w:val="roman"/>
    <w:pitch w:val="variable"/>
    <w:sig w:usb0="E00006FF" w:usb1="420024FF" w:usb2="02000000" w:usb3="00000000" w:csb0="0000019F" w:csb1="00000000"/>
    <w:embedRegular r:id="rId5" w:fontKey="{A8B05A46-AD3B-4173-AEEE-B8838638CB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8AB" w:rsidRPr="004C4DFA" w:rsidRDefault="004C4DFA" w:rsidP="004C4DFA">
    <w:pPr>
      <w:pStyle w:val="Footer"/>
      <w:tabs>
        <w:tab w:val="clear" w:pos="4680"/>
        <w:tab w:val="clear" w:pos="9360"/>
        <w:tab w:val="center" w:pos="2995"/>
      </w:tabs>
      <w:spacing w:before="120"/>
    </w:pPr>
    <w:r>
      <w:t>[4326</w:t>
    </w:r>
    <w:r w:rsidR="00523C7A">
      <w:t>-</w:t>
    </w:r>
    <w:r w:rsidR="00523C7A">
      <w:fldChar w:fldCharType="begin"/>
    </w:r>
    <w:r w:rsidR="00523C7A">
      <w:instrText xml:space="preserve"> PAGE  \* MERGEFORMAT </w:instrText>
    </w:r>
    <w:r w:rsidR="00523C7A">
      <w:fldChar w:fldCharType="separate"/>
    </w:r>
    <w:r w:rsidR="008545CF">
      <w:rPr>
        <w:noProof/>
      </w:rPr>
      <w:t>1</w:t>
    </w:r>
    <w:r w:rsidR="00523C7A">
      <w:fldChar w:fldCharType="end"/>
    </w:r>
    <w:r w:rsidR="00523C7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C7A" w:rsidRPr="004C4DFA" w:rsidRDefault="00523C7A" w:rsidP="004C4DFA">
    <w:pPr>
      <w:pStyle w:val="Footer"/>
      <w:tabs>
        <w:tab w:val="clear" w:pos="4680"/>
        <w:tab w:val="clear" w:pos="9360"/>
        <w:tab w:val="center" w:pos="2995"/>
      </w:tabs>
      <w:spacing w:before="120"/>
    </w:pPr>
    <w:r>
      <w:t>[4326]</w:t>
    </w:r>
    <w:r>
      <w:tab/>
    </w:r>
    <w:r>
      <w:fldChar w:fldCharType="begin"/>
    </w:r>
    <w:r>
      <w:instrText xml:space="preserve"> PAGE  \* MERGEFORMAT </w:instrText>
    </w:r>
    <w:r>
      <w:fldChar w:fldCharType="separate"/>
    </w:r>
    <w:r w:rsidR="008545C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2F7" w:rsidRDefault="005F62F7" w:rsidP="009F0C77">
      <w:r>
        <w:separator/>
      </w:r>
    </w:p>
  </w:footnote>
  <w:footnote w:type="continuationSeparator" w:id="0">
    <w:p w:rsidR="005F62F7" w:rsidRDefault="005F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2CM19"/>
    <w:docVar w:name="CoverBillType" w:val="c"/>
    <w:docVar w:name="DocPath" w:val="L:\Council\bills\GT\5702CM19.DOCX"/>
    <w:docVar w:name="dvBillNumber" w:val="4326"/>
    <w:docVar w:name="dvBillNumberPrefix" w:val="H. "/>
    <w:docVar w:name="dvOriginalBody" w:val="House"/>
    <w:docVar w:name="dvSteno" w:val="GT"/>
    <w:docVar w:name="NameofBody" w:val="h"/>
    <w:docVar w:name="vGroup2" w:val="Council"/>
  </w:docVars>
  <w:rsids>
    <w:rsidRoot w:val="005F62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AD7"/>
    <w:rsid w:val="00205238"/>
    <w:rsid w:val="002321B6"/>
    <w:rsid w:val="00250967"/>
    <w:rsid w:val="002543C8"/>
    <w:rsid w:val="0025541D"/>
    <w:rsid w:val="00284AAE"/>
    <w:rsid w:val="002E5912"/>
    <w:rsid w:val="00301B21"/>
    <w:rsid w:val="00312D05"/>
    <w:rsid w:val="00325348"/>
    <w:rsid w:val="0032732C"/>
    <w:rsid w:val="00336AD0"/>
    <w:rsid w:val="0037079A"/>
    <w:rsid w:val="003C4DAB"/>
    <w:rsid w:val="003D01E8"/>
    <w:rsid w:val="003E5288"/>
    <w:rsid w:val="003F6D79"/>
    <w:rsid w:val="0041760A"/>
    <w:rsid w:val="00417C01"/>
    <w:rsid w:val="004403BD"/>
    <w:rsid w:val="00461441"/>
    <w:rsid w:val="004809EE"/>
    <w:rsid w:val="004C4DFA"/>
    <w:rsid w:val="004E7D54"/>
    <w:rsid w:val="00523C7A"/>
    <w:rsid w:val="005273C6"/>
    <w:rsid w:val="00530A69"/>
    <w:rsid w:val="00545593"/>
    <w:rsid w:val="00556EBF"/>
    <w:rsid w:val="00577C6C"/>
    <w:rsid w:val="00594818"/>
    <w:rsid w:val="005A62FE"/>
    <w:rsid w:val="005C2FE2"/>
    <w:rsid w:val="005E2BC9"/>
    <w:rsid w:val="005F62F7"/>
    <w:rsid w:val="006035F8"/>
    <w:rsid w:val="00605102"/>
    <w:rsid w:val="006215AA"/>
    <w:rsid w:val="006913C9"/>
    <w:rsid w:val="0069470D"/>
    <w:rsid w:val="006D58AA"/>
    <w:rsid w:val="00734F00"/>
    <w:rsid w:val="007619DE"/>
    <w:rsid w:val="007623C4"/>
    <w:rsid w:val="007A70AE"/>
    <w:rsid w:val="008362E8"/>
    <w:rsid w:val="008545CF"/>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8AB"/>
    <w:rsid w:val="00EF2368"/>
    <w:rsid w:val="00F24442"/>
    <w:rsid w:val="00F50AE3"/>
    <w:rsid w:val="00F655B7"/>
    <w:rsid w:val="00F656BA"/>
    <w:rsid w:val="00F67CF1"/>
    <w:rsid w:val="00F728AA"/>
    <w:rsid w:val="00F840F0"/>
    <w:rsid w:val="00FB0D0D"/>
    <w:rsid w:val="00FB43B4"/>
    <w:rsid w:val="00FB6B0B"/>
    <w:rsid w:val="00FF2AE4"/>
    <w:rsid w:val="00FF2F1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6A390-B8B9-4562-89E7-2CB1C39E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6C505-D75C-4BC5-9C05-7F96CF75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631</Words>
  <Characters>3415</Characters>
  <Application>Microsoft Office Word</Application>
  <DocSecurity>0</DocSecurity>
  <Lines>111</Lines>
  <Paragraphs>27</Paragraphs>
  <ScaleCrop>false</ScaleCrop>
  <HeadingPairs>
    <vt:vector size="2" baseType="variant">
      <vt:variant>
        <vt:lpstr>Title</vt:lpstr>
      </vt:variant>
      <vt:variant>
        <vt:i4>1</vt:i4>
      </vt:variant>
    </vt:vector>
  </HeadingPairs>
  <TitlesOfParts>
    <vt:vector size="1" baseType="lpstr">
      <vt:lpstr>2019-2020 Bill 4326: Subject not yet available - South Carolina Legislature Online</vt:lpstr>
    </vt:vector>
  </TitlesOfParts>
  <Company>LPITS</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4326 Text of Previous Version (Apr. 9, 2019) - South Carolina Legislature Online</dc:title>
  <dc:creator>Gwen Thurmond</dc:creator>
  <cp:lastModifiedBy>Miriam Cook</cp:lastModifiedBy>
  <cp:revision>2</cp:revision>
  <cp:lastPrinted>2019-04-09T23:31:00Z</cp:lastPrinted>
  <dcterms:created xsi:type="dcterms:W3CDTF">2019-04-09T23:33:00Z</dcterms:created>
  <dcterms:modified xsi:type="dcterms:W3CDTF">2019-04-09T23:33:00Z</dcterms:modified>
</cp:coreProperties>
</file>