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2CC7" w:rsidRP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2CC7" w:rsidRDefault="00622CC7"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C7"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Pr="00B710E8" w:rsidRDefault="00B710E8" w:rsidP="00B710E8">
      <w:pPr>
        <w:tabs>
          <w:tab w:val="right" w:pos="5933"/>
        </w:tabs>
        <w:suppressAutoHyphens/>
      </w:pPr>
      <w:r>
        <w:tab/>
      </w:r>
      <w:r>
        <w:rPr>
          <w:b/>
          <w:sz w:val="36"/>
        </w:rPr>
        <w:t>H. 5305</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Default="00B710E8" w:rsidP="00B7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Norrell, B. Newton, Yow and Lucas</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2020.</w:t>
      </w:r>
    </w:p>
    <w:p w:rsidR="00B710E8" w:rsidRPr="00B710E8" w:rsidRDefault="00B710E8" w:rsidP="00B7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10E8" w:rsidSect="00622C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2FD" w:rsidRDefault="006402FD"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24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4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1D0F">
        <w:rPr>
          <w:color w:val="000000" w:themeColor="text1"/>
          <w:u w:color="000000" w:themeColor="text1"/>
        </w:rPr>
        <w:t>TO AMEND SECTION 7</w:t>
      </w:r>
      <w:r w:rsidR="004D4D9E">
        <w:rPr>
          <w:color w:val="000000" w:themeColor="text1"/>
          <w:u w:color="000000" w:themeColor="text1"/>
        </w:rPr>
        <w:noBreakHyphen/>
      </w:r>
      <w:r w:rsidRPr="00801D0F">
        <w:rPr>
          <w:color w:val="000000" w:themeColor="text1"/>
          <w:u w:color="000000" w:themeColor="text1"/>
        </w:rPr>
        <w:t>7</w:t>
      </w:r>
      <w:r w:rsidR="004D4D9E">
        <w:rPr>
          <w:color w:val="000000" w:themeColor="text1"/>
          <w:u w:color="000000" w:themeColor="text1"/>
        </w:rPr>
        <w:noBreakHyphen/>
      </w:r>
      <w:r w:rsidRPr="00801D0F">
        <w:rPr>
          <w:color w:val="000000" w:themeColor="text1"/>
          <w:u w:color="000000" w:themeColor="text1"/>
        </w:rPr>
        <w:t xml:space="preserve">350, AS AMENDED, CODE OF LAWS OF SOUTH CAROLINA, 1976, RELATING TO THE DESIGNATION OF VOTING PRECINCTS IN LANCASTER COUNTY, SO AS TO </w:t>
      </w:r>
      <w:r>
        <w:rPr>
          <w:color w:val="000000" w:themeColor="text1"/>
          <w:u w:color="000000" w:themeColor="text1"/>
        </w:rPr>
        <w:t>REVISE THE NAMES OF SEVEN</w:t>
      </w:r>
      <w:r w:rsidRPr="00801D0F">
        <w:rPr>
          <w:color w:val="000000" w:themeColor="text1"/>
          <w:u w:color="000000" w:themeColor="text1"/>
        </w:rPr>
        <w:t xml:space="preserve"> PRECINCT</w:t>
      </w:r>
      <w:r>
        <w:rPr>
          <w:color w:val="000000" w:themeColor="text1"/>
          <w:u w:color="000000" w:themeColor="text1"/>
        </w:rPr>
        <w:t>S</w:t>
      </w:r>
      <w:r w:rsidRPr="00801D0F">
        <w:rPr>
          <w:color w:val="000000" w:themeColor="text1"/>
          <w:u w:color="000000" w:themeColor="text1"/>
        </w:rPr>
        <w:t xml:space="preserve">, AND </w:t>
      </w:r>
      <w:r>
        <w:rPr>
          <w:color w:val="000000" w:themeColor="text1"/>
          <w:u w:color="000000" w:themeColor="text1"/>
        </w:rPr>
        <w:t>TO UPD</w:t>
      </w:r>
      <w:r w:rsidRPr="00801D0F">
        <w:rPr>
          <w:color w:val="000000" w:themeColor="text1"/>
          <w:u w:color="000000" w:themeColor="text1"/>
        </w:rPr>
        <w:t>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3A76" w:rsidRPr="00801D0F">
        <w:rPr>
          <w:color w:val="000000" w:themeColor="text1"/>
          <w:u w:color="000000" w:themeColor="text1"/>
        </w:rPr>
        <w:t>Section 7</w:t>
      </w:r>
      <w:r w:rsidR="004D4D9E">
        <w:rPr>
          <w:color w:val="000000" w:themeColor="text1"/>
          <w:u w:color="000000" w:themeColor="text1"/>
        </w:rPr>
        <w:noBreakHyphen/>
      </w:r>
      <w:r w:rsidR="00743A76" w:rsidRPr="00801D0F">
        <w:rPr>
          <w:color w:val="000000" w:themeColor="text1"/>
          <w:u w:color="000000" w:themeColor="text1"/>
        </w:rPr>
        <w:t>7</w:t>
      </w:r>
      <w:r w:rsidR="004D4D9E">
        <w:rPr>
          <w:color w:val="000000" w:themeColor="text1"/>
          <w:u w:color="000000" w:themeColor="text1"/>
        </w:rPr>
        <w:noBreakHyphen/>
      </w:r>
      <w:r w:rsidR="00743A76" w:rsidRPr="00801D0F">
        <w:rPr>
          <w:color w:val="000000" w:themeColor="text1"/>
          <w:u w:color="000000" w:themeColor="text1"/>
        </w:rPr>
        <w:t>350 of the 1976 Code, as last amended by Act 1</w:t>
      </w:r>
      <w:r w:rsidR="00743A76">
        <w:rPr>
          <w:color w:val="000000" w:themeColor="text1"/>
          <w:u w:color="000000" w:themeColor="text1"/>
        </w:rPr>
        <w:t>50</w:t>
      </w:r>
      <w:r w:rsidR="00743A76" w:rsidRPr="00801D0F">
        <w:rPr>
          <w:color w:val="000000" w:themeColor="text1"/>
          <w:u w:color="000000" w:themeColor="text1"/>
        </w:rPr>
        <w:t xml:space="preserve"> of 201</w:t>
      </w:r>
      <w:r w:rsidR="00743A76">
        <w:rPr>
          <w:color w:val="000000" w:themeColor="text1"/>
          <w:u w:color="000000" w:themeColor="text1"/>
        </w:rPr>
        <w:t>8</w:t>
      </w:r>
      <w:r w:rsidR="00743A76" w:rsidRPr="00801D0F">
        <w:rPr>
          <w:color w:val="000000" w:themeColor="text1"/>
          <w:u w:color="000000" w:themeColor="text1"/>
        </w:rPr>
        <w:t>, is further amended to read:</w:t>
      </w:r>
    </w:p>
    <w:p w:rsidR="005970CF" w:rsidRDefault="00597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D4D9E">
        <w:noBreakHyphen/>
      </w:r>
      <w:r>
        <w:t>7</w:t>
      </w:r>
      <w:r w:rsidR="004D4D9E">
        <w:noBreakHyphen/>
      </w:r>
      <w:r>
        <w:t>350.</w:t>
      </w:r>
      <w:r>
        <w:tab/>
      </w:r>
      <w:r w:rsidRPr="00F56F2A">
        <w:t>(A)</w:t>
      </w:r>
      <w:r>
        <w:tab/>
      </w:r>
      <w:r w:rsidRPr="00F56F2A">
        <w:t>In Lancaster County there are the following voting precincts:</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521 North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Antioch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Black Horse Run</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Buford</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Camp Creek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Carmel</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Chesterfield Avenue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College Park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Douglas</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Dwight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Erwin Farm</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Gold Hill</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Gooch</w:t>
      </w:r>
      <w:r w:rsidR="004D4D9E" w:rsidRPr="004D4D9E">
        <w:rPr>
          <w:strike/>
        </w:rPr>
        <w:t>’</w:t>
      </w:r>
      <w:r w:rsidRPr="005970CF">
        <w:rPr>
          <w:strike/>
        </w:rPr>
        <w:t>s Cross Road</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Harrisburg</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Heath Springs</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Hyde Park</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Jacksonham</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Kershaw North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Kershaw South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tab/>
      </w:r>
      <w:r>
        <w:tab/>
      </w:r>
      <w:r w:rsidRPr="002755C2">
        <w:rPr>
          <w:rFonts w:eastAsia="Calibri"/>
          <w:szCs w:val="22"/>
          <w:u w:val="single"/>
        </w:rPr>
        <w:t>Kershaw</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55C2">
        <w:rPr>
          <w:rFonts w:eastAsia="Calibri"/>
          <w:szCs w:val="22"/>
        </w:rPr>
        <w:tab/>
      </w:r>
      <w:r w:rsidRPr="002755C2">
        <w:rPr>
          <w:rFonts w:eastAsia="Calibri"/>
          <w:szCs w:val="22"/>
        </w:rPr>
        <w:tab/>
      </w:r>
      <w:r>
        <w:rPr>
          <w:rFonts w:eastAsia="Calibri"/>
          <w:szCs w:val="22"/>
          <w:u w:val="single"/>
        </w:rPr>
        <w:t>Kershaw Park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 House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East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West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Lynwood Drive</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McIlwain</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Midway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Osceola</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Hill</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Valley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Possum Hollow</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 Hill</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 Road</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Riverside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Shelley Mullis</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Spring Hill</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Springdale</w:t>
      </w:r>
    </w:p>
    <w:p w:rsidR="005970CF" w:rsidRDefault="005970CF" w:rsidP="005970CF">
      <w:pPr>
        <w:tabs>
          <w:tab w:val="left" w:pos="216"/>
          <w:tab w:val="left" w:pos="432"/>
          <w:tab w:val="left" w:pos="648"/>
          <w:tab w:val="left" w:pos="864"/>
          <w:tab w:val="left" w:pos="1080"/>
          <w:tab w:val="left" w:pos="1296"/>
        </w:tabs>
      </w:pPr>
      <w:r w:rsidRPr="00F56F2A">
        <w:tab/>
      </w:r>
      <w:r w:rsidRPr="00F56F2A">
        <w:tab/>
        <w:t>The Lodge</w:t>
      </w:r>
    </w:p>
    <w:p w:rsidR="005970CF" w:rsidRDefault="005970CF" w:rsidP="005970CF">
      <w:pPr>
        <w:tabs>
          <w:tab w:val="left" w:pos="216"/>
          <w:tab w:val="left" w:pos="432"/>
          <w:tab w:val="left" w:pos="648"/>
          <w:tab w:val="left" w:pos="864"/>
          <w:tab w:val="left" w:pos="1080"/>
          <w:tab w:val="left" w:pos="1296"/>
        </w:tabs>
      </w:pPr>
      <w:r>
        <w:tab/>
      </w:r>
      <w:r>
        <w:tab/>
      </w:r>
      <w:r w:rsidRPr="002755C2">
        <w:rPr>
          <w:rFonts w:eastAsia="Calibri"/>
          <w:szCs w:val="22"/>
          <w:u w:val="single"/>
        </w:rPr>
        <w:t>Tradesville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Unity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University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Van Wyck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5970CF">
        <w:rPr>
          <w:strike/>
        </w:rPr>
        <w:t>P</w:t>
      </w:r>
      <w:r w:rsidR="004D4D9E">
        <w:rPr>
          <w:strike/>
        </w:rPr>
        <w:noBreakHyphen/>
      </w:r>
      <w:r w:rsidRPr="005970CF">
        <w:rPr>
          <w:strike/>
        </w:rPr>
        <w:t>57</w:t>
      </w:r>
      <w:r w:rsidR="004D4D9E">
        <w:rPr>
          <w:strike/>
        </w:rPr>
        <w:noBreakHyphen/>
      </w:r>
      <w:r w:rsidRPr="005970CF">
        <w:rPr>
          <w:strike/>
        </w:rPr>
        <w:t>18</w:t>
      </w:r>
      <w:r>
        <w:t xml:space="preserve"> </w:t>
      </w:r>
      <w:r>
        <w:rPr>
          <w:u w:val="single"/>
        </w:rPr>
        <w:t>P</w:t>
      </w:r>
      <w:r w:rsidR="004D4D9E">
        <w:rPr>
          <w:u w:val="single"/>
        </w:rPr>
        <w:noBreakHyphen/>
      </w:r>
      <w:r>
        <w:rPr>
          <w:u w:val="single"/>
        </w:rPr>
        <w:t>57</w:t>
      </w:r>
      <w:r w:rsidR="004D4D9E">
        <w:rPr>
          <w:u w:val="single"/>
        </w:rPr>
        <w:noBreakHyphen/>
      </w:r>
      <w:r>
        <w:rPr>
          <w:u w:val="single"/>
        </w:rPr>
        <w:t>20</w:t>
      </w:r>
      <w:r w:rsidRPr="00F56F2A">
        <w: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Lancaster County subject to approval by a majority of the Lancaster County Legislative Delegation.</w:t>
      </w:r>
      <w:r w:rsidR="004A7616">
        <w:t>”</w:t>
      </w: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458" w:rsidRDefault="00E42458" w:rsidP="005D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616">
        <w:t>2</w:t>
      </w:r>
      <w:r>
        <w:t>.</w:t>
      </w:r>
      <w:r>
        <w:tab/>
        <w:t xml:space="preserve">This act takes effect </w:t>
      </w:r>
      <w:r w:rsidR="005D31F0">
        <w:t>March 15, 2020</w:t>
      </w:r>
      <w:r>
        <w:t>.</w:t>
      </w:r>
    </w:p>
    <w:p w:rsidR="00033B13" w:rsidRDefault="004D4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34BB" w:rsidRDefault="005734BB" w:rsidP="005734BB">
      <w:pPr>
        <w:suppressAutoHyphens/>
      </w:pPr>
    </w:p>
    <w:sectPr w:rsidR="005734BB" w:rsidSect="00622C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458" w:rsidRDefault="00E42458" w:rsidP="009F0C77">
      <w:r>
        <w:separator/>
      </w:r>
    </w:p>
  </w:endnote>
  <w:endnote w:type="continuationSeparator" w:id="0">
    <w:p w:rsidR="00E42458" w:rsidRDefault="00E424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3D5E19-E482-4B0C-8D97-111835A3BB71}"/>
    <w:embedBold r:id="rId2" w:fontKey="{89459E42-E439-4AA4-B6F7-3A14BE0B20B6}"/>
  </w:font>
  <w:font w:name="Calibri">
    <w:panose1 w:val="020F0502020204030204"/>
    <w:charset w:val="00"/>
    <w:family w:val="swiss"/>
    <w:pitch w:val="variable"/>
    <w:sig w:usb0="E0002AFF" w:usb1="C000247B" w:usb2="00000009" w:usb3="00000000" w:csb0="000001FF" w:csb1="00000000"/>
    <w:embedRegular r:id="rId3" w:fontKey="{5D4FAE12-8A30-433A-8009-7DC4477A6ADD}"/>
  </w:font>
  <w:font w:name="Segoe UI">
    <w:panose1 w:val="020B0502040204020203"/>
    <w:charset w:val="00"/>
    <w:family w:val="swiss"/>
    <w:pitch w:val="variable"/>
    <w:sig w:usb0="E4002EFF" w:usb1="C000E47F" w:usb2="00000009" w:usb3="00000000" w:csb0="000001FF" w:csb1="00000000"/>
    <w:embedRegular r:id="rId4" w:fontKey="{A1BA27CE-0411-400C-BA11-E913B848A15B}"/>
  </w:font>
  <w:font w:name="Cambria">
    <w:panose1 w:val="02040503050406030204"/>
    <w:charset w:val="00"/>
    <w:family w:val="roman"/>
    <w:pitch w:val="variable"/>
    <w:sig w:usb0="E00006FF" w:usb1="420024FF" w:usb2="02000000" w:usb3="00000000" w:csb0="0000019F" w:csb1="00000000"/>
    <w:embedRegular r:id="rId5" w:fontKey="{7AE006E5-510D-4A23-AB6B-25F59821EE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B13" w:rsidRPr="006402FD" w:rsidRDefault="006402FD" w:rsidP="006402FD">
    <w:pPr>
      <w:pStyle w:val="Footer"/>
      <w:tabs>
        <w:tab w:val="clear" w:pos="4680"/>
        <w:tab w:val="clear" w:pos="9360"/>
        <w:tab w:val="center" w:pos="2995"/>
      </w:tabs>
      <w:spacing w:before="120"/>
    </w:pPr>
    <w:r>
      <w:t>[5305</w:t>
    </w:r>
    <w:r w:rsidR="00622CC7">
      <w:t>-</w:t>
    </w:r>
    <w:r w:rsidR="00622CC7">
      <w:fldChar w:fldCharType="begin"/>
    </w:r>
    <w:r w:rsidR="00622CC7">
      <w:instrText xml:space="preserve"> PAGE  \* MERGEFORMAT </w:instrText>
    </w:r>
    <w:r w:rsidR="00622CC7">
      <w:fldChar w:fldCharType="separate"/>
    </w:r>
    <w:r w:rsidR="00F24E76">
      <w:rPr>
        <w:noProof/>
      </w:rPr>
      <w:t>1</w:t>
    </w:r>
    <w:r w:rsidR="00622CC7">
      <w:fldChar w:fldCharType="end"/>
    </w:r>
    <w:r w:rsidR="00622CC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CC7" w:rsidRPr="006402FD" w:rsidRDefault="00622CC7" w:rsidP="006402FD">
    <w:pPr>
      <w:pStyle w:val="Footer"/>
      <w:tabs>
        <w:tab w:val="clear" w:pos="4680"/>
        <w:tab w:val="clear" w:pos="9360"/>
        <w:tab w:val="center" w:pos="2995"/>
      </w:tabs>
      <w:spacing w:before="120"/>
    </w:pPr>
    <w:r>
      <w:t>[5305]</w:t>
    </w:r>
    <w:r>
      <w:tab/>
    </w:r>
    <w:r>
      <w:fldChar w:fldCharType="begin"/>
    </w:r>
    <w:r>
      <w:instrText xml:space="preserve"> PAGE  \* MERGEFORMAT </w:instrText>
    </w:r>
    <w:r>
      <w:fldChar w:fldCharType="separate"/>
    </w:r>
    <w:r w:rsidR="005734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458" w:rsidRDefault="00E42458" w:rsidP="009F0C77">
      <w:r>
        <w:separator/>
      </w:r>
    </w:p>
  </w:footnote>
  <w:footnote w:type="continuationSeparator" w:id="0">
    <w:p w:rsidR="00E42458" w:rsidRDefault="00E424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3ZW20"/>
    <w:docVar w:name="CoverBillType" w:val="b"/>
    <w:docVar w:name="DocPath" w:val="L:\Council\bills\CC\15743ZW20.DOCX"/>
    <w:docVar w:name="dvBillNumber" w:val="5305"/>
    <w:docVar w:name="dvBillNumberPrefix" w:val="H. "/>
    <w:docVar w:name="dvOriginalBody" w:val="House"/>
    <w:docVar w:name="dvSteno" w:val="CC"/>
    <w:docVar w:name="NameofBody" w:val="h"/>
    <w:docVar w:name="vGroup2" w:val="Council"/>
  </w:docVars>
  <w:rsids>
    <w:rsidRoot w:val="00E42458"/>
    <w:rsid w:val="00005A90"/>
    <w:rsid w:val="00011869"/>
    <w:rsid w:val="00015CD6"/>
    <w:rsid w:val="00033B13"/>
    <w:rsid w:val="000E0100"/>
    <w:rsid w:val="000E1785"/>
    <w:rsid w:val="000F40FA"/>
    <w:rsid w:val="001035F1"/>
    <w:rsid w:val="0010776B"/>
    <w:rsid w:val="00133E66"/>
    <w:rsid w:val="001435A3"/>
    <w:rsid w:val="00146ED3"/>
    <w:rsid w:val="00151044"/>
    <w:rsid w:val="001D08F2"/>
    <w:rsid w:val="001D3A58"/>
    <w:rsid w:val="001D525B"/>
    <w:rsid w:val="001D7F4F"/>
    <w:rsid w:val="001F252C"/>
    <w:rsid w:val="00205238"/>
    <w:rsid w:val="002321B6"/>
    <w:rsid w:val="00232912"/>
    <w:rsid w:val="00250967"/>
    <w:rsid w:val="002543C8"/>
    <w:rsid w:val="0025541D"/>
    <w:rsid w:val="00284AAE"/>
    <w:rsid w:val="002E5912"/>
    <w:rsid w:val="00301B21"/>
    <w:rsid w:val="00325348"/>
    <w:rsid w:val="0032732C"/>
    <w:rsid w:val="00336AD0"/>
    <w:rsid w:val="003469E2"/>
    <w:rsid w:val="0037079A"/>
    <w:rsid w:val="003C4DAB"/>
    <w:rsid w:val="003D01E8"/>
    <w:rsid w:val="003E5288"/>
    <w:rsid w:val="003F6D79"/>
    <w:rsid w:val="0041760A"/>
    <w:rsid w:val="00417C01"/>
    <w:rsid w:val="004403BD"/>
    <w:rsid w:val="00461441"/>
    <w:rsid w:val="004809EE"/>
    <w:rsid w:val="004A7616"/>
    <w:rsid w:val="004D4D9E"/>
    <w:rsid w:val="004E7D54"/>
    <w:rsid w:val="005273C6"/>
    <w:rsid w:val="00530A69"/>
    <w:rsid w:val="00545593"/>
    <w:rsid w:val="00556EBF"/>
    <w:rsid w:val="005734BB"/>
    <w:rsid w:val="00577C6C"/>
    <w:rsid w:val="005970CF"/>
    <w:rsid w:val="005A62FE"/>
    <w:rsid w:val="005C2FE2"/>
    <w:rsid w:val="005D31F0"/>
    <w:rsid w:val="005E2BC9"/>
    <w:rsid w:val="00605102"/>
    <w:rsid w:val="006215AA"/>
    <w:rsid w:val="00622CC7"/>
    <w:rsid w:val="006402FD"/>
    <w:rsid w:val="006913C9"/>
    <w:rsid w:val="0069470D"/>
    <w:rsid w:val="006D58AA"/>
    <w:rsid w:val="0072152A"/>
    <w:rsid w:val="00734F00"/>
    <w:rsid w:val="00736959"/>
    <w:rsid w:val="00743A76"/>
    <w:rsid w:val="00772DDA"/>
    <w:rsid w:val="007A70AE"/>
    <w:rsid w:val="008362E8"/>
    <w:rsid w:val="0085786E"/>
    <w:rsid w:val="008A1768"/>
    <w:rsid w:val="008A489F"/>
    <w:rsid w:val="008C141E"/>
    <w:rsid w:val="008F0F33"/>
    <w:rsid w:val="008F4429"/>
    <w:rsid w:val="0094021A"/>
    <w:rsid w:val="009B44AF"/>
    <w:rsid w:val="009C6A0B"/>
    <w:rsid w:val="009E4271"/>
    <w:rsid w:val="009F0C77"/>
    <w:rsid w:val="009F39AF"/>
    <w:rsid w:val="009F4DD1"/>
    <w:rsid w:val="00A02543"/>
    <w:rsid w:val="00A41684"/>
    <w:rsid w:val="00A64E80"/>
    <w:rsid w:val="00A72BCD"/>
    <w:rsid w:val="00A741D9"/>
    <w:rsid w:val="00A833AB"/>
    <w:rsid w:val="00A9741D"/>
    <w:rsid w:val="00AB0CB9"/>
    <w:rsid w:val="00AC34A2"/>
    <w:rsid w:val="00AD1C9A"/>
    <w:rsid w:val="00AD4B17"/>
    <w:rsid w:val="00B412D4"/>
    <w:rsid w:val="00B64FFF"/>
    <w:rsid w:val="00B710E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2458"/>
    <w:rsid w:val="00E44B57"/>
    <w:rsid w:val="00E92EEF"/>
    <w:rsid w:val="00EF2368"/>
    <w:rsid w:val="00F24442"/>
    <w:rsid w:val="00F24E7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92334D-53AC-4ECD-937C-94D45774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5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8AFC5-E560-4F54-9A81-37600A9A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3</Pages>
  <Words>303</Words>
  <Characters>1552</Characters>
  <Application>Microsoft Office Word</Application>
  <DocSecurity>0</DocSecurity>
  <Lines>97</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5305 Text of Previous Version (Mar. 12, 2020) - South Carolina Legislature Online</dc:title>
  <dc:creator>Chris Charlton</dc:creator>
  <cp:lastModifiedBy>Danny Crook</cp:lastModifiedBy>
  <cp:revision>2</cp:revision>
  <cp:lastPrinted>2020-03-03T18:34:00Z</cp:lastPrinted>
  <dcterms:created xsi:type="dcterms:W3CDTF">2020-03-12T18:36:00Z</dcterms:created>
  <dcterms:modified xsi:type="dcterms:W3CDTF">2020-03-12T18:36:00Z</dcterms:modified>
</cp:coreProperties>
</file>