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6867" w:rsidRDefault="000F6867" w:rsidP="000F6867">
      <w:pPr>
        <w:widowControl w:val="0"/>
        <w:jc w:val="center"/>
      </w:pPr>
      <w:r w:rsidRPr="000F6867">
        <w:rPr>
          <w:b/>
        </w:rPr>
        <w:t>South Carolina General Assembly</w:t>
      </w:r>
    </w:p>
    <w:p w:rsidR="000F6867" w:rsidRDefault="000F6867" w:rsidP="000F6867">
      <w:pPr>
        <w:widowControl w:val="0"/>
        <w:jc w:val="center"/>
      </w:pPr>
      <w:r>
        <w:t>124th Session, 2021-2022</w:t>
      </w:r>
    </w:p>
    <w:p w:rsidR="000F6867" w:rsidRDefault="000F6867" w:rsidP="000F6867">
      <w:pPr>
        <w:widowControl w:val="0"/>
      </w:pPr>
    </w:p>
    <w:p w:rsidR="000F6867" w:rsidRDefault="000F6867" w:rsidP="000F6867">
      <w:pPr>
        <w:widowControl w:val="0"/>
        <w:rPr>
          <w:b/>
        </w:rPr>
      </w:pPr>
      <w:r w:rsidRPr="000F6867">
        <w:rPr>
          <w:b/>
        </w:rPr>
        <w:t>S.</w:t>
      </w:r>
      <w:r>
        <w:rPr>
          <w:b/>
        </w:rPr>
        <w:t xml:space="preserve"> </w:t>
      </w:r>
      <w:r w:rsidRPr="000F6867">
        <w:rPr>
          <w:b/>
        </w:rPr>
        <w:t>1069</w:t>
      </w:r>
    </w:p>
    <w:p w:rsidR="000F6867" w:rsidRDefault="000F6867" w:rsidP="000F6867">
      <w:pPr>
        <w:widowControl w:val="0"/>
        <w:rPr>
          <w:b/>
        </w:rPr>
      </w:pPr>
    </w:p>
    <w:p w:rsidR="000F6867" w:rsidRDefault="000F6867" w:rsidP="000F6867">
      <w:pPr>
        <w:widowControl w:val="0"/>
      </w:pPr>
      <w:r w:rsidRPr="000F6867">
        <w:rPr>
          <w:b/>
        </w:rPr>
        <w:t>STATUS INFORMATION</w:t>
      </w:r>
    </w:p>
    <w:p w:rsidR="000F6867" w:rsidRDefault="000F6867" w:rsidP="000F6867">
      <w:pPr>
        <w:widowControl w:val="0"/>
      </w:pPr>
    </w:p>
    <w:p w:rsidR="000F6867" w:rsidRDefault="000F6867" w:rsidP="000F6867">
      <w:pPr>
        <w:widowControl w:val="0"/>
      </w:pPr>
      <w:r>
        <w:t>Concurrent Resolution</w:t>
      </w:r>
    </w:p>
    <w:p w:rsidR="000F6867" w:rsidRDefault="000F6867" w:rsidP="000F6867">
      <w:pPr>
        <w:widowControl w:val="0"/>
      </w:pPr>
      <w:r>
        <w:t>Sponsors: Senator Shealy</w:t>
      </w:r>
    </w:p>
    <w:p w:rsidR="000F6867" w:rsidRDefault="000F6867" w:rsidP="000F6867">
      <w:pPr>
        <w:widowControl w:val="0"/>
      </w:pPr>
      <w:r>
        <w:t>Document Path: l:\s-res\ks\037robe.kmm.ks.docx</w:t>
      </w:r>
    </w:p>
    <w:p w:rsidR="000F6867" w:rsidRDefault="000F6867" w:rsidP="000F6867">
      <w:pPr>
        <w:widowControl w:val="0"/>
      </w:pPr>
    </w:p>
    <w:p w:rsidR="00BB3465" w:rsidRDefault="00BB3465" w:rsidP="000F6867">
      <w:pPr>
        <w:widowControl w:val="0"/>
      </w:pPr>
      <w:r>
        <w:t>Introduced in the Senate on February 10, 2022</w:t>
      </w:r>
    </w:p>
    <w:p w:rsidR="00BB3465" w:rsidRDefault="00BB3465" w:rsidP="000F6867">
      <w:pPr>
        <w:widowControl w:val="0"/>
      </w:pPr>
      <w:r>
        <w:t>Introduced in the House on April 5, 2022</w:t>
      </w:r>
    </w:p>
    <w:p w:rsidR="00BB3465" w:rsidRDefault="00BB3465" w:rsidP="000F6867">
      <w:pPr>
        <w:widowControl w:val="0"/>
      </w:pPr>
      <w:r>
        <w:t>Adopted by the General Assembly on May 4, 2022</w:t>
      </w:r>
    </w:p>
    <w:p w:rsidR="00BB3465" w:rsidRDefault="00BB3465" w:rsidP="000F6867">
      <w:pPr>
        <w:widowControl w:val="0"/>
      </w:pPr>
    </w:p>
    <w:p w:rsidR="000F6867" w:rsidRDefault="00845F7C" w:rsidP="000F6867">
      <w:pPr>
        <w:widowControl w:val="0"/>
      </w:pPr>
      <w:r>
        <w:t>Summary: SCHP Trooper First Class Robert P Perry, Jr. Memorial Highway</w:t>
      </w:r>
    </w:p>
    <w:p w:rsidR="000F6867" w:rsidRDefault="000F6867" w:rsidP="000F6867">
      <w:pPr>
        <w:widowControl w:val="0"/>
      </w:pPr>
    </w:p>
    <w:p w:rsidR="000F6867" w:rsidRDefault="000F6867" w:rsidP="000F6867">
      <w:pPr>
        <w:widowControl w:val="0"/>
      </w:pPr>
    </w:p>
    <w:p w:rsidR="000F6867" w:rsidRDefault="000F6867" w:rsidP="000F68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6867">
        <w:rPr>
          <w:b/>
        </w:rPr>
        <w:t>HISTORY OF LEGISLATIVE ACTIONS</w:t>
      </w:r>
    </w:p>
    <w:p w:rsidR="000F6867" w:rsidRDefault="000F6867" w:rsidP="000F68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6867" w:rsidRPr="000F6867" w:rsidRDefault="000F6867" w:rsidP="000F68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6867">
        <w:rPr>
          <w:u w:val="single"/>
        </w:rPr>
        <w:tab/>
        <w:t>Date</w:t>
      </w:r>
      <w:r w:rsidRPr="000F6867">
        <w:rPr>
          <w:u w:val="single"/>
        </w:rPr>
        <w:tab/>
        <w:t>Body</w:t>
      </w:r>
      <w:r w:rsidRPr="000F6867">
        <w:rPr>
          <w:u w:val="single"/>
        </w:rPr>
        <w:tab/>
        <w:t>Action Description with journal page number</w:t>
      </w:r>
      <w:r w:rsidRPr="000F6867">
        <w:rPr>
          <w:u w:val="single"/>
        </w:rPr>
        <w:tab/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>Introduced (</w:t>
      </w:r>
      <w:hyperlink r:id="rId6" w:history="1">
        <w:r w:rsidRPr="0047707D">
          <w:rPr>
            <w:rStyle w:val="Hyperlink"/>
          </w:rPr>
          <w:t>Senate Journal</w:t>
        </w:r>
        <w:r w:rsidRPr="0047707D">
          <w:rPr>
            <w:rStyle w:val="Hyperlink"/>
          </w:rPr>
          <w:noBreakHyphen/>
          <w:t>page 3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2/10/2022</w:t>
      </w:r>
      <w:r>
        <w:tab/>
        <w:t>Senate</w:t>
      </w:r>
      <w:r>
        <w:tab/>
        <w:t xml:space="preserve">Referred to Committee on </w:t>
      </w:r>
      <w:r w:rsidRPr="0047707D">
        <w:rPr>
          <w:b/>
        </w:rPr>
        <w:t>Transportation</w:t>
      </w:r>
      <w:r>
        <w:t xml:space="preserve"> (</w:t>
      </w:r>
      <w:hyperlink r:id="rId7" w:history="1">
        <w:r w:rsidRPr="0047707D">
          <w:rPr>
            <w:rStyle w:val="Hyperlink"/>
          </w:rPr>
          <w:t>Senate Journal</w:t>
        </w:r>
        <w:r w:rsidRPr="0047707D">
          <w:rPr>
            <w:rStyle w:val="Hyperlink"/>
          </w:rPr>
          <w:noBreakHyphen/>
          <w:t>page 3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 xml:space="preserve">Recalled from Committee on </w:t>
      </w:r>
      <w:r w:rsidRPr="0047707D">
        <w:rPr>
          <w:b/>
        </w:rPr>
        <w:t>Transportation</w:t>
      </w:r>
      <w:r>
        <w:t xml:space="preserve"> (</w:t>
      </w:r>
      <w:hyperlink r:id="rId8" w:history="1">
        <w:r w:rsidRPr="0047707D">
          <w:rPr>
            <w:rStyle w:val="Hyperlink"/>
          </w:rPr>
          <w:t>Senate Journal</w:t>
        </w:r>
        <w:r w:rsidRPr="0047707D">
          <w:rPr>
            <w:rStyle w:val="Hyperlink"/>
          </w:rPr>
          <w:noBreakHyphen/>
          <w:t>page 4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>Adopted, sent to House (</w:t>
      </w:r>
      <w:hyperlink r:id="rId9" w:history="1">
        <w:r w:rsidRPr="0047707D">
          <w:rPr>
            <w:rStyle w:val="Hyperlink"/>
          </w:rPr>
          <w:t>Senate Journal</w:t>
        </w:r>
        <w:r w:rsidRPr="0047707D">
          <w:rPr>
            <w:rStyle w:val="Hyperlink"/>
          </w:rPr>
          <w:noBreakHyphen/>
          <w:t>page 66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>Introduced (</w:t>
      </w:r>
      <w:hyperlink r:id="rId10" w:history="1">
        <w:r w:rsidRPr="0047707D">
          <w:rPr>
            <w:rStyle w:val="Hyperlink"/>
          </w:rPr>
          <w:t>House Journal</w:t>
        </w:r>
        <w:r w:rsidRPr="0047707D">
          <w:rPr>
            <w:rStyle w:val="Hyperlink"/>
          </w:rPr>
          <w:noBreakHyphen/>
          <w:t>page 39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House</w:t>
      </w:r>
      <w:r>
        <w:tab/>
        <w:t xml:space="preserve">Referred to Committee on </w:t>
      </w:r>
      <w:r w:rsidRPr="0047707D">
        <w:rPr>
          <w:b/>
        </w:rPr>
        <w:t>Invitations and Memorial Resolutions</w:t>
      </w:r>
      <w:r>
        <w:t xml:space="preserve"> (</w:t>
      </w:r>
      <w:hyperlink r:id="rId11" w:history="1">
        <w:r w:rsidRPr="0047707D">
          <w:rPr>
            <w:rStyle w:val="Hyperlink"/>
          </w:rPr>
          <w:t>House Journal</w:t>
        </w:r>
        <w:r w:rsidRPr="0047707D">
          <w:rPr>
            <w:rStyle w:val="Hyperlink"/>
          </w:rPr>
          <w:noBreakHyphen/>
          <w:t>page 39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House</w:t>
      </w:r>
      <w:r>
        <w:tab/>
        <w:t xml:space="preserve">Committee report: Favorable </w:t>
      </w:r>
      <w:r w:rsidRPr="0047707D">
        <w:rPr>
          <w:b/>
        </w:rPr>
        <w:t>Invitations and Memorial Resolutions</w:t>
      </w:r>
      <w:r>
        <w:t xml:space="preserve"> (</w:t>
      </w:r>
      <w:hyperlink r:id="rId12" w:history="1">
        <w:r w:rsidRPr="0047707D">
          <w:rPr>
            <w:rStyle w:val="Hyperlink"/>
          </w:rPr>
          <w:t>House Journal</w:t>
        </w:r>
        <w:r w:rsidRPr="0047707D">
          <w:rPr>
            <w:rStyle w:val="Hyperlink"/>
          </w:rPr>
          <w:noBreakHyphen/>
          <w:t>page 4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Adopted, returned to Senate with concurrence (</w:t>
      </w:r>
      <w:hyperlink r:id="rId13" w:history="1">
        <w:r w:rsidRPr="0047707D">
          <w:rPr>
            <w:rStyle w:val="Hyperlink"/>
          </w:rPr>
          <w:t>House Journal</w:t>
        </w:r>
        <w:r w:rsidRPr="0047707D">
          <w:rPr>
            <w:rStyle w:val="Hyperlink"/>
          </w:rPr>
          <w:noBreakHyphen/>
          <w:t>page 58</w:t>
        </w:r>
      </w:hyperlink>
      <w:r>
        <w:t>)</w:t>
      </w:r>
    </w:p>
    <w:p w:rsidR="00BF58CB" w:rsidRDefault="00BF58CB" w:rsidP="00BF58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867" w:rsidRDefault="000F6867" w:rsidP="000F6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4" w:history="1">
        <w:r w:rsidRPr="000F6867">
          <w:rPr>
            <w:rStyle w:val="Hyperlink"/>
          </w:rPr>
          <w:t>legislative information</w:t>
        </w:r>
      </w:hyperlink>
      <w:r>
        <w:t xml:space="preserve"> at the website</w:t>
      </w:r>
    </w:p>
    <w:p w:rsidR="000F6867" w:rsidRDefault="000F6867" w:rsidP="000F6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867" w:rsidRPr="000F6867" w:rsidRDefault="000F6867" w:rsidP="000F68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867" w:rsidRDefault="000F6867" w:rsidP="000F6867">
      <w:pPr>
        <w:widowControl w:val="0"/>
      </w:pPr>
      <w:r w:rsidRPr="000F6867">
        <w:rPr>
          <w:b/>
        </w:rPr>
        <w:t>VERSIONS OF THIS BILL</w:t>
      </w:r>
    </w:p>
    <w:p w:rsidR="000F6867" w:rsidRDefault="000F6867" w:rsidP="000F6867">
      <w:pPr>
        <w:widowControl w:val="0"/>
      </w:pPr>
    </w:p>
    <w:p w:rsidR="000F6867" w:rsidRDefault="00F069D3" w:rsidP="000F6867">
      <w:pPr>
        <w:widowControl w:val="0"/>
      </w:pPr>
      <w:hyperlink r:id="rId15" w:history="1">
        <w:r w:rsidR="000F6867">
          <w:rPr>
            <w:rStyle w:val="Hyperlink"/>
          </w:rPr>
          <w:t>2/10/2022</w:t>
        </w:r>
      </w:hyperlink>
    </w:p>
    <w:p w:rsidR="000F6867" w:rsidRDefault="00F069D3" w:rsidP="000F6867">
      <w:hyperlink r:id="rId16" w:history="1">
        <w:r w:rsidR="00BF6CC6" w:rsidRPr="00BF6CC6">
          <w:rPr>
            <w:rStyle w:val="Hyperlink"/>
          </w:rPr>
          <w:t>3/29/2022</w:t>
        </w:r>
      </w:hyperlink>
    </w:p>
    <w:p w:rsidR="00BF6CC6" w:rsidRDefault="00F069D3" w:rsidP="000F6867">
      <w:hyperlink r:id="rId17" w:history="1">
        <w:r w:rsidR="00C12613" w:rsidRPr="00C12613">
          <w:rPr>
            <w:rStyle w:val="Hyperlink"/>
          </w:rPr>
          <w:t>4/27/2022</w:t>
        </w:r>
      </w:hyperlink>
    </w:p>
    <w:p w:rsidR="00C12613" w:rsidRDefault="00C12613" w:rsidP="000F6867"/>
    <w:p w:rsidR="000F6867" w:rsidRDefault="000F6867" w:rsidP="000F6867">
      <w:pPr>
        <w:sectPr w:rsidR="000F6867" w:rsidSect="000F68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2022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CF79B9" w:rsidRDefault="00C12613" w:rsidP="00CF79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1069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BF1">
        <w:t>Senator Shealy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4/27/22--H.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2022.</w:t>
      </w:r>
    </w:p>
    <w:p w:rsidR="00C12613" w:rsidRPr="00CF79B9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C12613" w:rsidRPr="00CF79B9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1069) to request that the Department of Transportation </w:t>
      </w:r>
      <w:r w:rsidRPr="00CF79B9">
        <w:t xml:space="preserve">name </w:t>
      </w:r>
      <w:r w:rsidRPr="00CF79B9">
        <w:rPr>
          <w:color w:val="000000" w:themeColor="text1"/>
          <w:szCs w:val="24"/>
          <w:u w:color="000000" w:themeColor="text1"/>
        </w:rPr>
        <w:t>US 1 between I</w:t>
      </w:r>
      <w:r w:rsidRPr="00CF79B9">
        <w:rPr>
          <w:color w:val="000000" w:themeColor="text1"/>
          <w:szCs w:val="24"/>
          <w:u w:color="000000" w:themeColor="text1"/>
        </w:rPr>
        <w:noBreakHyphen/>
        <w:t>20 and the Town of Lexington</w:t>
      </w:r>
      <w:r w:rsidRPr="00CF79B9">
        <w:rPr>
          <w:color w:val="000000" w:themeColor="text1"/>
          <w:u w:color="000000" w:themeColor="text1"/>
        </w:rPr>
        <w:t xml:space="preserve"> in Lexington County</w:t>
      </w:r>
      <w:r w:rsidRPr="00CF79B9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CF79B9">
        <w:rPr>
          <w:color w:val="000000" w:themeColor="text1"/>
          <w:szCs w:val="28"/>
          <w:u w:color="000000" w:themeColor="text1"/>
        </w:rPr>
        <w:t>SCHP Trooper First Class Robert P. Perry, Jr</w:t>
      </w:r>
      <w:r>
        <w:rPr>
          <w:rFonts w:eastAsia="Times New Roman"/>
        </w:rPr>
        <w:t>, etc., respectfully</w:t>
      </w:r>
    </w:p>
    <w:p w:rsidR="00C12613" w:rsidRPr="00CF79B9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C12613" w:rsidRPr="00CF79B9" w:rsidRDefault="00C12613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2613" w:rsidSect="0054604F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8F023B" w:rsidRDefault="00C12613" w:rsidP="00CE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CONCURRENT RESOLUTION</w:t>
      </w: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Pr="009102E2">
        <w:rPr>
          <w:color w:val="000000" w:themeColor="text1"/>
          <w:szCs w:val="24"/>
          <w:u w:color="000000" w:themeColor="text1"/>
        </w:rPr>
        <w:t>US 1 BETWEEN I</w:t>
      </w:r>
      <w:r>
        <w:rPr>
          <w:color w:val="000000" w:themeColor="text1"/>
          <w:szCs w:val="24"/>
          <w:u w:color="000000" w:themeColor="text1"/>
        </w:rPr>
        <w:noBreakHyphen/>
      </w:r>
      <w:r w:rsidRPr="009102E2">
        <w:rPr>
          <w:color w:val="000000" w:themeColor="text1"/>
          <w:szCs w:val="24"/>
          <w:u w:color="000000" w:themeColor="text1"/>
        </w:rPr>
        <w:t>20 AND THE TOWN OF LEXINGTON</w:t>
      </w:r>
      <w:r>
        <w:rPr>
          <w:color w:val="000000" w:themeColor="text1"/>
          <w:u w:color="000000" w:themeColor="text1"/>
        </w:rPr>
        <w:t xml:space="preserve">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A91E52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 xml:space="preserve">CHP </w:t>
      </w:r>
      <w:r w:rsidRPr="00A91E52">
        <w:rPr>
          <w:color w:val="000000" w:themeColor="text1"/>
          <w:szCs w:val="28"/>
          <w:u w:color="000000" w:themeColor="text1"/>
        </w:rPr>
        <w:t>TROOPER FIRST CLASS ROBERT P. PERRY</w:t>
      </w:r>
      <w:r>
        <w:rPr>
          <w:color w:val="000000" w:themeColor="text1"/>
          <w:szCs w:val="28"/>
          <w:u w:color="000000" w:themeColor="text1"/>
        </w:rPr>
        <w:t xml:space="preserve">, JR. </w:t>
      </w:r>
      <w:r w:rsidRPr="00A91E52">
        <w:rPr>
          <w:color w:val="000000" w:themeColor="text1"/>
          <w:szCs w:val="28"/>
          <w:u w:color="000000" w:themeColor="text1"/>
        </w:rPr>
        <w:t>M</w:t>
      </w:r>
      <w:r>
        <w:rPr>
          <w:color w:val="000000" w:themeColor="text1"/>
          <w:szCs w:val="28"/>
          <w:u w:color="000000" w:themeColor="text1"/>
        </w:rPr>
        <w:t>EMORIAL</w:t>
      </w:r>
      <w:r w:rsidRPr="00A91E52">
        <w:rPr>
          <w:color w:val="000000" w:themeColor="text1"/>
          <w:szCs w:val="28"/>
          <w:u w:color="000000" w:themeColor="text1"/>
        </w:rPr>
        <w:t xml:space="preserve"> H</w:t>
      </w:r>
      <w:r>
        <w:rPr>
          <w:color w:val="000000" w:themeColor="text1"/>
          <w:szCs w:val="28"/>
          <w:u w:color="000000" w:themeColor="text1"/>
        </w:rPr>
        <w:t>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12613" w:rsidRDefault="00C12613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</w:t>
      </w:r>
      <w:r>
        <w:rPr>
          <w:rFonts w:eastAsia="Times New Roman"/>
          <w:color w:val="000000" w:themeColor="text1"/>
          <w:szCs w:val="24"/>
          <w:u w:color="000000" w:themeColor="text1"/>
        </w:rPr>
        <w:t>aul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Perry, Jr.</w:t>
      </w:r>
      <w:r>
        <w:rPr>
          <w:rFonts w:eastAsia="Times New Roman"/>
        </w:rPr>
        <w:t xml:space="preserve">, who was killed in the line of duty 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>
        <w:rPr>
          <w:rFonts w:eastAsia="Times New Roman"/>
        </w:rPr>
        <w:t>; and</w:t>
      </w:r>
    </w:p>
    <w:p w:rsidR="00C12613" w:rsidRDefault="00C12613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2613" w:rsidRDefault="00C12613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a native of Lancaster County,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Robert Perry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Jr. was born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September 7, 1960. He was a</w:t>
      </w:r>
      <w:r>
        <w:rPr>
          <w:rFonts w:eastAsia="Times New Roman"/>
          <w:color w:val="000000" w:themeColor="text1"/>
          <w:szCs w:val="24"/>
          <w:u w:color="000000" w:themeColor="text1"/>
        </w:rPr>
        <w:t>n alumnus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of Southern Methodist College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C12613" w:rsidRDefault="00C12613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12613" w:rsidRPr="009102E2" w:rsidRDefault="00C12613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</w:t>
      </w:r>
      <w:r>
        <w:rPr>
          <w:rFonts w:eastAsia="Times New Roman"/>
          <w:color w:val="000000" w:themeColor="text1"/>
          <w:szCs w:val="24"/>
          <w:u w:color="000000" w:themeColor="text1"/>
        </w:rPr>
        <w:t>rooper First Class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was a f</w:t>
      </w:r>
      <w:r>
        <w:rPr>
          <w:rFonts w:eastAsia="Times New Roman"/>
          <w:color w:val="000000" w:themeColor="text1"/>
          <w:szCs w:val="24"/>
          <w:u w:color="000000" w:themeColor="text1"/>
        </w:rPr>
        <w:t>our-year veteran of the South Carolina Highway Patrol. O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n April 15, 1987, </w:t>
      </w:r>
      <w:r>
        <w:rPr>
          <w:rFonts w:eastAsia="Times New Roman"/>
          <w:color w:val="000000" w:themeColor="text1"/>
          <w:szCs w:val="24"/>
          <w:u w:color="000000" w:themeColor="text1"/>
        </w:rPr>
        <w:t>he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pursuing a motorcycle on Muddy Creek Road in Williamsburg County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when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he pursuit entered an area of Muddy Creek Road and Snow Lake Road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which was unpaved. 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rooper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F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irst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C</w:t>
      </w:r>
      <w:r>
        <w:rPr>
          <w:rFonts w:eastAsia="Times New Roman"/>
          <w:color w:val="000000" w:themeColor="text1"/>
          <w:szCs w:val="24"/>
          <w:u w:color="000000" w:themeColor="text1"/>
        </w:rPr>
        <w:t>lass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lost control of his patrol car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striking a small bridge and a tree. He died from </w:t>
      </w:r>
      <w:r>
        <w:rPr>
          <w:rFonts w:eastAsia="Times New Roman"/>
          <w:color w:val="000000" w:themeColor="text1"/>
          <w:szCs w:val="24"/>
          <w:u w:color="000000" w:themeColor="text1"/>
        </w:rPr>
        <w:t>injuries sustained in the crash; and</w:t>
      </w:r>
    </w:p>
    <w:p w:rsidR="00C12613" w:rsidRPr="009102E2" w:rsidRDefault="00C12613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12613" w:rsidRPr="009102E2" w:rsidRDefault="00C12613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Trooper First Class Perry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survived by his widow, Tamara Sowell Perry</w:t>
      </w:r>
      <w:r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two sons, Paul and Jason</w:t>
      </w:r>
      <w:r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sister, Lea</w:t>
      </w:r>
      <w:r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and mother,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the late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Ruth Wilkerson Perry. He is buri</w:t>
      </w:r>
      <w:r>
        <w:rPr>
          <w:rFonts w:eastAsia="Times New Roman"/>
          <w:color w:val="000000" w:themeColor="text1"/>
          <w:szCs w:val="24"/>
          <w:u w:color="000000" w:themeColor="text1"/>
        </w:rPr>
        <w:t>ed at Lancaster Memorial Park; and</w:t>
      </w:r>
    </w:p>
    <w:p w:rsidR="00C12613" w:rsidRDefault="00C12613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only fitting and proper to pay tribute to this </w:t>
      </w:r>
      <w:r w:rsidRPr="00A64F72">
        <w:rPr>
          <w:rFonts w:eastAsia="Times New Roman"/>
        </w:rPr>
        <w:t>son of South Carolina by naming a portion of road in the State in his</w:t>
      </w:r>
      <w:r>
        <w:rPr>
          <w:rFonts w:eastAsia="Times New Roman"/>
        </w:rPr>
        <w:t xml:space="preserve"> honor.  Now, therefore, </w:t>
      </w:r>
    </w:p>
    <w:p w:rsidR="00C12613" w:rsidRDefault="00C12613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</w:t>
      </w:r>
      <w:r w:rsidRPr="009102E2">
        <w:rPr>
          <w:color w:val="000000" w:themeColor="text1"/>
          <w:szCs w:val="24"/>
          <w:u w:color="000000" w:themeColor="text1"/>
        </w:rPr>
        <w:t>US 1 between I</w:t>
      </w:r>
      <w:r>
        <w:rPr>
          <w:color w:val="000000" w:themeColor="text1"/>
          <w:szCs w:val="24"/>
          <w:u w:color="000000" w:themeColor="text1"/>
        </w:rPr>
        <w:noBreakHyphen/>
      </w:r>
      <w:r w:rsidRPr="009102E2">
        <w:rPr>
          <w:color w:val="000000" w:themeColor="text1"/>
          <w:szCs w:val="24"/>
          <w:u w:color="000000" w:themeColor="text1"/>
        </w:rPr>
        <w:t>20 and the Town of Lexington</w:t>
      </w:r>
      <w:r>
        <w:rPr>
          <w:color w:val="000000" w:themeColor="text1"/>
          <w:u w:color="000000" w:themeColor="text1"/>
        </w:rPr>
        <w:t xml:space="preserve"> in Lexington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A91E52">
        <w:rPr>
          <w:color w:val="000000" w:themeColor="text1"/>
          <w:szCs w:val="28"/>
          <w:u w:color="000000" w:themeColor="text1"/>
        </w:rPr>
        <w:t>S</w:t>
      </w:r>
      <w:r>
        <w:rPr>
          <w:color w:val="000000" w:themeColor="text1"/>
          <w:szCs w:val="28"/>
          <w:u w:color="000000" w:themeColor="text1"/>
        </w:rPr>
        <w:t xml:space="preserve">CHP </w:t>
      </w:r>
      <w:r w:rsidRPr="00A91E52">
        <w:rPr>
          <w:color w:val="000000" w:themeColor="text1"/>
          <w:szCs w:val="28"/>
          <w:u w:color="000000" w:themeColor="text1"/>
        </w:rPr>
        <w:t>Trooper First Class Robert P. Perry</w:t>
      </w:r>
      <w:r>
        <w:rPr>
          <w:color w:val="000000" w:themeColor="text1"/>
          <w:szCs w:val="28"/>
          <w:u w:color="000000" w:themeColor="text1"/>
        </w:rPr>
        <w:t xml:space="preserve">, Jr. </w:t>
      </w:r>
      <w:r w:rsidRPr="00A91E52">
        <w:rPr>
          <w:color w:val="000000" w:themeColor="text1"/>
          <w:szCs w:val="28"/>
          <w:u w:color="000000" w:themeColor="text1"/>
        </w:rPr>
        <w:t>M</w:t>
      </w:r>
      <w:r>
        <w:rPr>
          <w:color w:val="000000" w:themeColor="text1"/>
          <w:szCs w:val="28"/>
          <w:u w:color="000000" w:themeColor="text1"/>
        </w:rPr>
        <w:t>emorial</w:t>
      </w:r>
      <w:r w:rsidRPr="00A91E52">
        <w:rPr>
          <w:color w:val="000000" w:themeColor="text1"/>
          <w:szCs w:val="28"/>
          <w:u w:color="000000" w:themeColor="text1"/>
        </w:rPr>
        <w:t xml:space="preserve"> H</w:t>
      </w:r>
      <w:r>
        <w:rPr>
          <w:color w:val="000000" w:themeColor="text1"/>
          <w:szCs w:val="28"/>
          <w:u w:color="000000" w:themeColor="text1"/>
        </w:rPr>
        <w:t>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C12613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613" w:rsidRPr="00522CE0" w:rsidRDefault="00C126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P. Perry, Jr</w:t>
      </w:r>
      <w:r>
        <w:rPr>
          <w:rFonts w:eastAsia="Times New Roman"/>
        </w:rPr>
        <w:t>.</w:t>
      </w:r>
    </w:p>
    <w:p w:rsidR="00C12613" w:rsidRDefault="00C1261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6867" w:rsidRDefault="000F6867" w:rsidP="00C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F6867" w:rsidSect="0054604F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4D46" w:rsidRDefault="00F94D46" w:rsidP="00522CE0">
      <w:r>
        <w:separator/>
      </w:r>
    </w:p>
  </w:endnote>
  <w:endnote w:type="continuationSeparator" w:id="0">
    <w:p w:rsidR="00F94D46" w:rsidRDefault="00F94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9B560C-2DD6-4B3E-BDC1-CA0A03E7A8C8}"/>
    <w:embedBold r:id="rId2" w:fontKey="{7716BFD6-F5B0-4B61-B809-895753B6DE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8E4ECE-50AB-4664-99F9-EE0F22C69510}"/>
    <w:embedBold r:id="rId4" w:fontKey="{150EB0E4-C0B9-491B-9C94-D69299AD1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BF0117-C2DA-42D3-8AA8-DEA39BD44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2613" w:rsidRPr="00CE0242" w:rsidRDefault="00C12613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[1069-</w:t>
    </w:r>
    <w:r>
      <w:fldChar w:fldCharType="begin"/>
    </w:r>
    <w:r>
      <w:instrText xml:space="preserve"> PAGE  \* MERGEFORMAT </w:instrText>
    </w:r>
    <w:r>
      <w:fldChar w:fldCharType="separate"/>
    </w:r>
    <w:r w:rsidR="00BB346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604F" w:rsidRPr="00CE0242" w:rsidRDefault="00C12613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4D46" w:rsidRDefault="00F94D46" w:rsidP="00522CE0">
      <w:r>
        <w:separator/>
      </w:r>
    </w:p>
  </w:footnote>
  <w:footnote w:type="continuationSeparator" w:id="0">
    <w:p w:rsidR="00F94D46" w:rsidRDefault="00F94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37ROBE.KMM.KS"/>
    <w:docVar w:name="CoverAttorneyInitials" w:val="KMM"/>
    <w:docVar w:name="CoverAttorneyLastName" w:val="Moffitt"/>
    <w:docVar w:name="CoverBillType" w:val="c"/>
    <w:docVar w:name="CoverSenator" w:val="KS"/>
    <w:docVar w:name="dvBillNumber" w:val="1069"/>
    <w:docVar w:name="dvBillNumberPrefix" w:val="S. "/>
    <w:docVar w:name="dvOriginalBody" w:val="Senate"/>
    <w:docVar w:name="fulldraftpath" w:val="L:\S-RES\KS\037ROBE.KMM.KS.DOCX"/>
    <w:docVar w:name="NameofBody" w:val="S"/>
    <w:docVar w:name="vgroup2" w:val="S-RES"/>
  </w:docVars>
  <w:rsids>
    <w:rsidRoot w:val="00F94D46"/>
    <w:rsid w:val="00042AC1"/>
    <w:rsid w:val="00046516"/>
    <w:rsid w:val="00072458"/>
    <w:rsid w:val="0007601D"/>
    <w:rsid w:val="000B0720"/>
    <w:rsid w:val="000B5EAF"/>
    <w:rsid w:val="000F6867"/>
    <w:rsid w:val="0011641F"/>
    <w:rsid w:val="001315B2"/>
    <w:rsid w:val="00170561"/>
    <w:rsid w:val="00174988"/>
    <w:rsid w:val="001818AD"/>
    <w:rsid w:val="00186AC9"/>
    <w:rsid w:val="00197DF1"/>
    <w:rsid w:val="001B3DD9"/>
    <w:rsid w:val="001B7E5D"/>
    <w:rsid w:val="001C26D2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6531"/>
    <w:rsid w:val="00383247"/>
    <w:rsid w:val="003D6E2B"/>
    <w:rsid w:val="003E7597"/>
    <w:rsid w:val="00413EBF"/>
    <w:rsid w:val="0044020F"/>
    <w:rsid w:val="004478CD"/>
    <w:rsid w:val="00450668"/>
    <w:rsid w:val="00454138"/>
    <w:rsid w:val="004813A2"/>
    <w:rsid w:val="004835FA"/>
    <w:rsid w:val="004952FA"/>
    <w:rsid w:val="004B6A22"/>
    <w:rsid w:val="004D7F37"/>
    <w:rsid w:val="00522CE0"/>
    <w:rsid w:val="0054153B"/>
    <w:rsid w:val="00541951"/>
    <w:rsid w:val="00565148"/>
    <w:rsid w:val="00570403"/>
    <w:rsid w:val="00577450"/>
    <w:rsid w:val="00593361"/>
    <w:rsid w:val="005A413B"/>
    <w:rsid w:val="005A5017"/>
    <w:rsid w:val="005A648C"/>
    <w:rsid w:val="005E57A4"/>
    <w:rsid w:val="005F07AC"/>
    <w:rsid w:val="005F1745"/>
    <w:rsid w:val="0066748A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5F7C"/>
    <w:rsid w:val="00870F6F"/>
    <w:rsid w:val="008B2F42"/>
    <w:rsid w:val="008C3697"/>
    <w:rsid w:val="008E185F"/>
    <w:rsid w:val="008F023B"/>
    <w:rsid w:val="00904E16"/>
    <w:rsid w:val="00910754"/>
    <w:rsid w:val="009162B3"/>
    <w:rsid w:val="00917FD1"/>
    <w:rsid w:val="00927C62"/>
    <w:rsid w:val="009521F5"/>
    <w:rsid w:val="00983951"/>
    <w:rsid w:val="00984124"/>
    <w:rsid w:val="00984640"/>
    <w:rsid w:val="00995C37"/>
    <w:rsid w:val="009C118A"/>
    <w:rsid w:val="00A02011"/>
    <w:rsid w:val="00A4011E"/>
    <w:rsid w:val="00A64F72"/>
    <w:rsid w:val="00A86015"/>
    <w:rsid w:val="00A9594E"/>
    <w:rsid w:val="00AC65D6"/>
    <w:rsid w:val="00AE59C8"/>
    <w:rsid w:val="00B10098"/>
    <w:rsid w:val="00B11E67"/>
    <w:rsid w:val="00B5790D"/>
    <w:rsid w:val="00B945C5"/>
    <w:rsid w:val="00BA20EA"/>
    <w:rsid w:val="00BB3465"/>
    <w:rsid w:val="00BB5AFC"/>
    <w:rsid w:val="00BC026E"/>
    <w:rsid w:val="00BC0A56"/>
    <w:rsid w:val="00BF58CB"/>
    <w:rsid w:val="00BF6CC6"/>
    <w:rsid w:val="00C12613"/>
    <w:rsid w:val="00C14EE2"/>
    <w:rsid w:val="00C45366"/>
    <w:rsid w:val="00C57023"/>
    <w:rsid w:val="00C74052"/>
    <w:rsid w:val="00CB187A"/>
    <w:rsid w:val="00CC0EC7"/>
    <w:rsid w:val="00CC251A"/>
    <w:rsid w:val="00CE0242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77D"/>
    <w:rsid w:val="00E51F63"/>
    <w:rsid w:val="00E76AD9"/>
    <w:rsid w:val="00E86EE2"/>
    <w:rsid w:val="00E91E2F"/>
    <w:rsid w:val="00EA3546"/>
    <w:rsid w:val="00EB47AE"/>
    <w:rsid w:val="00EC34E1"/>
    <w:rsid w:val="00F0234A"/>
    <w:rsid w:val="00F05CF2"/>
    <w:rsid w:val="00F16CEA"/>
    <w:rsid w:val="00F40D62"/>
    <w:rsid w:val="00F51241"/>
    <w:rsid w:val="00F52959"/>
    <w:rsid w:val="00F55884"/>
    <w:rsid w:val="00F745FF"/>
    <w:rsid w:val="00F94D46"/>
    <w:rsid w:val="00FB5FA5"/>
    <w:rsid w:val="00FB7F01"/>
    <w:rsid w:val="00FC0D36"/>
    <w:rsid w:val="00FC3A2B"/>
    <w:rsid w:val="00FE6467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35E49608-5316-4540-B4C5-57106F29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686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26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29.docx" TargetMode="External"/><Relationship Id="rId13" Type="http://schemas.openxmlformats.org/officeDocument/2006/relationships/hyperlink" Target="file:///h:\hj\20220504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20210.docx" TargetMode="External"/><Relationship Id="rId12" Type="http://schemas.openxmlformats.org/officeDocument/2006/relationships/hyperlink" Target="file:///h:\hj\20220427.docx" TargetMode="External"/><Relationship Id="rId17" Type="http://schemas.openxmlformats.org/officeDocument/2006/relationships/hyperlink" Target="file:///p:\pprever\2021-22\1069_20220427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1069_20220329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20210.docx" TargetMode="External"/><Relationship Id="rId11" Type="http://schemas.openxmlformats.org/officeDocument/2006/relationships/hyperlink" Target="file:///h:\hj\2022040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1069_20220210.docx" TargetMode="External"/><Relationship Id="rId10" Type="http://schemas.openxmlformats.org/officeDocument/2006/relationships/hyperlink" Target="file:///h:\hj\20220405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20331.docx" TargetMode="External"/><Relationship Id="rId14" Type="http://schemas.openxmlformats.org/officeDocument/2006/relationships/hyperlink" Target="http://www.scstatehouse.gov/billsearch.php?billnumbers=106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664</Words>
  <Characters>3791</Characters>
  <Application>Microsoft Office Word</Application>
  <DocSecurity>0</DocSecurity>
  <Lines>31</Lines>
  <Paragraphs>8</Paragraphs>
  <ScaleCrop>false</ScaleCrop>
  <Company> </Company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1069: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2022-05-05T13:18:00Z</dcterms:created>
  <dcterms:modified xsi:type="dcterms:W3CDTF">2022-05-05T13:18:00Z</dcterms:modified>
</cp:coreProperties>
</file>